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30020B" w14:textId="13BC2EB5" w:rsidR="00B33F97" w:rsidRDefault="00042A58" w:rsidP="008C4BFC">
      <w:pPr>
        <w:pStyle w:val="Heading1"/>
      </w:pPr>
      <w:bookmarkStart w:id="0" w:name="_Toc519008287"/>
      <w:bookmarkStart w:id="1" w:name="_Toc519239097"/>
      <w:bookmarkStart w:id="2" w:name="_Toc531245247"/>
      <w:bookmarkStart w:id="3" w:name="_GoBack"/>
      <w:bookmarkEnd w:id="3"/>
      <w:r>
        <w:t xml:space="preserve">Community Views Survey </w:t>
      </w:r>
      <w:r>
        <w:br/>
        <w:t>Cycle 3</w:t>
      </w:r>
      <w:r w:rsidR="001D7E72">
        <w:t xml:space="preserve"> (part D) </w:t>
      </w:r>
      <w:r w:rsidR="00873A2F">
        <w:t>NOVEMBER</w:t>
      </w:r>
      <w:r w:rsidR="00EE104B">
        <w:t xml:space="preserve"> </w:t>
      </w:r>
      <w:r w:rsidR="008C4BFC">
        <w:t>2018</w:t>
      </w:r>
      <w:bookmarkEnd w:id="0"/>
      <w:bookmarkEnd w:id="1"/>
      <w:bookmarkEnd w:id="2"/>
    </w:p>
    <w:p w14:paraId="30CB2395" w14:textId="77777777" w:rsidR="008C4BFC" w:rsidRDefault="008C4BFC" w:rsidP="006F28FE">
      <w:pPr>
        <w:rPr>
          <w:b/>
        </w:rPr>
      </w:pPr>
    </w:p>
    <w:sdt>
      <w:sdtPr>
        <w:rPr>
          <w:rFonts w:asciiTheme="minorHAnsi" w:hAnsiTheme="minorHAnsi"/>
          <w:b/>
          <w:bCs/>
          <w:caps w:val="0"/>
          <w:noProof w:val="0"/>
          <w:color w:val="auto"/>
          <w:sz w:val="21"/>
          <w:szCs w:val="21"/>
        </w:rPr>
        <w:id w:val="316071617"/>
        <w:docPartObj>
          <w:docPartGallery w:val="Table of Contents"/>
          <w:docPartUnique/>
        </w:docPartObj>
      </w:sdtPr>
      <w:sdtEndPr>
        <w:rPr>
          <w:b w:val="0"/>
          <w:bCs w:val="0"/>
        </w:rPr>
      </w:sdtEndPr>
      <w:sdtContent>
        <w:p w14:paraId="4E17253E" w14:textId="77777777" w:rsidR="005637FC" w:rsidRDefault="008C4BFC">
          <w:pPr>
            <w:pStyle w:val="TOC1"/>
            <w:rPr>
              <w:rFonts w:asciiTheme="minorHAnsi" w:eastAsiaTheme="minorEastAsia" w:hAnsiTheme="minorHAnsi" w:cstheme="minorBidi"/>
              <w:caps w:val="0"/>
              <w:color w:val="auto"/>
              <w:sz w:val="22"/>
              <w:szCs w:val="22"/>
            </w:rPr>
          </w:pPr>
          <w:r>
            <w:rPr>
              <w:rFonts w:ascii="Cambria" w:hAnsi="Cambria"/>
              <w:noProof w:val="0"/>
              <w:color w:val="365F91"/>
              <w:sz w:val="28"/>
              <w:szCs w:val="28"/>
            </w:rPr>
            <w:fldChar w:fldCharType="begin"/>
          </w:r>
          <w:r>
            <w:instrText xml:space="preserve"> TOC \o "1-3" \h \z \u </w:instrText>
          </w:r>
          <w:r>
            <w:rPr>
              <w:rFonts w:ascii="Cambria" w:hAnsi="Cambria"/>
              <w:noProof w:val="0"/>
              <w:color w:val="365F91"/>
              <w:sz w:val="28"/>
              <w:szCs w:val="28"/>
            </w:rPr>
            <w:fldChar w:fldCharType="separate"/>
          </w:r>
          <w:hyperlink w:anchor="_Toc531245247" w:history="1">
            <w:r w:rsidR="005637FC" w:rsidRPr="00BA4206">
              <w:rPr>
                <w:rStyle w:val="Hyperlink"/>
              </w:rPr>
              <w:t>Community Views Survey  Cycle 3 (part D) NOVEMBER 2018</w:t>
            </w:r>
            <w:r w:rsidR="005637FC">
              <w:rPr>
                <w:webHidden/>
              </w:rPr>
              <w:tab/>
            </w:r>
            <w:r w:rsidR="005637FC">
              <w:rPr>
                <w:webHidden/>
              </w:rPr>
              <w:fldChar w:fldCharType="begin"/>
            </w:r>
            <w:r w:rsidR="005637FC">
              <w:rPr>
                <w:webHidden/>
              </w:rPr>
              <w:instrText xml:space="preserve"> PAGEREF _Toc531245247 \h </w:instrText>
            </w:r>
            <w:r w:rsidR="005637FC">
              <w:rPr>
                <w:webHidden/>
              </w:rPr>
            </w:r>
            <w:r w:rsidR="005637FC">
              <w:rPr>
                <w:webHidden/>
              </w:rPr>
              <w:fldChar w:fldCharType="separate"/>
            </w:r>
            <w:r w:rsidR="00FA316A">
              <w:rPr>
                <w:webHidden/>
              </w:rPr>
              <w:t>1</w:t>
            </w:r>
            <w:r w:rsidR="005637FC">
              <w:rPr>
                <w:webHidden/>
              </w:rPr>
              <w:fldChar w:fldCharType="end"/>
            </w:r>
          </w:hyperlink>
        </w:p>
        <w:p w14:paraId="68FC8D91" w14:textId="77777777" w:rsidR="005637FC" w:rsidRDefault="00284CAC">
          <w:pPr>
            <w:pStyle w:val="TOC2"/>
            <w:tabs>
              <w:tab w:val="right" w:leader="dot" w:pos="9060"/>
            </w:tabs>
            <w:rPr>
              <w:rFonts w:asciiTheme="minorHAnsi" w:eastAsiaTheme="minorEastAsia" w:hAnsiTheme="minorHAnsi" w:cstheme="minorBidi"/>
              <w:caps w:val="0"/>
              <w:noProof/>
              <w:color w:val="auto"/>
              <w:sz w:val="22"/>
              <w:szCs w:val="22"/>
            </w:rPr>
          </w:pPr>
          <w:hyperlink w:anchor="_Toc531245248" w:history="1">
            <w:r w:rsidR="005637FC" w:rsidRPr="00BA4206">
              <w:rPr>
                <w:rStyle w:val="Hyperlink"/>
                <w:noProof/>
              </w:rPr>
              <w:t>Background</w:t>
            </w:r>
            <w:r w:rsidR="005637FC">
              <w:rPr>
                <w:noProof/>
                <w:webHidden/>
              </w:rPr>
              <w:tab/>
            </w:r>
            <w:r w:rsidR="005637FC">
              <w:rPr>
                <w:noProof/>
                <w:webHidden/>
              </w:rPr>
              <w:fldChar w:fldCharType="begin"/>
            </w:r>
            <w:r w:rsidR="005637FC">
              <w:rPr>
                <w:noProof/>
                <w:webHidden/>
              </w:rPr>
              <w:instrText xml:space="preserve"> PAGEREF _Toc531245248 \h </w:instrText>
            </w:r>
            <w:r w:rsidR="005637FC">
              <w:rPr>
                <w:noProof/>
                <w:webHidden/>
              </w:rPr>
            </w:r>
            <w:r w:rsidR="005637FC">
              <w:rPr>
                <w:noProof/>
                <w:webHidden/>
              </w:rPr>
              <w:fldChar w:fldCharType="separate"/>
            </w:r>
            <w:r w:rsidR="00FA316A">
              <w:rPr>
                <w:noProof/>
                <w:webHidden/>
              </w:rPr>
              <w:t>2</w:t>
            </w:r>
            <w:r w:rsidR="005637FC">
              <w:rPr>
                <w:noProof/>
                <w:webHidden/>
              </w:rPr>
              <w:fldChar w:fldCharType="end"/>
            </w:r>
          </w:hyperlink>
        </w:p>
        <w:p w14:paraId="3BCFEFE8" w14:textId="77777777" w:rsidR="005637FC" w:rsidRDefault="00284CAC">
          <w:pPr>
            <w:pStyle w:val="TOC2"/>
            <w:tabs>
              <w:tab w:val="right" w:leader="dot" w:pos="9060"/>
            </w:tabs>
            <w:rPr>
              <w:rFonts w:asciiTheme="minorHAnsi" w:eastAsiaTheme="minorEastAsia" w:hAnsiTheme="minorHAnsi" w:cstheme="minorBidi"/>
              <w:caps w:val="0"/>
              <w:noProof/>
              <w:color w:val="auto"/>
              <w:sz w:val="22"/>
              <w:szCs w:val="22"/>
            </w:rPr>
          </w:pPr>
          <w:hyperlink w:anchor="_Toc531245249" w:history="1">
            <w:r w:rsidR="005637FC" w:rsidRPr="00BA4206">
              <w:rPr>
                <w:rStyle w:val="Hyperlink"/>
                <w:noProof/>
              </w:rPr>
              <w:t>Topics</w:t>
            </w:r>
            <w:r w:rsidR="005637FC">
              <w:rPr>
                <w:noProof/>
                <w:webHidden/>
              </w:rPr>
              <w:tab/>
            </w:r>
            <w:r w:rsidR="005637FC">
              <w:rPr>
                <w:noProof/>
                <w:webHidden/>
              </w:rPr>
              <w:fldChar w:fldCharType="begin"/>
            </w:r>
            <w:r w:rsidR="005637FC">
              <w:rPr>
                <w:noProof/>
                <w:webHidden/>
              </w:rPr>
              <w:instrText xml:space="preserve"> PAGEREF _Toc531245249 \h </w:instrText>
            </w:r>
            <w:r w:rsidR="005637FC">
              <w:rPr>
                <w:noProof/>
                <w:webHidden/>
              </w:rPr>
            </w:r>
            <w:r w:rsidR="005637FC">
              <w:rPr>
                <w:noProof/>
                <w:webHidden/>
              </w:rPr>
              <w:fldChar w:fldCharType="separate"/>
            </w:r>
            <w:r w:rsidR="00FA316A">
              <w:rPr>
                <w:noProof/>
                <w:webHidden/>
              </w:rPr>
              <w:t>2</w:t>
            </w:r>
            <w:r w:rsidR="005637FC">
              <w:rPr>
                <w:noProof/>
                <w:webHidden/>
              </w:rPr>
              <w:fldChar w:fldCharType="end"/>
            </w:r>
          </w:hyperlink>
        </w:p>
        <w:p w14:paraId="33337744" w14:textId="77777777" w:rsidR="005637FC" w:rsidRDefault="00284CAC">
          <w:pPr>
            <w:pStyle w:val="TOC3"/>
            <w:tabs>
              <w:tab w:val="right" w:leader="dot" w:pos="9060"/>
            </w:tabs>
            <w:rPr>
              <w:rFonts w:asciiTheme="minorHAnsi" w:eastAsiaTheme="minorEastAsia" w:hAnsiTheme="minorHAnsi" w:cstheme="minorBidi"/>
              <w:caps w:val="0"/>
              <w:noProof/>
              <w:color w:val="auto"/>
              <w:sz w:val="22"/>
              <w:szCs w:val="22"/>
            </w:rPr>
          </w:pPr>
          <w:hyperlink w:anchor="_Toc531245250" w:history="1">
            <w:r w:rsidR="005637FC" w:rsidRPr="00BA4206">
              <w:rPr>
                <w:rStyle w:val="Hyperlink"/>
                <w:noProof/>
              </w:rPr>
              <w:t>Demographics</w:t>
            </w:r>
            <w:r w:rsidR="005637FC">
              <w:rPr>
                <w:noProof/>
                <w:webHidden/>
              </w:rPr>
              <w:tab/>
            </w:r>
            <w:r w:rsidR="005637FC">
              <w:rPr>
                <w:noProof/>
                <w:webHidden/>
              </w:rPr>
              <w:fldChar w:fldCharType="begin"/>
            </w:r>
            <w:r w:rsidR="005637FC">
              <w:rPr>
                <w:noProof/>
                <w:webHidden/>
              </w:rPr>
              <w:instrText xml:space="preserve"> PAGEREF _Toc531245250 \h </w:instrText>
            </w:r>
            <w:r w:rsidR="005637FC">
              <w:rPr>
                <w:noProof/>
                <w:webHidden/>
              </w:rPr>
            </w:r>
            <w:r w:rsidR="005637FC">
              <w:rPr>
                <w:noProof/>
                <w:webHidden/>
              </w:rPr>
              <w:fldChar w:fldCharType="separate"/>
            </w:r>
            <w:r w:rsidR="00FA316A">
              <w:rPr>
                <w:noProof/>
                <w:webHidden/>
              </w:rPr>
              <w:t>2</w:t>
            </w:r>
            <w:r w:rsidR="005637FC">
              <w:rPr>
                <w:noProof/>
                <w:webHidden/>
              </w:rPr>
              <w:fldChar w:fldCharType="end"/>
            </w:r>
          </w:hyperlink>
        </w:p>
        <w:p w14:paraId="58733954" w14:textId="77777777" w:rsidR="005637FC" w:rsidRDefault="00284CAC">
          <w:pPr>
            <w:pStyle w:val="TOC3"/>
            <w:tabs>
              <w:tab w:val="right" w:leader="dot" w:pos="9060"/>
            </w:tabs>
            <w:rPr>
              <w:rFonts w:asciiTheme="minorHAnsi" w:eastAsiaTheme="minorEastAsia" w:hAnsiTheme="minorHAnsi" w:cstheme="minorBidi"/>
              <w:caps w:val="0"/>
              <w:noProof/>
              <w:color w:val="auto"/>
              <w:sz w:val="22"/>
              <w:szCs w:val="22"/>
            </w:rPr>
          </w:pPr>
          <w:hyperlink w:anchor="_Toc531245251" w:history="1">
            <w:r w:rsidR="005637FC" w:rsidRPr="00BA4206">
              <w:rPr>
                <w:rStyle w:val="Hyperlink"/>
                <w:noProof/>
              </w:rPr>
              <w:t>climate change initiatives</w:t>
            </w:r>
            <w:r w:rsidR="005637FC">
              <w:rPr>
                <w:noProof/>
                <w:webHidden/>
              </w:rPr>
              <w:tab/>
            </w:r>
            <w:r w:rsidR="005637FC">
              <w:rPr>
                <w:noProof/>
                <w:webHidden/>
              </w:rPr>
              <w:fldChar w:fldCharType="begin"/>
            </w:r>
            <w:r w:rsidR="005637FC">
              <w:rPr>
                <w:noProof/>
                <w:webHidden/>
              </w:rPr>
              <w:instrText xml:space="preserve"> PAGEREF _Toc531245251 \h </w:instrText>
            </w:r>
            <w:r w:rsidR="005637FC">
              <w:rPr>
                <w:noProof/>
                <w:webHidden/>
              </w:rPr>
            </w:r>
            <w:r w:rsidR="005637FC">
              <w:rPr>
                <w:noProof/>
                <w:webHidden/>
              </w:rPr>
              <w:fldChar w:fldCharType="separate"/>
            </w:r>
            <w:r w:rsidR="00FA316A">
              <w:rPr>
                <w:noProof/>
                <w:webHidden/>
              </w:rPr>
              <w:t>2</w:t>
            </w:r>
            <w:r w:rsidR="005637FC">
              <w:rPr>
                <w:noProof/>
                <w:webHidden/>
              </w:rPr>
              <w:fldChar w:fldCharType="end"/>
            </w:r>
          </w:hyperlink>
        </w:p>
        <w:p w14:paraId="576B2C3F" w14:textId="77777777" w:rsidR="005637FC" w:rsidRDefault="00284CAC">
          <w:pPr>
            <w:pStyle w:val="TOC3"/>
            <w:tabs>
              <w:tab w:val="right" w:leader="dot" w:pos="9060"/>
            </w:tabs>
            <w:rPr>
              <w:rFonts w:asciiTheme="minorHAnsi" w:eastAsiaTheme="minorEastAsia" w:hAnsiTheme="minorHAnsi" w:cstheme="minorBidi"/>
              <w:caps w:val="0"/>
              <w:noProof/>
              <w:color w:val="auto"/>
              <w:sz w:val="22"/>
              <w:szCs w:val="22"/>
            </w:rPr>
          </w:pPr>
          <w:hyperlink w:anchor="_Toc531245252" w:history="1">
            <w:r w:rsidR="005637FC" w:rsidRPr="00BA4206">
              <w:rPr>
                <w:rStyle w:val="Hyperlink"/>
                <w:noProof/>
              </w:rPr>
              <w:t>real estate taxes and fees</w:t>
            </w:r>
            <w:r w:rsidR="005637FC">
              <w:rPr>
                <w:noProof/>
                <w:webHidden/>
              </w:rPr>
              <w:tab/>
            </w:r>
            <w:r w:rsidR="005637FC">
              <w:rPr>
                <w:noProof/>
                <w:webHidden/>
              </w:rPr>
              <w:fldChar w:fldCharType="begin"/>
            </w:r>
            <w:r w:rsidR="005637FC">
              <w:rPr>
                <w:noProof/>
                <w:webHidden/>
              </w:rPr>
              <w:instrText xml:space="preserve"> PAGEREF _Toc531245252 \h </w:instrText>
            </w:r>
            <w:r w:rsidR="005637FC">
              <w:rPr>
                <w:noProof/>
                <w:webHidden/>
              </w:rPr>
            </w:r>
            <w:r w:rsidR="005637FC">
              <w:rPr>
                <w:noProof/>
                <w:webHidden/>
              </w:rPr>
              <w:fldChar w:fldCharType="separate"/>
            </w:r>
            <w:r w:rsidR="00FA316A">
              <w:rPr>
                <w:noProof/>
                <w:webHidden/>
              </w:rPr>
              <w:t>3</w:t>
            </w:r>
            <w:r w:rsidR="005637FC">
              <w:rPr>
                <w:noProof/>
                <w:webHidden/>
              </w:rPr>
              <w:fldChar w:fldCharType="end"/>
            </w:r>
          </w:hyperlink>
        </w:p>
        <w:p w14:paraId="458D59D5" w14:textId="77777777" w:rsidR="005637FC" w:rsidRDefault="00284CAC">
          <w:pPr>
            <w:pStyle w:val="TOC3"/>
            <w:tabs>
              <w:tab w:val="right" w:leader="dot" w:pos="9060"/>
            </w:tabs>
            <w:rPr>
              <w:rFonts w:asciiTheme="minorHAnsi" w:eastAsiaTheme="minorEastAsia" w:hAnsiTheme="minorHAnsi" w:cstheme="minorBidi"/>
              <w:caps w:val="0"/>
              <w:noProof/>
              <w:color w:val="auto"/>
              <w:sz w:val="22"/>
              <w:szCs w:val="22"/>
            </w:rPr>
          </w:pPr>
          <w:hyperlink w:anchor="_Toc531245253" w:history="1">
            <w:r w:rsidR="005637FC" w:rsidRPr="00BA4206">
              <w:rPr>
                <w:rStyle w:val="Hyperlink"/>
                <w:noProof/>
              </w:rPr>
              <w:t>Stamp duty</w:t>
            </w:r>
            <w:r w:rsidR="005637FC">
              <w:rPr>
                <w:noProof/>
                <w:webHidden/>
              </w:rPr>
              <w:tab/>
            </w:r>
            <w:r w:rsidR="005637FC">
              <w:rPr>
                <w:noProof/>
                <w:webHidden/>
              </w:rPr>
              <w:fldChar w:fldCharType="begin"/>
            </w:r>
            <w:r w:rsidR="005637FC">
              <w:rPr>
                <w:noProof/>
                <w:webHidden/>
              </w:rPr>
              <w:instrText xml:space="preserve"> PAGEREF _Toc531245253 \h </w:instrText>
            </w:r>
            <w:r w:rsidR="005637FC">
              <w:rPr>
                <w:noProof/>
                <w:webHidden/>
              </w:rPr>
            </w:r>
            <w:r w:rsidR="005637FC">
              <w:rPr>
                <w:noProof/>
                <w:webHidden/>
              </w:rPr>
              <w:fldChar w:fldCharType="separate"/>
            </w:r>
            <w:r w:rsidR="00FA316A">
              <w:rPr>
                <w:noProof/>
                <w:webHidden/>
              </w:rPr>
              <w:t>3</w:t>
            </w:r>
            <w:r w:rsidR="005637FC">
              <w:rPr>
                <w:noProof/>
                <w:webHidden/>
              </w:rPr>
              <w:fldChar w:fldCharType="end"/>
            </w:r>
          </w:hyperlink>
        </w:p>
        <w:p w14:paraId="5ABC1E43" w14:textId="77777777" w:rsidR="005637FC" w:rsidRDefault="00284CAC">
          <w:pPr>
            <w:pStyle w:val="TOC3"/>
            <w:tabs>
              <w:tab w:val="right" w:leader="dot" w:pos="9060"/>
            </w:tabs>
            <w:rPr>
              <w:rFonts w:asciiTheme="minorHAnsi" w:eastAsiaTheme="minorEastAsia" w:hAnsiTheme="minorHAnsi" w:cstheme="minorBidi"/>
              <w:caps w:val="0"/>
              <w:noProof/>
              <w:color w:val="auto"/>
              <w:sz w:val="22"/>
              <w:szCs w:val="22"/>
            </w:rPr>
          </w:pPr>
          <w:hyperlink w:anchor="_Toc531245254" w:history="1">
            <w:r w:rsidR="005637FC" w:rsidRPr="00BA4206">
              <w:rPr>
                <w:rStyle w:val="Hyperlink"/>
                <w:noProof/>
              </w:rPr>
              <w:t>short term RENTAL accommodation</w:t>
            </w:r>
            <w:r w:rsidR="005637FC">
              <w:rPr>
                <w:noProof/>
                <w:webHidden/>
              </w:rPr>
              <w:tab/>
            </w:r>
            <w:r w:rsidR="005637FC">
              <w:rPr>
                <w:noProof/>
                <w:webHidden/>
              </w:rPr>
              <w:fldChar w:fldCharType="begin"/>
            </w:r>
            <w:r w:rsidR="005637FC">
              <w:rPr>
                <w:noProof/>
                <w:webHidden/>
              </w:rPr>
              <w:instrText xml:space="preserve"> PAGEREF _Toc531245254 \h </w:instrText>
            </w:r>
            <w:r w:rsidR="005637FC">
              <w:rPr>
                <w:noProof/>
                <w:webHidden/>
              </w:rPr>
            </w:r>
            <w:r w:rsidR="005637FC">
              <w:rPr>
                <w:noProof/>
                <w:webHidden/>
              </w:rPr>
              <w:fldChar w:fldCharType="separate"/>
            </w:r>
            <w:r w:rsidR="00FA316A">
              <w:rPr>
                <w:noProof/>
                <w:webHidden/>
              </w:rPr>
              <w:t>3</w:t>
            </w:r>
            <w:r w:rsidR="005637FC">
              <w:rPr>
                <w:noProof/>
                <w:webHidden/>
              </w:rPr>
              <w:fldChar w:fldCharType="end"/>
            </w:r>
          </w:hyperlink>
        </w:p>
        <w:p w14:paraId="7DE1E107" w14:textId="77777777" w:rsidR="005637FC" w:rsidRDefault="00284CAC">
          <w:pPr>
            <w:pStyle w:val="TOC3"/>
            <w:tabs>
              <w:tab w:val="right" w:leader="dot" w:pos="9060"/>
            </w:tabs>
            <w:rPr>
              <w:rFonts w:asciiTheme="minorHAnsi" w:eastAsiaTheme="minorEastAsia" w:hAnsiTheme="minorHAnsi" w:cstheme="minorBidi"/>
              <w:caps w:val="0"/>
              <w:noProof/>
              <w:color w:val="auto"/>
              <w:sz w:val="22"/>
              <w:szCs w:val="22"/>
            </w:rPr>
          </w:pPr>
          <w:hyperlink w:anchor="_Toc531245255" w:history="1">
            <w:r w:rsidR="005637FC" w:rsidRPr="00BA4206">
              <w:rPr>
                <w:rStyle w:val="Hyperlink"/>
                <w:noProof/>
              </w:rPr>
              <w:t>MANUKA OVAL</w:t>
            </w:r>
            <w:r w:rsidR="005637FC">
              <w:rPr>
                <w:noProof/>
                <w:webHidden/>
              </w:rPr>
              <w:tab/>
            </w:r>
            <w:r w:rsidR="005637FC">
              <w:rPr>
                <w:noProof/>
                <w:webHidden/>
              </w:rPr>
              <w:fldChar w:fldCharType="begin"/>
            </w:r>
            <w:r w:rsidR="005637FC">
              <w:rPr>
                <w:noProof/>
                <w:webHidden/>
              </w:rPr>
              <w:instrText xml:space="preserve"> PAGEREF _Toc531245255 \h </w:instrText>
            </w:r>
            <w:r w:rsidR="005637FC">
              <w:rPr>
                <w:noProof/>
                <w:webHidden/>
              </w:rPr>
            </w:r>
            <w:r w:rsidR="005637FC">
              <w:rPr>
                <w:noProof/>
                <w:webHidden/>
              </w:rPr>
              <w:fldChar w:fldCharType="separate"/>
            </w:r>
            <w:r w:rsidR="00FA316A">
              <w:rPr>
                <w:noProof/>
                <w:webHidden/>
              </w:rPr>
              <w:t>3</w:t>
            </w:r>
            <w:r w:rsidR="005637FC">
              <w:rPr>
                <w:noProof/>
                <w:webHidden/>
              </w:rPr>
              <w:fldChar w:fldCharType="end"/>
            </w:r>
          </w:hyperlink>
        </w:p>
        <w:p w14:paraId="5D82D0F0" w14:textId="77777777" w:rsidR="005637FC" w:rsidRDefault="00284CAC">
          <w:pPr>
            <w:pStyle w:val="TOC3"/>
            <w:tabs>
              <w:tab w:val="right" w:leader="dot" w:pos="9060"/>
            </w:tabs>
            <w:rPr>
              <w:rFonts w:asciiTheme="minorHAnsi" w:eastAsiaTheme="minorEastAsia" w:hAnsiTheme="minorHAnsi" w:cstheme="minorBidi"/>
              <w:caps w:val="0"/>
              <w:noProof/>
              <w:color w:val="auto"/>
              <w:sz w:val="22"/>
              <w:szCs w:val="22"/>
            </w:rPr>
          </w:pPr>
          <w:hyperlink w:anchor="_Toc531245256" w:history="1">
            <w:r w:rsidR="005637FC" w:rsidRPr="00BA4206">
              <w:rPr>
                <w:rStyle w:val="Hyperlink"/>
                <w:noProof/>
              </w:rPr>
              <w:t>social media usage</w:t>
            </w:r>
            <w:r w:rsidR="005637FC">
              <w:rPr>
                <w:noProof/>
                <w:webHidden/>
              </w:rPr>
              <w:tab/>
            </w:r>
            <w:r w:rsidR="005637FC">
              <w:rPr>
                <w:noProof/>
                <w:webHidden/>
              </w:rPr>
              <w:fldChar w:fldCharType="begin"/>
            </w:r>
            <w:r w:rsidR="005637FC">
              <w:rPr>
                <w:noProof/>
                <w:webHidden/>
              </w:rPr>
              <w:instrText xml:space="preserve"> PAGEREF _Toc531245256 \h </w:instrText>
            </w:r>
            <w:r w:rsidR="005637FC">
              <w:rPr>
                <w:noProof/>
                <w:webHidden/>
              </w:rPr>
            </w:r>
            <w:r w:rsidR="005637FC">
              <w:rPr>
                <w:noProof/>
                <w:webHidden/>
              </w:rPr>
              <w:fldChar w:fldCharType="separate"/>
            </w:r>
            <w:r w:rsidR="00FA316A">
              <w:rPr>
                <w:noProof/>
                <w:webHidden/>
              </w:rPr>
              <w:t>4</w:t>
            </w:r>
            <w:r w:rsidR="005637FC">
              <w:rPr>
                <w:noProof/>
                <w:webHidden/>
              </w:rPr>
              <w:fldChar w:fldCharType="end"/>
            </w:r>
          </w:hyperlink>
        </w:p>
        <w:p w14:paraId="7E9669B7" w14:textId="77777777" w:rsidR="005637FC" w:rsidRDefault="00284CAC">
          <w:pPr>
            <w:pStyle w:val="TOC3"/>
            <w:tabs>
              <w:tab w:val="right" w:leader="dot" w:pos="9060"/>
            </w:tabs>
            <w:rPr>
              <w:rFonts w:asciiTheme="minorHAnsi" w:eastAsiaTheme="minorEastAsia" w:hAnsiTheme="minorHAnsi" w:cstheme="minorBidi"/>
              <w:caps w:val="0"/>
              <w:noProof/>
              <w:color w:val="auto"/>
              <w:sz w:val="22"/>
              <w:szCs w:val="22"/>
            </w:rPr>
          </w:pPr>
          <w:hyperlink w:anchor="_Toc531245257" w:history="1">
            <w:r w:rsidR="005637FC" w:rsidRPr="00BA4206">
              <w:rPr>
                <w:rStyle w:val="Hyperlink"/>
                <w:noProof/>
              </w:rPr>
              <w:t>legalisation of cannabis</w:t>
            </w:r>
            <w:r w:rsidR="005637FC">
              <w:rPr>
                <w:noProof/>
                <w:webHidden/>
              </w:rPr>
              <w:tab/>
            </w:r>
            <w:r w:rsidR="005637FC">
              <w:rPr>
                <w:noProof/>
                <w:webHidden/>
              </w:rPr>
              <w:fldChar w:fldCharType="begin"/>
            </w:r>
            <w:r w:rsidR="005637FC">
              <w:rPr>
                <w:noProof/>
                <w:webHidden/>
              </w:rPr>
              <w:instrText xml:space="preserve"> PAGEREF _Toc531245257 \h </w:instrText>
            </w:r>
            <w:r w:rsidR="005637FC">
              <w:rPr>
                <w:noProof/>
                <w:webHidden/>
              </w:rPr>
            </w:r>
            <w:r w:rsidR="005637FC">
              <w:rPr>
                <w:noProof/>
                <w:webHidden/>
              </w:rPr>
              <w:fldChar w:fldCharType="separate"/>
            </w:r>
            <w:r w:rsidR="00FA316A">
              <w:rPr>
                <w:noProof/>
                <w:webHidden/>
              </w:rPr>
              <w:t>4</w:t>
            </w:r>
            <w:r w:rsidR="005637FC">
              <w:rPr>
                <w:noProof/>
                <w:webHidden/>
              </w:rPr>
              <w:fldChar w:fldCharType="end"/>
            </w:r>
          </w:hyperlink>
        </w:p>
        <w:p w14:paraId="3434C904" w14:textId="77777777" w:rsidR="008C4BFC" w:rsidRDefault="008C4BFC">
          <w:r>
            <w:rPr>
              <w:b/>
              <w:bCs/>
              <w:noProof/>
            </w:rPr>
            <w:fldChar w:fldCharType="end"/>
          </w:r>
        </w:p>
      </w:sdtContent>
    </w:sdt>
    <w:p w14:paraId="1E1A1D84" w14:textId="77777777" w:rsidR="00090B41" w:rsidRDefault="00090B41" w:rsidP="008C4BFC">
      <w:pPr>
        <w:pStyle w:val="Heading2"/>
      </w:pPr>
    </w:p>
    <w:p w14:paraId="4B90F5A8" w14:textId="77777777" w:rsidR="00D439C6" w:rsidRDefault="00D439C6">
      <w:pPr>
        <w:spacing w:line="276" w:lineRule="auto"/>
        <w:rPr>
          <w:rFonts w:asciiTheme="majorHAnsi" w:hAnsiTheme="majorHAnsi"/>
          <w:caps/>
          <w:color w:val="00AEEF" w:themeColor="text2"/>
          <w:sz w:val="30"/>
          <w:szCs w:val="36"/>
        </w:rPr>
      </w:pPr>
      <w:r>
        <w:br w:type="page"/>
      </w:r>
    </w:p>
    <w:p w14:paraId="5C117956" w14:textId="768E48EF" w:rsidR="008C4BFC" w:rsidRPr="00F44DBE" w:rsidRDefault="008C4BFC" w:rsidP="008C4BFC">
      <w:pPr>
        <w:pStyle w:val="Heading2"/>
      </w:pPr>
      <w:bookmarkStart w:id="4" w:name="_Toc531245248"/>
      <w:r>
        <w:lastRenderedPageBreak/>
        <w:t>Background</w:t>
      </w:r>
      <w:bookmarkEnd w:id="4"/>
    </w:p>
    <w:p w14:paraId="2568CD48" w14:textId="46E855FD" w:rsidR="008C4BFC" w:rsidRPr="00873A2F" w:rsidRDefault="005D027B" w:rsidP="00873A2F">
      <w:pPr>
        <w:pStyle w:val="bodytextreverse"/>
        <w:numPr>
          <w:ilvl w:val="0"/>
          <w:numId w:val="9"/>
        </w:numPr>
        <w:rPr>
          <w:color w:val="auto"/>
        </w:rPr>
      </w:pPr>
      <w:r w:rsidRPr="00873A2F">
        <w:rPr>
          <w:color w:val="auto"/>
        </w:rPr>
        <w:t>ORIMA</w:t>
      </w:r>
      <w:r w:rsidR="008C4BFC" w:rsidRPr="00873A2F">
        <w:rPr>
          <w:color w:val="auto"/>
        </w:rPr>
        <w:t xml:space="preserve"> Research</w:t>
      </w:r>
      <w:r w:rsidR="00A924F4">
        <w:rPr>
          <w:color w:val="auto"/>
        </w:rPr>
        <w:t xml:space="preserve">, a </w:t>
      </w:r>
      <w:r w:rsidR="007774F5" w:rsidRPr="00873A2F">
        <w:rPr>
          <w:color w:val="auto"/>
        </w:rPr>
        <w:t>certified</w:t>
      </w:r>
      <w:r w:rsidR="008C4BFC" w:rsidRPr="00873A2F">
        <w:rPr>
          <w:color w:val="auto"/>
        </w:rPr>
        <w:t xml:space="preserve"> </w:t>
      </w:r>
      <w:r w:rsidR="001D7E72" w:rsidRPr="00873A2F">
        <w:rPr>
          <w:color w:val="auto"/>
        </w:rPr>
        <w:t>market research company,</w:t>
      </w:r>
      <w:r w:rsidR="00873A2F">
        <w:rPr>
          <w:color w:val="auto"/>
        </w:rPr>
        <w:t xml:space="preserve"> </w:t>
      </w:r>
      <w:r w:rsidR="007774F5" w:rsidRPr="00873A2F">
        <w:rPr>
          <w:color w:val="auto"/>
        </w:rPr>
        <w:t xml:space="preserve">was engaged to </w:t>
      </w:r>
      <w:r w:rsidR="008C4BFC" w:rsidRPr="00873A2F">
        <w:rPr>
          <w:color w:val="auto"/>
        </w:rPr>
        <w:t xml:space="preserve">design the </w:t>
      </w:r>
      <w:r w:rsidR="007774F5" w:rsidRPr="00873A2F">
        <w:rPr>
          <w:color w:val="auto"/>
        </w:rPr>
        <w:t>o</w:t>
      </w:r>
      <w:r w:rsidR="008C4BFC" w:rsidRPr="00873A2F">
        <w:rPr>
          <w:color w:val="auto"/>
        </w:rPr>
        <w:t xml:space="preserve">mnibus research program to </w:t>
      </w:r>
      <w:r w:rsidR="001D7E72" w:rsidRPr="00873A2F">
        <w:rPr>
          <w:color w:val="auto"/>
        </w:rPr>
        <w:t xml:space="preserve">seek the community’s views on </w:t>
      </w:r>
      <w:r w:rsidR="00873A2F">
        <w:rPr>
          <w:color w:val="auto"/>
        </w:rPr>
        <w:t>the</w:t>
      </w:r>
      <w:r w:rsidR="001D7E72" w:rsidRPr="00873A2F">
        <w:rPr>
          <w:color w:val="auto"/>
        </w:rPr>
        <w:t xml:space="preserve"> priorities</w:t>
      </w:r>
      <w:r w:rsidR="00873A2F" w:rsidRPr="00873A2F">
        <w:rPr>
          <w:color w:val="auto"/>
        </w:rPr>
        <w:t>, project</w:t>
      </w:r>
      <w:r w:rsidR="00873A2F">
        <w:rPr>
          <w:color w:val="auto"/>
        </w:rPr>
        <w:t>s</w:t>
      </w:r>
      <w:r w:rsidR="00873A2F" w:rsidRPr="00873A2F">
        <w:rPr>
          <w:color w:val="auto"/>
        </w:rPr>
        <w:t xml:space="preserve"> and programs of the ACT Government.</w:t>
      </w:r>
    </w:p>
    <w:p w14:paraId="4098125B" w14:textId="4BC5A6AE" w:rsidR="008C4BFC" w:rsidRDefault="008C4BFC" w:rsidP="008C4BFC">
      <w:pPr>
        <w:pStyle w:val="bodytextreverse"/>
        <w:numPr>
          <w:ilvl w:val="0"/>
          <w:numId w:val="9"/>
        </w:numPr>
        <w:rPr>
          <w:color w:val="auto"/>
        </w:rPr>
      </w:pPr>
      <w:r w:rsidRPr="008C4BFC">
        <w:rPr>
          <w:color w:val="auto"/>
        </w:rPr>
        <w:t>The annual program consists of four surveys</w:t>
      </w:r>
      <w:r w:rsidR="00873A2F">
        <w:rPr>
          <w:color w:val="auto"/>
        </w:rPr>
        <w:t xml:space="preserve"> (this </w:t>
      </w:r>
      <w:r w:rsidR="00256DE5">
        <w:rPr>
          <w:color w:val="auto"/>
        </w:rPr>
        <w:t xml:space="preserve">round </w:t>
      </w:r>
      <w:r w:rsidR="00873A2F">
        <w:rPr>
          <w:color w:val="auto"/>
        </w:rPr>
        <w:t>being</w:t>
      </w:r>
      <w:r w:rsidR="00256DE5">
        <w:rPr>
          <w:color w:val="auto"/>
        </w:rPr>
        <w:t xml:space="preserve"> the fourth</w:t>
      </w:r>
      <w:r w:rsidR="00873A2F">
        <w:rPr>
          <w:color w:val="auto"/>
        </w:rPr>
        <w:t xml:space="preserve"> conducted in 2018)</w:t>
      </w:r>
      <w:r w:rsidRPr="008C4BFC">
        <w:rPr>
          <w:color w:val="auto"/>
        </w:rPr>
        <w:t xml:space="preserve"> of 600 respondents each using Computer Assisted Telephone In</w:t>
      </w:r>
      <w:r w:rsidR="00873A2F">
        <w:rPr>
          <w:color w:val="auto"/>
        </w:rPr>
        <w:t xml:space="preserve">terviewing (CATI) methodology. </w:t>
      </w:r>
      <w:r w:rsidRPr="008C4BFC">
        <w:rPr>
          <w:color w:val="auto"/>
        </w:rPr>
        <w:t>Respondents are stratified by region - North Canberra; South Canberra; Woden and Weston Creek; Belconnen and Gungahlin; and Tuggeranong.  Overall re</w:t>
      </w:r>
      <w:r w:rsidR="00873A2F">
        <w:rPr>
          <w:color w:val="auto"/>
        </w:rPr>
        <w:t xml:space="preserve">sults are provided at </w:t>
      </w:r>
      <w:r w:rsidR="00873A2F" w:rsidRPr="00043D05">
        <w:rPr>
          <w:b/>
          <w:color w:val="auto"/>
        </w:rPr>
        <w:t>95% ± 5</w:t>
      </w:r>
      <w:r w:rsidR="005637FC">
        <w:rPr>
          <w:b/>
          <w:color w:val="auto"/>
        </w:rPr>
        <w:t>%</w:t>
      </w:r>
      <w:r w:rsidRPr="00043D05">
        <w:rPr>
          <w:b/>
          <w:color w:val="auto"/>
        </w:rPr>
        <w:t xml:space="preserve"> confidence level</w:t>
      </w:r>
      <w:r w:rsidRPr="008C4BFC">
        <w:rPr>
          <w:color w:val="auto"/>
        </w:rPr>
        <w:t>.</w:t>
      </w:r>
    </w:p>
    <w:p w14:paraId="250506AD" w14:textId="47581F46" w:rsidR="008C4BFC" w:rsidRDefault="008C4BFC" w:rsidP="001C3724">
      <w:pPr>
        <w:pStyle w:val="bodytextreverse"/>
        <w:numPr>
          <w:ilvl w:val="0"/>
          <w:numId w:val="9"/>
        </w:numPr>
        <w:rPr>
          <w:color w:val="auto"/>
        </w:rPr>
      </w:pPr>
      <w:r w:rsidRPr="008C4BFC">
        <w:rPr>
          <w:color w:val="auto"/>
        </w:rPr>
        <w:t xml:space="preserve">Each </w:t>
      </w:r>
      <w:r w:rsidR="00256DE5">
        <w:rPr>
          <w:color w:val="auto"/>
        </w:rPr>
        <w:t xml:space="preserve">ACT Govenrment </w:t>
      </w:r>
      <w:r w:rsidRPr="008C4BFC">
        <w:rPr>
          <w:color w:val="auto"/>
        </w:rPr>
        <w:t xml:space="preserve">Directorate was given the opportunity to include topics of interest to support </w:t>
      </w:r>
      <w:r w:rsidR="00EE53A3">
        <w:rPr>
          <w:color w:val="auto"/>
        </w:rPr>
        <w:t>policy</w:t>
      </w:r>
      <w:r w:rsidR="00E960E3">
        <w:rPr>
          <w:color w:val="auto"/>
        </w:rPr>
        <w:t>, initiative</w:t>
      </w:r>
      <w:r w:rsidR="00726C04">
        <w:rPr>
          <w:color w:val="auto"/>
        </w:rPr>
        <w:t>s</w:t>
      </w:r>
      <w:r w:rsidR="00EE53A3">
        <w:rPr>
          <w:color w:val="auto"/>
        </w:rPr>
        <w:t xml:space="preserve"> and project development</w:t>
      </w:r>
      <w:r w:rsidRPr="008C4BFC">
        <w:rPr>
          <w:color w:val="auto"/>
        </w:rPr>
        <w:t xml:space="preserve">. </w:t>
      </w:r>
      <w:r w:rsidR="001C3724" w:rsidRPr="001C3724">
        <w:rPr>
          <w:color w:val="auto"/>
        </w:rPr>
        <w:t>Approximately 85.7 households per region had the opportunity to respond to each topic.</w:t>
      </w:r>
    </w:p>
    <w:p w14:paraId="4CDDD79D" w14:textId="1AB4969A" w:rsidR="008C4BFC" w:rsidRPr="008C4BFC" w:rsidRDefault="006C1C27" w:rsidP="008C4BFC">
      <w:pPr>
        <w:pStyle w:val="bodytextreverse"/>
        <w:numPr>
          <w:ilvl w:val="0"/>
          <w:numId w:val="9"/>
        </w:numPr>
        <w:rPr>
          <w:color w:val="auto"/>
        </w:rPr>
      </w:pPr>
      <w:r>
        <w:rPr>
          <w:color w:val="auto"/>
        </w:rPr>
        <w:t>A 15-minute survey</w:t>
      </w:r>
      <w:r w:rsidR="008C4BFC" w:rsidRPr="008C4BFC">
        <w:rPr>
          <w:color w:val="auto"/>
        </w:rPr>
        <w:t xml:space="preserve"> </w:t>
      </w:r>
      <w:r>
        <w:rPr>
          <w:color w:val="auto"/>
        </w:rPr>
        <w:t>was</w:t>
      </w:r>
      <w:r w:rsidR="00EE53A3" w:rsidRPr="008C4BFC">
        <w:rPr>
          <w:color w:val="auto"/>
        </w:rPr>
        <w:t xml:space="preserve"> </w:t>
      </w:r>
      <w:r w:rsidR="008C4BFC" w:rsidRPr="008C4BFC">
        <w:rPr>
          <w:color w:val="auto"/>
        </w:rPr>
        <w:t xml:space="preserve">conducted </w:t>
      </w:r>
      <w:r w:rsidR="00256DE5">
        <w:rPr>
          <w:color w:val="auto"/>
        </w:rPr>
        <w:t xml:space="preserve">between </w:t>
      </w:r>
      <w:r w:rsidR="00043D05">
        <w:rPr>
          <w:color w:val="auto"/>
        </w:rPr>
        <w:t>19-27</w:t>
      </w:r>
      <w:r>
        <w:rPr>
          <w:color w:val="auto"/>
        </w:rPr>
        <w:t xml:space="preserve"> </w:t>
      </w:r>
      <w:r w:rsidR="00042A58">
        <w:rPr>
          <w:color w:val="auto"/>
        </w:rPr>
        <w:t xml:space="preserve">October </w:t>
      </w:r>
      <w:r w:rsidR="00EE53A3">
        <w:rPr>
          <w:color w:val="auto"/>
        </w:rPr>
        <w:t>2018</w:t>
      </w:r>
      <w:r w:rsidR="00043D05">
        <w:rPr>
          <w:color w:val="auto"/>
        </w:rPr>
        <w:t>.</w:t>
      </w:r>
    </w:p>
    <w:p w14:paraId="75A587C9" w14:textId="77777777" w:rsidR="008C4BFC" w:rsidRDefault="008C4BFC" w:rsidP="008C4BFC">
      <w:pPr>
        <w:pStyle w:val="Heading2"/>
      </w:pPr>
      <w:bookmarkStart w:id="5" w:name="_Toc531245249"/>
      <w:r>
        <w:t>Topics</w:t>
      </w:r>
      <w:bookmarkEnd w:id="5"/>
    </w:p>
    <w:p w14:paraId="6A571D7B" w14:textId="77777777" w:rsidR="008C4BFC" w:rsidRDefault="008C4BFC" w:rsidP="008C4BFC">
      <w:pPr>
        <w:pStyle w:val="Heading3"/>
      </w:pPr>
      <w:bookmarkStart w:id="6" w:name="_Toc531245250"/>
      <w:r>
        <w:t>Demographics</w:t>
      </w:r>
      <w:bookmarkEnd w:id="6"/>
    </w:p>
    <w:p w14:paraId="2B12F471" w14:textId="07C6CA5C" w:rsidR="008C4BFC" w:rsidRPr="008C4BFC" w:rsidRDefault="005D027B" w:rsidP="008C4BFC">
      <w:pPr>
        <w:pStyle w:val="bodytextreverse"/>
        <w:numPr>
          <w:ilvl w:val="0"/>
          <w:numId w:val="9"/>
        </w:numPr>
        <w:rPr>
          <w:color w:val="auto"/>
        </w:rPr>
      </w:pPr>
      <w:r>
        <w:rPr>
          <w:color w:val="auto"/>
        </w:rPr>
        <w:t>The survey</w:t>
      </w:r>
      <w:r w:rsidR="007774F5">
        <w:rPr>
          <w:color w:val="auto"/>
        </w:rPr>
        <w:t xml:space="preserve"> used a stratified random sampling</w:t>
      </w:r>
      <w:r w:rsidR="008C4BFC" w:rsidRPr="008C4BFC">
        <w:rPr>
          <w:color w:val="auto"/>
        </w:rPr>
        <w:t xml:space="preserve"> approach across the seven broad regions within the ACT: Belconnen, Gungahlin, North Canberra, South Canberra, Woden, Weston Creek and Tuggeranong to enable some level of reporting on a region by region basis. </w:t>
      </w:r>
    </w:p>
    <w:p w14:paraId="63907150" w14:textId="2D1B41CD" w:rsidR="006C1C27" w:rsidRPr="006C1C27" w:rsidRDefault="008C4BFC" w:rsidP="006C1C27">
      <w:pPr>
        <w:pStyle w:val="bodytextreverse"/>
        <w:numPr>
          <w:ilvl w:val="0"/>
          <w:numId w:val="9"/>
        </w:numPr>
        <w:rPr>
          <w:color w:val="auto"/>
        </w:rPr>
      </w:pPr>
      <w:r w:rsidRPr="008C4BFC">
        <w:rPr>
          <w:color w:val="auto"/>
        </w:rPr>
        <w:t>In order to correct for the skews resulting from the equal sample sizes within each region, the data has been weighted so as to reflect the relative size of each survey region when reporting on the results for the ACT as a whole.</w:t>
      </w:r>
    </w:p>
    <w:p w14:paraId="4469C896" w14:textId="78AABC0D" w:rsidR="006C1C27" w:rsidRDefault="006B702C" w:rsidP="006C1C27">
      <w:pPr>
        <w:pStyle w:val="Heading3"/>
      </w:pPr>
      <w:bookmarkStart w:id="7" w:name="_Toc531245251"/>
      <w:r>
        <w:t>climate change initiatives</w:t>
      </w:r>
      <w:bookmarkEnd w:id="7"/>
    </w:p>
    <w:p w14:paraId="4C573DB9" w14:textId="2CC5978A" w:rsidR="00043D05" w:rsidRPr="00043D05" w:rsidRDefault="006C1C27" w:rsidP="00043D05">
      <w:pPr>
        <w:pStyle w:val="bodytextreverse"/>
        <w:numPr>
          <w:ilvl w:val="0"/>
          <w:numId w:val="9"/>
        </w:numPr>
        <w:rPr>
          <w:color w:val="auto"/>
        </w:rPr>
      </w:pPr>
      <w:r w:rsidRPr="00A924F4">
        <w:rPr>
          <w:color w:val="auto"/>
        </w:rPr>
        <w:t xml:space="preserve">The </w:t>
      </w:r>
      <w:hyperlink r:id="rId11" w:history="1">
        <w:r w:rsidR="006B702C" w:rsidRPr="00A924F4">
          <w:rPr>
            <w:rStyle w:val="Hyperlink"/>
            <w:color w:val="auto"/>
            <w:u w:val="none"/>
          </w:rPr>
          <w:t>Environment, Planning and Sustainable Development</w:t>
        </w:r>
        <w:r w:rsidRPr="00A924F4">
          <w:rPr>
            <w:rStyle w:val="Hyperlink"/>
            <w:color w:val="auto"/>
            <w:u w:val="none"/>
          </w:rPr>
          <w:t xml:space="preserve"> Directorate</w:t>
        </w:r>
      </w:hyperlink>
      <w:r w:rsidRPr="00A924F4">
        <w:rPr>
          <w:color w:val="auto"/>
        </w:rPr>
        <w:t xml:space="preserve"> (</w:t>
      </w:r>
      <w:r w:rsidR="006B702C" w:rsidRPr="00A924F4">
        <w:rPr>
          <w:color w:val="auto"/>
        </w:rPr>
        <w:t>EPSDD</w:t>
      </w:r>
      <w:r w:rsidRPr="00A924F4">
        <w:rPr>
          <w:color w:val="auto"/>
        </w:rPr>
        <w:t xml:space="preserve">) </w:t>
      </w:r>
      <w:r>
        <w:rPr>
          <w:color w:val="auto"/>
        </w:rPr>
        <w:t xml:space="preserve">sought to better understand </w:t>
      </w:r>
      <w:r w:rsidR="00004E5C">
        <w:rPr>
          <w:color w:val="auto"/>
        </w:rPr>
        <w:t xml:space="preserve">the </w:t>
      </w:r>
      <w:r w:rsidR="00002CF9">
        <w:rPr>
          <w:color w:val="auto"/>
        </w:rPr>
        <w:t>willingness of the community to take actions to address climate change.</w:t>
      </w:r>
    </w:p>
    <w:p w14:paraId="78DB86D4" w14:textId="66D5DC82" w:rsidR="00695083" w:rsidRDefault="00915927" w:rsidP="00695083">
      <w:pPr>
        <w:pStyle w:val="ListParagraph"/>
        <w:numPr>
          <w:ilvl w:val="0"/>
          <w:numId w:val="9"/>
        </w:numPr>
        <w:rPr>
          <w:rFonts w:ascii="Arial" w:hAnsi="Arial"/>
          <w:noProof/>
          <w:kern w:val="22"/>
          <w:sz w:val="22"/>
        </w:rPr>
      </w:pPr>
      <w:r>
        <w:rPr>
          <w:rFonts w:ascii="Arial" w:hAnsi="Arial"/>
          <w:noProof/>
          <w:kern w:val="22"/>
          <w:sz w:val="22"/>
        </w:rPr>
        <w:t>ACT h</w:t>
      </w:r>
      <w:r w:rsidR="00695083">
        <w:rPr>
          <w:rFonts w:ascii="Arial" w:hAnsi="Arial"/>
          <w:noProof/>
          <w:kern w:val="22"/>
          <w:sz w:val="22"/>
        </w:rPr>
        <w:t xml:space="preserve">omeowners </w:t>
      </w:r>
      <w:r w:rsidR="00695083" w:rsidRPr="00695083">
        <w:rPr>
          <w:rFonts w:ascii="Arial" w:hAnsi="Arial"/>
          <w:noProof/>
          <w:kern w:val="22"/>
          <w:sz w:val="22"/>
        </w:rPr>
        <w:t>were asked about their attitudes towards a series of possible home improvements they could make to reduce their impact on the environment, or adapt to climate</w:t>
      </w:r>
      <w:r w:rsidR="00695083">
        <w:rPr>
          <w:rFonts w:ascii="Arial" w:hAnsi="Arial"/>
          <w:noProof/>
          <w:kern w:val="22"/>
          <w:sz w:val="22"/>
        </w:rPr>
        <w:t xml:space="preserve"> change</w:t>
      </w:r>
      <w:r w:rsidR="00695083" w:rsidRPr="00695083">
        <w:rPr>
          <w:rFonts w:ascii="Arial" w:hAnsi="Arial"/>
          <w:noProof/>
          <w:kern w:val="22"/>
          <w:sz w:val="22"/>
        </w:rPr>
        <w:t>.</w:t>
      </w:r>
    </w:p>
    <w:p w14:paraId="18D07DA3" w14:textId="77777777" w:rsidR="00695083" w:rsidRDefault="00695083" w:rsidP="00695083">
      <w:pPr>
        <w:pStyle w:val="ListParagraph"/>
        <w:rPr>
          <w:rFonts w:ascii="Arial" w:hAnsi="Arial"/>
          <w:noProof/>
          <w:kern w:val="22"/>
          <w:sz w:val="22"/>
        </w:rPr>
      </w:pPr>
    </w:p>
    <w:p w14:paraId="11720456" w14:textId="1D15118D" w:rsidR="00695083" w:rsidRDefault="00043D05" w:rsidP="00695083">
      <w:pPr>
        <w:pStyle w:val="ListParagraph"/>
        <w:numPr>
          <w:ilvl w:val="0"/>
          <w:numId w:val="9"/>
        </w:numPr>
        <w:rPr>
          <w:rFonts w:ascii="Arial" w:hAnsi="Arial"/>
          <w:noProof/>
          <w:kern w:val="22"/>
          <w:sz w:val="22"/>
        </w:rPr>
      </w:pPr>
      <w:r>
        <w:rPr>
          <w:rFonts w:ascii="Arial" w:hAnsi="Arial"/>
          <w:noProof/>
          <w:kern w:val="22"/>
          <w:sz w:val="22"/>
        </w:rPr>
        <w:t>T</w:t>
      </w:r>
      <w:r w:rsidR="00695083">
        <w:rPr>
          <w:rFonts w:ascii="Arial" w:hAnsi="Arial"/>
          <w:noProof/>
          <w:kern w:val="22"/>
          <w:sz w:val="22"/>
        </w:rPr>
        <w:t>he research sho</w:t>
      </w:r>
      <w:r>
        <w:rPr>
          <w:rFonts w:ascii="Arial" w:hAnsi="Arial"/>
          <w:noProof/>
          <w:kern w:val="22"/>
          <w:sz w:val="22"/>
        </w:rPr>
        <w:t xml:space="preserve">ws that </w:t>
      </w:r>
      <w:r w:rsidR="00695083">
        <w:rPr>
          <w:rFonts w:ascii="Arial" w:hAnsi="Arial"/>
          <w:noProof/>
          <w:kern w:val="22"/>
          <w:sz w:val="22"/>
        </w:rPr>
        <w:t xml:space="preserve">77% of homeowners had </w:t>
      </w:r>
      <w:r w:rsidR="007D362E">
        <w:rPr>
          <w:rFonts w:ascii="Arial" w:hAnsi="Arial"/>
          <w:noProof/>
          <w:kern w:val="22"/>
          <w:sz w:val="22"/>
        </w:rPr>
        <w:t xml:space="preserve">already </w:t>
      </w:r>
      <w:r w:rsidR="00695083">
        <w:rPr>
          <w:rFonts w:ascii="Arial" w:hAnsi="Arial"/>
          <w:noProof/>
          <w:kern w:val="22"/>
          <w:sz w:val="22"/>
        </w:rPr>
        <w:t>or are</w:t>
      </w:r>
      <w:r w:rsidRPr="00695083">
        <w:rPr>
          <w:rFonts w:ascii="Arial" w:hAnsi="Arial"/>
          <w:noProof/>
          <w:kern w:val="22"/>
          <w:sz w:val="22"/>
        </w:rPr>
        <w:t xml:space="preserve"> planning to upgrade to energy-efficient insul</w:t>
      </w:r>
      <w:r w:rsidR="00695083">
        <w:rPr>
          <w:rFonts w:ascii="Arial" w:hAnsi="Arial"/>
          <w:noProof/>
          <w:kern w:val="22"/>
          <w:sz w:val="22"/>
        </w:rPr>
        <w:t>ation or plant</w:t>
      </w:r>
      <w:r w:rsidR="005637FC">
        <w:rPr>
          <w:rFonts w:ascii="Arial" w:hAnsi="Arial"/>
          <w:noProof/>
          <w:kern w:val="22"/>
          <w:sz w:val="22"/>
        </w:rPr>
        <w:t>ing</w:t>
      </w:r>
      <w:r w:rsidR="00695083">
        <w:rPr>
          <w:rFonts w:ascii="Arial" w:hAnsi="Arial"/>
          <w:noProof/>
          <w:kern w:val="22"/>
          <w:sz w:val="22"/>
        </w:rPr>
        <w:t xml:space="preserve"> a tree for shade, whilst 68% had </w:t>
      </w:r>
      <w:r w:rsidR="007D362E">
        <w:rPr>
          <w:rFonts w:ascii="Arial" w:hAnsi="Arial"/>
          <w:noProof/>
          <w:kern w:val="22"/>
          <w:sz w:val="22"/>
        </w:rPr>
        <w:t xml:space="preserve">already </w:t>
      </w:r>
      <w:r w:rsidR="00695083">
        <w:rPr>
          <w:rFonts w:ascii="Arial" w:hAnsi="Arial"/>
          <w:noProof/>
          <w:kern w:val="22"/>
          <w:sz w:val="22"/>
        </w:rPr>
        <w:t>or are planning to upgrade to energy-efificent heating or c</w:t>
      </w:r>
      <w:r w:rsidR="00A17917">
        <w:rPr>
          <w:rFonts w:ascii="Arial" w:hAnsi="Arial"/>
          <w:noProof/>
          <w:kern w:val="22"/>
          <w:sz w:val="22"/>
        </w:rPr>
        <w:t>ooling</w:t>
      </w:r>
      <w:r w:rsidR="00695083">
        <w:rPr>
          <w:rFonts w:ascii="Arial" w:hAnsi="Arial"/>
          <w:noProof/>
          <w:kern w:val="22"/>
          <w:sz w:val="22"/>
        </w:rPr>
        <w:t xml:space="preserve"> systems.</w:t>
      </w:r>
      <w:r w:rsidRPr="00695083">
        <w:rPr>
          <w:rFonts w:ascii="Arial" w:hAnsi="Arial"/>
          <w:noProof/>
          <w:kern w:val="22"/>
          <w:sz w:val="22"/>
        </w:rPr>
        <w:t xml:space="preserve"> </w:t>
      </w:r>
    </w:p>
    <w:p w14:paraId="152AAF89" w14:textId="781F07AF" w:rsidR="001448A2" w:rsidRDefault="00915927" w:rsidP="00634314">
      <w:pPr>
        <w:pStyle w:val="bodytextreverse"/>
        <w:numPr>
          <w:ilvl w:val="0"/>
          <w:numId w:val="9"/>
        </w:numPr>
        <w:rPr>
          <w:color w:val="auto"/>
        </w:rPr>
      </w:pPr>
      <w:r>
        <w:rPr>
          <w:color w:val="auto"/>
        </w:rPr>
        <w:t xml:space="preserve">ACT </w:t>
      </w:r>
      <w:r w:rsidR="00695083">
        <w:rPr>
          <w:color w:val="auto"/>
        </w:rPr>
        <w:t>h</w:t>
      </w:r>
      <w:r w:rsidR="00634314" w:rsidRPr="00634314">
        <w:rPr>
          <w:color w:val="auto"/>
        </w:rPr>
        <w:t>omeowners wh</w:t>
      </w:r>
      <w:r w:rsidR="00634314">
        <w:rPr>
          <w:color w:val="auto"/>
        </w:rPr>
        <w:t>o said that they were unlikely or</w:t>
      </w:r>
      <w:r w:rsidR="00634314" w:rsidRPr="00634314">
        <w:rPr>
          <w:color w:val="auto"/>
        </w:rPr>
        <w:t xml:space="preserve"> unable to make improvements to address climate chan</w:t>
      </w:r>
      <w:r w:rsidR="00695083">
        <w:rPr>
          <w:color w:val="auto"/>
        </w:rPr>
        <w:t>ge impacts were asked</w:t>
      </w:r>
      <w:r w:rsidR="00634314" w:rsidRPr="00634314">
        <w:rPr>
          <w:color w:val="auto"/>
        </w:rPr>
        <w:t xml:space="preserve"> </w:t>
      </w:r>
      <w:r w:rsidR="00695083">
        <w:rPr>
          <w:color w:val="auto"/>
        </w:rPr>
        <w:t>to explain the main reasons why</w:t>
      </w:r>
      <w:r w:rsidR="00634314" w:rsidRPr="00634314">
        <w:rPr>
          <w:color w:val="auto"/>
        </w:rPr>
        <w:t>. The main barrier</w:t>
      </w:r>
      <w:r w:rsidR="007D362E">
        <w:rPr>
          <w:color w:val="auto"/>
        </w:rPr>
        <w:t xml:space="preserve">s were </w:t>
      </w:r>
      <w:r w:rsidR="00634314" w:rsidRPr="00634314">
        <w:rPr>
          <w:color w:val="auto"/>
        </w:rPr>
        <w:t>found to be cost</w:t>
      </w:r>
      <w:r w:rsidR="001F1F0D">
        <w:rPr>
          <w:color w:val="auto"/>
        </w:rPr>
        <w:t xml:space="preserve"> (43%)</w:t>
      </w:r>
      <w:r w:rsidR="005637FC">
        <w:rPr>
          <w:color w:val="auto"/>
        </w:rPr>
        <w:t>,</w:t>
      </w:r>
      <w:r w:rsidR="007D362E">
        <w:rPr>
          <w:color w:val="auto"/>
        </w:rPr>
        <w:t xml:space="preserve"> </w:t>
      </w:r>
      <w:r w:rsidR="00634314" w:rsidRPr="00634314">
        <w:rPr>
          <w:color w:val="auto"/>
        </w:rPr>
        <w:t>the</w:t>
      </w:r>
      <w:r w:rsidR="005637FC">
        <w:rPr>
          <w:color w:val="auto"/>
        </w:rPr>
        <w:t xml:space="preserve"> belief that these measures would</w:t>
      </w:r>
      <w:r w:rsidR="00634314" w:rsidRPr="00634314">
        <w:rPr>
          <w:color w:val="auto"/>
        </w:rPr>
        <w:t xml:space="preserve"> not be effective</w:t>
      </w:r>
      <w:r w:rsidR="001F1F0D">
        <w:rPr>
          <w:color w:val="auto"/>
        </w:rPr>
        <w:t xml:space="preserve"> (35%)</w:t>
      </w:r>
      <w:r w:rsidR="005637FC">
        <w:rPr>
          <w:color w:val="auto"/>
        </w:rPr>
        <w:t xml:space="preserve"> and, </w:t>
      </w:r>
      <w:r w:rsidR="007D362E">
        <w:rPr>
          <w:color w:val="auto"/>
        </w:rPr>
        <w:t>20% said they were not interested.</w:t>
      </w:r>
    </w:p>
    <w:p w14:paraId="22608449" w14:textId="14CF67C5" w:rsidR="00695083" w:rsidRDefault="00915927" w:rsidP="00634314">
      <w:pPr>
        <w:pStyle w:val="bodytextreverse"/>
        <w:numPr>
          <w:ilvl w:val="0"/>
          <w:numId w:val="9"/>
        </w:numPr>
        <w:rPr>
          <w:color w:val="auto"/>
        </w:rPr>
      </w:pPr>
      <w:r>
        <w:rPr>
          <w:color w:val="auto"/>
        </w:rPr>
        <w:lastRenderedPageBreak/>
        <w:t xml:space="preserve">Of those ACT homeowners </w:t>
      </w:r>
      <w:r w:rsidRPr="00634314">
        <w:rPr>
          <w:color w:val="auto"/>
        </w:rPr>
        <w:t>wh</w:t>
      </w:r>
      <w:r>
        <w:rPr>
          <w:color w:val="auto"/>
        </w:rPr>
        <w:t>o said that they were unlikely or</w:t>
      </w:r>
      <w:r w:rsidRPr="00634314">
        <w:rPr>
          <w:color w:val="auto"/>
        </w:rPr>
        <w:t xml:space="preserve"> unable to make improvements to address climate chan</w:t>
      </w:r>
      <w:r>
        <w:rPr>
          <w:color w:val="auto"/>
        </w:rPr>
        <w:t xml:space="preserve">ge impacts, 54% said that they would definitely or probably reconsider if there were </w:t>
      </w:r>
      <w:r w:rsidR="004A2B46">
        <w:rPr>
          <w:color w:val="auto"/>
        </w:rPr>
        <w:t>financial subsisideis available to help them do so.</w:t>
      </w:r>
    </w:p>
    <w:p w14:paraId="54F07696" w14:textId="433573E9" w:rsidR="00695083" w:rsidRPr="00915927" w:rsidRDefault="001448A2" w:rsidP="00695083">
      <w:pPr>
        <w:pStyle w:val="bodytextreverse"/>
        <w:numPr>
          <w:ilvl w:val="0"/>
          <w:numId w:val="9"/>
        </w:numPr>
        <w:rPr>
          <w:color w:val="auto"/>
        </w:rPr>
      </w:pPr>
      <w:r>
        <w:rPr>
          <w:color w:val="auto"/>
        </w:rPr>
        <w:t>These insights will</w:t>
      </w:r>
      <w:r w:rsidR="00A800FE">
        <w:rPr>
          <w:color w:val="auto"/>
        </w:rPr>
        <w:t xml:space="preserve"> help in</w:t>
      </w:r>
      <w:r>
        <w:rPr>
          <w:color w:val="auto"/>
        </w:rPr>
        <w:t xml:space="preserve"> </w:t>
      </w:r>
      <w:r w:rsidR="00A800FE" w:rsidRPr="00A800FE">
        <w:rPr>
          <w:color w:val="auto"/>
        </w:rPr>
        <w:t>finalising the Climate Change S</w:t>
      </w:r>
      <w:r w:rsidR="00A800FE">
        <w:rPr>
          <w:color w:val="auto"/>
        </w:rPr>
        <w:t xml:space="preserve">trategy and informing education and </w:t>
      </w:r>
      <w:r w:rsidR="00A800FE" w:rsidRPr="00A800FE">
        <w:rPr>
          <w:color w:val="auto"/>
        </w:rPr>
        <w:t>awareness campaigns run by EPSDD</w:t>
      </w:r>
      <w:r w:rsidR="007F2D78">
        <w:rPr>
          <w:color w:val="auto"/>
        </w:rPr>
        <w:t>.</w:t>
      </w:r>
    </w:p>
    <w:p w14:paraId="228D82D1" w14:textId="7F61D93A" w:rsidR="007F2D78" w:rsidRDefault="007F2D78" w:rsidP="007F2D78">
      <w:pPr>
        <w:pStyle w:val="Heading3"/>
      </w:pPr>
      <w:r>
        <w:rPr>
          <w:color w:val="auto"/>
        </w:rPr>
        <w:t xml:space="preserve"> </w:t>
      </w:r>
      <w:bookmarkStart w:id="8" w:name="_Toc531245252"/>
      <w:r w:rsidR="00DD645D">
        <w:t>real estate taxes and fees</w:t>
      </w:r>
      <w:bookmarkEnd w:id="8"/>
    </w:p>
    <w:p w14:paraId="35E1C42A" w14:textId="0D828765" w:rsidR="00915927" w:rsidRDefault="00F5191F" w:rsidP="00915927">
      <w:pPr>
        <w:pStyle w:val="bodytextreverse"/>
        <w:numPr>
          <w:ilvl w:val="0"/>
          <w:numId w:val="32"/>
        </w:numPr>
        <w:rPr>
          <w:color w:val="auto"/>
        </w:rPr>
      </w:pPr>
      <w:r w:rsidRPr="00A924F4">
        <w:rPr>
          <w:rStyle w:val="Hyperlink"/>
          <w:color w:val="auto"/>
          <w:u w:val="none"/>
        </w:rPr>
        <w:t xml:space="preserve">The </w:t>
      </w:r>
      <w:hyperlink r:id="rId12" w:history="1">
        <w:r w:rsidRPr="00A924F4">
          <w:rPr>
            <w:rStyle w:val="Hyperlink"/>
          </w:rPr>
          <w:t>Chief Minister, Treasury and Economic Development Directorate</w:t>
        </w:r>
      </w:hyperlink>
      <w:r w:rsidR="00150B8D" w:rsidRPr="00A924F4">
        <w:rPr>
          <w:color w:val="auto"/>
        </w:rPr>
        <w:t xml:space="preserve"> </w:t>
      </w:r>
      <w:r w:rsidRPr="00A924F4">
        <w:rPr>
          <w:color w:val="auto"/>
        </w:rPr>
        <w:t>(</w:t>
      </w:r>
      <w:r w:rsidR="00150B8D" w:rsidRPr="00A924F4">
        <w:rPr>
          <w:color w:val="auto"/>
        </w:rPr>
        <w:t>CMTEDD</w:t>
      </w:r>
      <w:r w:rsidRPr="00A924F4">
        <w:rPr>
          <w:color w:val="auto"/>
        </w:rPr>
        <w:t>)</w:t>
      </w:r>
      <w:r w:rsidR="00150B8D" w:rsidRPr="00A924F4">
        <w:rPr>
          <w:color w:val="auto"/>
        </w:rPr>
        <w:t xml:space="preserve"> </w:t>
      </w:r>
      <w:r w:rsidR="001F1F0D">
        <w:rPr>
          <w:color w:val="auto"/>
        </w:rPr>
        <w:t>explored</w:t>
      </w:r>
      <w:r w:rsidR="003014E5">
        <w:rPr>
          <w:color w:val="auto"/>
        </w:rPr>
        <w:t xml:space="preserve"> community views on </w:t>
      </w:r>
      <w:r w:rsidR="00A17917">
        <w:rPr>
          <w:color w:val="auto"/>
        </w:rPr>
        <w:t>a</w:t>
      </w:r>
      <w:r w:rsidR="00915927">
        <w:rPr>
          <w:color w:val="auto"/>
        </w:rPr>
        <w:t xml:space="preserve"> proposal to allow </w:t>
      </w:r>
      <w:r w:rsidR="00915927" w:rsidRPr="00915927">
        <w:rPr>
          <w:color w:val="auto"/>
        </w:rPr>
        <w:t>landlords to receive a land tax discount if they rent</w:t>
      </w:r>
      <w:r w:rsidR="004923F4">
        <w:rPr>
          <w:color w:val="auto"/>
        </w:rPr>
        <w:t>ed</w:t>
      </w:r>
      <w:r w:rsidR="00915927" w:rsidRPr="00915927">
        <w:rPr>
          <w:color w:val="auto"/>
        </w:rPr>
        <w:t xml:space="preserve"> out their properties to low-income tenants and charge them rent below the market rate.</w:t>
      </w:r>
    </w:p>
    <w:p w14:paraId="2AD8A863" w14:textId="4677532D" w:rsidR="00685A17" w:rsidRDefault="00915927" w:rsidP="00915927">
      <w:pPr>
        <w:pStyle w:val="bodytextreverse"/>
        <w:numPr>
          <w:ilvl w:val="0"/>
          <w:numId w:val="32"/>
        </w:numPr>
        <w:rPr>
          <w:color w:val="auto"/>
        </w:rPr>
      </w:pPr>
      <w:r>
        <w:rPr>
          <w:color w:val="auto"/>
        </w:rPr>
        <w:t xml:space="preserve">Close to 3 in 4 respondents (73%) </w:t>
      </w:r>
      <w:r w:rsidR="00685A17" w:rsidRPr="00915927">
        <w:rPr>
          <w:color w:val="auto"/>
        </w:rPr>
        <w:t>fully or somewhat supported</w:t>
      </w:r>
      <w:r w:rsidR="00A17917">
        <w:rPr>
          <w:color w:val="auto"/>
        </w:rPr>
        <w:t xml:space="preserve"> the</w:t>
      </w:r>
      <w:r w:rsidR="00685A17" w:rsidRPr="00915927">
        <w:rPr>
          <w:color w:val="auto"/>
        </w:rPr>
        <w:t xml:space="preserve"> proposal to allow landlords to receive a land tax discount if they rent out their properties to low-income tenants and charge them rent below the market rate.</w:t>
      </w:r>
    </w:p>
    <w:p w14:paraId="03975A47" w14:textId="4EA0019B" w:rsidR="00D726B5" w:rsidRDefault="00D726B5" w:rsidP="00D726B5">
      <w:pPr>
        <w:pStyle w:val="Heading3"/>
      </w:pPr>
      <w:bookmarkStart w:id="9" w:name="_Toc531245253"/>
      <w:r>
        <w:t>Stamp duty</w:t>
      </w:r>
      <w:bookmarkEnd w:id="9"/>
    </w:p>
    <w:p w14:paraId="55C3138C" w14:textId="77777777" w:rsidR="00D726B5" w:rsidRPr="001F1F0D" w:rsidRDefault="00D726B5" w:rsidP="00D726B5">
      <w:pPr>
        <w:pStyle w:val="bodytextreverse"/>
        <w:numPr>
          <w:ilvl w:val="0"/>
          <w:numId w:val="32"/>
        </w:numPr>
        <w:rPr>
          <w:color w:val="auto"/>
        </w:rPr>
      </w:pPr>
      <w:r>
        <w:rPr>
          <w:color w:val="auto"/>
        </w:rPr>
        <w:t>CMTEDD was also interested in exploring</w:t>
      </w:r>
      <w:r w:rsidRPr="00CD3550">
        <w:rPr>
          <w:color w:val="auto"/>
        </w:rPr>
        <w:t xml:space="preserve"> the housing choices first home buyers will make following the decision to reduce stamp duty on first home purchases</w:t>
      </w:r>
      <w:r>
        <w:rPr>
          <w:color w:val="auto"/>
        </w:rPr>
        <w:t>.</w:t>
      </w:r>
    </w:p>
    <w:p w14:paraId="04FC52D0" w14:textId="74D3F736" w:rsidR="008351D1" w:rsidRPr="008351D1" w:rsidRDefault="00D726B5" w:rsidP="008351D1">
      <w:pPr>
        <w:pStyle w:val="ListParagraph"/>
        <w:numPr>
          <w:ilvl w:val="0"/>
          <w:numId w:val="32"/>
        </w:numPr>
        <w:rPr>
          <w:rFonts w:ascii="Arial" w:hAnsi="Arial" w:cs="Arial"/>
          <w:noProof/>
          <w:kern w:val="22"/>
          <w:sz w:val="22"/>
          <w:szCs w:val="22"/>
        </w:rPr>
      </w:pPr>
      <w:r w:rsidRPr="008351D1">
        <w:rPr>
          <w:rFonts w:ascii="Arial" w:hAnsi="Arial" w:cs="Arial"/>
          <w:sz w:val="22"/>
          <w:szCs w:val="22"/>
        </w:rPr>
        <w:t xml:space="preserve">The research shows that </w:t>
      </w:r>
      <w:r w:rsidR="008351D1" w:rsidRPr="008351D1">
        <w:rPr>
          <w:rFonts w:ascii="Arial" w:hAnsi="Arial" w:cs="Arial"/>
          <w:sz w:val="22"/>
          <w:szCs w:val="22"/>
        </w:rPr>
        <w:t>31</w:t>
      </w:r>
      <w:r w:rsidR="009077CC" w:rsidRPr="008351D1">
        <w:rPr>
          <w:rFonts w:ascii="Arial" w:hAnsi="Arial" w:cs="Arial"/>
          <w:sz w:val="22"/>
          <w:szCs w:val="22"/>
        </w:rPr>
        <w:t>% of</w:t>
      </w:r>
      <w:r w:rsidRPr="008351D1">
        <w:rPr>
          <w:rFonts w:ascii="Arial" w:hAnsi="Arial" w:cs="Arial"/>
          <w:sz w:val="22"/>
          <w:szCs w:val="22"/>
        </w:rPr>
        <w:t xml:space="preserve"> potential</w:t>
      </w:r>
      <w:r w:rsidR="009077CC" w:rsidRPr="008351D1">
        <w:rPr>
          <w:rFonts w:ascii="Arial" w:hAnsi="Arial" w:cs="Arial"/>
          <w:sz w:val="22"/>
          <w:szCs w:val="22"/>
        </w:rPr>
        <w:t xml:space="preserve"> first homebuyers </w:t>
      </w:r>
      <w:r w:rsidRPr="008351D1">
        <w:rPr>
          <w:rFonts w:ascii="Arial" w:hAnsi="Arial" w:cs="Arial"/>
          <w:sz w:val="22"/>
          <w:szCs w:val="22"/>
        </w:rPr>
        <w:t>are</w:t>
      </w:r>
      <w:r w:rsidR="001F1F0D" w:rsidRPr="008351D1">
        <w:rPr>
          <w:rFonts w:ascii="Arial" w:hAnsi="Arial" w:cs="Arial"/>
          <w:sz w:val="22"/>
          <w:szCs w:val="22"/>
        </w:rPr>
        <w:t xml:space="preserve"> </w:t>
      </w:r>
      <w:r w:rsidR="009077CC" w:rsidRPr="008351D1">
        <w:rPr>
          <w:rFonts w:ascii="Arial" w:hAnsi="Arial" w:cs="Arial"/>
          <w:sz w:val="22"/>
          <w:szCs w:val="22"/>
        </w:rPr>
        <w:t>likely to buy a home</w:t>
      </w:r>
      <w:r w:rsidR="008351D1" w:rsidRPr="008351D1">
        <w:rPr>
          <w:rFonts w:ascii="Arial" w:hAnsi="Arial" w:cs="Arial"/>
          <w:sz w:val="22"/>
          <w:szCs w:val="22"/>
        </w:rPr>
        <w:t xml:space="preserve"> in the ACT in the next 5 years. </w:t>
      </w:r>
      <w:r w:rsidR="008351D1">
        <w:rPr>
          <w:rFonts w:ascii="Arial" w:hAnsi="Arial" w:cs="Arial"/>
          <w:sz w:val="22"/>
          <w:szCs w:val="22"/>
        </w:rPr>
        <w:t>Of those same respondents</w:t>
      </w:r>
      <w:r w:rsidR="008351D1" w:rsidRPr="008351D1">
        <w:rPr>
          <w:rFonts w:ascii="Arial" w:hAnsi="Arial" w:cs="Arial"/>
          <w:sz w:val="22"/>
          <w:szCs w:val="22"/>
        </w:rPr>
        <w:t>, 56% said that ACT stam</w:t>
      </w:r>
      <w:r w:rsidR="00A924F4">
        <w:rPr>
          <w:rFonts w:ascii="Arial" w:hAnsi="Arial" w:cs="Arial"/>
          <w:sz w:val="22"/>
          <w:szCs w:val="22"/>
        </w:rPr>
        <w:t>p duty changes would positively</w:t>
      </w:r>
      <w:r w:rsidR="008351D1" w:rsidRPr="008351D1">
        <w:rPr>
          <w:rFonts w:ascii="Arial" w:hAnsi="Arial" w:cs="Arial"/>
          <w:noProof/>
          <w:kern w:val="22"/>
          <w:sz w:val="22"/>
          <w:szCs w:val="22"/>
        </w:rPr>
        <w:t xml:space="preserve"> impact their budget (i.e. it would </w:t>
      </w:r>
      <w:r w:rsidR="008351D1">
        <w:rPr>
          <w:rFonts w:ascii="Arial" w:hAnsi="Arial" w:cs="Arial"/>
          <w:noProof/>
          <w:kern w:val="22"/>
          <w:sz w:val="22"/>
          <w:szCs w:val="22"/>
        </w:rPr>
        <w:t>increase thei</w:t>
      </w:r>
      <w:r w:rsidR="004A2B46">
        <w:rPr>
          <w:rFonts w:ascii="Arial" w:hAnsi="Arial" w:cs="Arial"/>
          <w:noProof/>
          <w:kern w:val="22"/>
          <w:sz w:val="22"/>
          <w:szCs w:val="22"/>
        </w:rPr>
        <w:t>r budget) and 34% said that they</w:t>
      </w:r>
      <w:r w:rsidR="008351D1">
        <w:rPr>
          <w:rFonts w:ascii="Arial" w:hAnsi="Arial" w:cs="Arial"/>
          <w:noProof/>
          <w:kern w:val="22"/>
          <w:sz w:val="22"/>
          <w:szCs w:val="22"/>
        </w:rPr>
        <w:t xml:space="preserve"> may look to buy ealier.</w:t>
      </w:r>
    </w:p>
    <w:p w14:paraId="335F3D4B" w14:textId="4A77102D" w:rsidR="00D439C6" w:rsidRDefault="00D2100F" w:rsidP="00D2100F">
      <w:pPr>
        <w:pStyle w:val="bodytextreverse"/>
        <w:numPr>
          <w:ilvl w:val="0"/>
          <w:numId w:val="32"/>
        </w:numPr>
        <w:rPr>
          <w:color w:val="auto"/>
        </w:rPr>
      </w:pPr>
      <w:r w:rsidRPr="00D2100F">
        <w:rPr>
          <w:color w:val="auto"/>
        </w:rPr>
        <w:t>The data</w:t>
      </w:r>
      <w:r>
        <w:rPr>
          <w:color w:val="auto"/>
        </w:rPr>
        <w:t xml:space="preserve"> will be used to inform future b</w:t>
      </w:r>
      <w:r w:rsidRPr="00D2100F">
        <w:rPr>
          <w:color w:val="auto"/>
        </w:rPr>
        <w:t>udget</w:t>
      </w:r>
      <w:r w:rsidR="00440E1A">
        <w:rPr>
          <w:color w:val="auto"/>
        </w:rPr>
        <w:t xml:space="preserve"> and policy</w:t>
      </w:r>
      <w:r w:rsidRPr="00D2100F">
        <w:rPr>
          <w:color w:val="auto"/>
        </w:rPr>
        <w:t xml:space="preserve"> considerations</w:t>
      </w:r>
      <w:r w:rsidR="00D2232F">
        <w:rPr>
          <w:color w:val="auto"/>
        </w:rPr>
        <w:t>.</w:t>
      </w:r>
    </w:p>
    <w:p w14:paraId="40CBC84C" w14:textId="07F1C0F5" w:rsidR="00D2232F" w:rsidRDefault="006E0785" w:rsidP="00D2232F">
      <w:pPr>
        <w:pStyle w:val="Heading3"/>
      </w:pPr>
      <w:bookmarkStart w:id="10" w:name="_Toc531245254"/>
      <w:r>
        <w:t xml:space="preserve">short term </w:t>
      </w:r>
      <w:r w:rsidR="005637FC">
        <w:t xml:space="preserve">RENTAL </w:t>
      </w:r>
      <w:r>
        <w:t>accommodation</w:t>
      </w:r>
      <w:bookmarkEnd w:id="10"/>
    </w:p>
    <w:p w14:paraId="694D16FC" w14:textId="49929597" w:rsidR="00D2232F" w:rsidRDefault="00997BC5" w:rsidP="00D2232F">
      <w:pPr>
        <w:pStyle w:val="bodytextreverse"/>
        <w:numPr>
          <w:ilvl w:val="0"/>
          <w:numId w:val="33"/>
        </w:numPr>
        <w:rPr>
          <w:color w:val="auto"/>
        </w:rPr>
      </w:pPr>
      <w:r>
        <w:rPr>
          <w:color w:val="auto"/>
        </w:rPr>
        <w:t>CMTEDD</w:t>
      </w:r>
      <w:r w:rsidR="00BD57CC">
        <w:rPr>
          <w:color w:val="auto"/>
        </w:rPr>
        <w:t xml:space="preserve"> </w:t>
      </w:r>
      <w:r w:rsidR="00D1141B">
        <w:rPr>
          <w:color w:val="auto"/>
        </w:rPr>
        <w:t xml:space="preserve">sought </w:t>
      </w:r>
      <w:r w:rsidR="004923F4">
        <w:rPr>
          <w:color w:val="auto"/>
        </w:rPr>
        <w:t>to understand</w:t>
      </w:r>
      <w:r w:rsidR="00BD57CC">
        <w:rPr>
          <w:color w:val="auto"/>
        </w:rPr>
        <w:t xml:space="preserve"> </w:t>
      </w:r>
      <w:r w:rsidR="009C2F1E">
        <w:rPr>
          <w:color w:val="auto"/>
        </w:rPr>
        <w:t xml:space="preserve">the community’s </w:t>
      </w:r>
      <w:r>
        <w:rPr>
          <w:color w:val="auto"/>
        </w:rPr>
        <w:t xml:space="preserve">attitudes and awareness on regulatory approaches for short-term </w:t>
      </w:r>
      <w:r w:rsidR="004923F4">
        <w:rPr>
          <w:color w:val="auto"/>
        </w:rPr>
        <w:t xml:space="preserve">rental </w:t>
      </w:r>
      <w:r>
        <w:rPr>
          <w:color w:val="auto"/>
        </w:rPr>
        <w:t xml:space="preserve">accommodation in the ACT. </w:t>
      </w:r>
    </w:p>
    <w:p w14:paraId="7F7C8D4C" w14:textId="5765A390" w:rsidR="00BD57CC" w:rsidRDefault="00103BE5" w:rsidP="00103BE5">
      <w:pPr>
        <w:pStyle w:val="bodytextreverse"/>
        <w:numPr>
          <w:ilvl w:val="0"/>
          <w:numId w:val="33"/>
        </w:numPr>
        <w:rPr>
          <w:color w:val="auto"/>
        </w:rPr>
      </w:pPr>
      <w:r w:rsidRPr="00103BE5">
        <w:rPr>
          <w:color w:val="auto"/>
        </w:rPr>
        <w:t xml:space="preserve">There was </w:t>
      </w:r>
      <w:r w:rsidR="00273776">
        <w:rPr>
          <w:color w:val="auto"/>
        </w:rPr>
        <w:t>neither convincing agreement (24%) n</w:t>
      </w:r>
      <w:r w:rsidRPr="00103BE5">
        <w:rPr>
          <w:color w:val="auto"/>
        </w:rPr>
        <w:t xml:space="preserve">or disagreement (26%) that Short-term </w:t>
      </w:r>
      <w:r w:rsidR="004923F4">
        <w:rPr>
          <w:color w:val="auto"/>
        </w:rPr>
        <w:t xml:space="preserve">rental </w:t>
      </w:r>
      <w:r w:rsidRPr="00103BE5">
        <w:rPr>
          <w:color w:val="auto"/>
        </w:rPr>
        <w:t xml:space="preserve">accommodation </w:t>
      </w:r>
      <w:r w:rsidR="004923F4">
        <w:rPr>
          <w:color w:val="auto"/>
        </w:rPr>
        <w:t>providers</w:t>
      </w:r>
      <w:r w:rsidRPr="00103BE5">
        <w:rPr>
          <w:color w:val="auto"/>
        </w:rPr>
        <w:t xml:space="preserve"> are </w:t>
      </w:r>
      <w:r w:rsidRPr="006546C6">
        <w:rPr>
          <w:color w:val="auto"/>
        </w:rPr>
        <w:t>sufficiently regulated</w:t>
      </w:r>
      <w:r w:rsidRPr="00103BE5">
        <w:rPr>
          <w:color w:val="auto"/>
        </w:rPr>
        <w:t xml:space="preserve"> in the ACT</w:t>
      </w:r>
      <w:r>
        <w:rPr>
          <w:color w:val="auto"/>
        </w:rPr>
        <w:t>.</w:t>
      </w:r>
      <w:r w:rsidR="006546C6">
        <w:rPr>
          <w:color w:val="auto"/>
        </w:rPr>
        <w:t xml:space="preserve"> Close to half (</w:t>
      </w:r>
      <w:r w:rsidR="00582D3D">
        <w:rPr>
          <w:color w:val="auto"/>
        </w:rPr>
        <w:t>49%</w:t>
      </w:r>
      <w:r w:rsidR="006546C6">
        <w:rPr>
          <w:color w:val="auto"/>
        </w:rPr>
        <w:t>)</w:t>
      </w:r>
      <w:r w:rsidR="00CC045B">
        <w:rPr>
          <w:color w:val="auto"/>
        </w:rPr>
        <w:t xml:space="preserve"> of </w:t>
      </w:r>
      <w:r w:rsidR="00C65D91">
        <w:rPr>
          <w:color w:val="auto"/>
        </w:rPr>
        <w:t xml:space="preserve">all </w:t>
      </w:r>
      <w:r w:rsidR="00CC045B">
        <w:rPr>
          <w:color w:val="auto"/>
        </w:rPr>
        <w:t>r</w:t>
      </w:r>
      <w:r>
        <w:rPr>
          <w:color w:val="auto"/>
        </w:rPr>
        <w:t xml:space="preserve">espondents </w:t>
      </w:r>
      <w:r w:rsidR="006546C6">
        <w:rPr>
          <w:color w:val="auto"/>
        </w:rPr>
        <w:t>provided a</w:t>
      </w:r>
      <w:r w:rsidR="00D66769">
        <w:rPr>
          <w:color w:val="auto"/>
        </w:rPr>
        <w:t xml:space="preserve"> neutral or indifferent</w:t>
      </w:r>
      <w:r w:rsidR="006546C6">
        <w:rPr>
          <w:color w:val="auto"/>
        </w:rPr>
        <w:t xml:space="preserve"> response</w:t>
      </w:r>
      <w:r w:rsidR="00D66769">
        <w:rPr>
          <w:color w:val="auto"/>
        </w:rPr>
        <w:t xml:space="preserve"> to the question. </w:t>
      </w:r>
    </w:p>
    <w:p w14:paraId="2B6ACD19" w14:textId="7140B39C" w:rsidR="009C2F1E" w:rsidRDefault="004E6DF2" w:rsidP="004E6DF2">
      <w:pPr>
        <w:pStyle w:val="bodytextreverse"/>
        <w:numPr>
          <w:ilvl w:val="0"/>
          <w:numId w:val="33"/>
        </w:numPr>
        <w:rPr>
          <w:color w:val="auto"/>
        </w:rPr>
      </w:pPr>
      <w:r w:rsidRPr="004E6DF2">
        <w:rPr>
          <w:color w:val="auto"/>
        </w:rPr>
        <w:t xml:space="preserve">Very few respondents said that they were likely to use short term </w:t>
      </w:r>
      <w:r w:rsidR="004923F4">
        <w:rPr>
          <w:color w:val="auto"/>
        </w:rPr>
        <w:t xml:space="preserve">rental </w:t>
      </w:r>
      <w:r w:rsidRPr="004E6DF2">
        <w:rPr>
          <w:color w:val="auto"/>
        </w:rPr>
        <w:t>accommodation services in the ACT either to rent out themselves (4%) or</w:t>
      </w:r>
      <w:r w:rsidR="00C65D91">
        <w:rPr>
          <w:color w:val="auto"/>
        </w:rPr>
        <w:t xml:space="preserve"> to rent out to a traveller</w:t>
      </w:r>
      <w:r w:rsidRPr="004E6DF2">
        <w:rPr>
          <w:color w:val="auto"/>
        </w:rPr>
        <w:t xml:space="preserve"> over the next year</w:t>
      </w:r>
      <w:r w:rsidR="00C65D91">
        <w:rPr>
          <w:color w:val="auto"/>
        </w:rPr>
        <w:t xml:space="preserve"> (3%)</w:t>
      </w:r>
      <w:r w:rsidR="0018334C">
        <w:rPr>
          <w:color w:val="auto"/>
        </w:rPr>
        <w:t xml:space="preserve">. </w:t>
      </w:r>
    </w:p>
    <w:p w14:paraId="2664DB99" w14:textId="5A3761E1" w:rsidR="004A152A" w:rsidRDefault="004A152A" w:rsidP="00273776">
      <w:pPr>
        <w:pStyle w:val="bodytextreverse"/>
        <w:numPr>
          <w:ilvl w:val="0"/>
          <w:numId w:val="33"/>
        </w:numPr>
        <w:rPr>
          <w:color w:val="auto"/>
        </w:rPr>
      </w:pPr>
      <w:r>
        <w:rPr>
          <w:color w:val="auto"/>
        </w:rPr>
        <w:t xml:space="preserve">The data will be used to inform regulation around short-term </w:t>
      </w:r>
      <w:r w:rsidR="004923F4">
        <w:rPr>
          <w:color w:val="auto"/>
        </w:rPr>
        <w:t xml:space="preserve">rental </w:t>
      </w:r>
      <w:r>
        <w:rPr>
          <w:color w:val="auto"/>
        </w:rPr>
        <w:t>accommodation in the ACT</w:t>
      </w:r>
      <w:r w:rsidR="005D027B">
        <w:rPr>
          <w:color w:val="auto"/>
        </w:rPr>
        <w:t>.</w:t>
      </w:r>
    </w:p>
    <w:p w14:paraId="7FD04708" w14:textId="5EFC54CE" w:rsidR="00F57F38" w:rsidRDefault="00155E89" w:rsidP="00F57F38">
      <w:pPr>
        <w:pStyle w:val="Heading3"/>
      </w:pPr>
      <w:bookmarkStart w:id="11" w:name="_Toc531245255"/>
      <w:r>
        <w:t>MANUKA OVAL</w:t>
      </w:r>
      <w:bookmarkEnd w:id="11"/>
    </w:p>
    <w:p w14:paraId="1962917D" w14:textId="2633C80C" w:rsidR="00F57F38" w:rsidRDefault="00D66769" w:rsidP="003D3804">
      <w:pPr>
        <w:pStyle w:val="bodytextreverse"/>
        <w:numPr>
          <w:ilvl w:val="0"/>
          <w:numId w:val="34"/>
        </w:numPr>
        <w:rPr>
          <w:color w:val="auto"/>
        </w:rPr>
      </w:pPr>
      <w:r>
        <w:rPr>
          <w:color w:val="auto"/>
        </w:rPr>
        <w:t>Venues Canberra (</w:t>
      </w:r>
      <w:r w:rsidR="003D3804">
        <w:rPr>
          <w:color w:val="auto"/>
        </w:rPr>
        <w:t>CMTEDD</w:t>
      </w:r>
      <w:r>
        <w:rPr>
          <w:color w:val="auto"/>
        </w:rPr>
        <w:t>)</w:t>
      </w:r>
      <w:r w:rsidR="003D3804">
        <w:rPr>
          <w:color w:val="auto"/>
        </w:rPr>
        <w:t xml:space="preserve"> sought to</w:t>
      </w:r>
      <w:r w:rsidR="003D3804" w:rsidRPr="003D3804">
        <w:rPr>
          <w:color w:val="auto"/>
        </w:rPr>
        <w:t xml:space="preserve"> understand the community’s perspective on their match day experience at Manuka Oval</w:t>
      </w:r>
      <w:r w:rsidR="00F57F38">
        <w:rPr>
          <w:color w:val="auto"/>
        </w:rPr>
        <w:t>.</w:t>
      </w:r>
    </w:p>
    <w:p w14:paraId="6ABEB299" w14:textId="4C0AB393" w:rsidR="00A17917" w:rsidRDefault="00A17917" w:rsidP="003D3804">
      <w:pPr>
        <w:pStyle w:val="bodytextreverse"/>
        <w:numPr>
          <w:ilvl w:val="0"/>
          <w:numId w:val="34"/>
        </w:numPr>
        <w:rPr>
          <w:color w:val="auto"/>
        </w:rPr>
      </w:pPr>
      <w:r>
        <w:rPr>
          <w:color w:val="auto"/>
        </w:rPr>
        <w:t>67% of repsondents said that they have attended Manuka Oval for a specific purpose.</w:t>
      </w:r>
    </w:p>
    <w:p w14:paraId="5D379ECE" w14:textId="12F6604F" w:rsidR="00743B8C" w:rsidRPr="00EA0446" w:rsidRDefault="00743B8C" w:rsidP="00743B8C">
      <w:pPr>
        <w:pStyle w:val="bodytextreverse"/>
        <w:numPr>
          <w:ilvl w:val="0"/>
          <w:numId w:val="34"/>
        </w:numPr>
        <w:rPr>
          <w:color w:val="auto"/>
        </w:rPr>
      </w:pPr>
      <w:r w:rsidRPr="00743B8C">
        <w:rPr>
          <w:color w:val="auto"/>
        </w:rPr>
        <w:lastRenderedPageBreak/>
        <w:t>Attending a sporting event (58%) was the main driver for respondents attending Manuka Oval</w:t>
      </w:r>
      <w:r w:rsidR="00D66769">
        <w:rPr>
          <w:color w:val="auto"/>
        </w:rPr>
        <w:t>, with cricket (60%) and AFL (57%) the sporting type most viewed.</w:t>
      </w:r>
      <w:r w:rsidR="00C65D91">
        <w:rPr>
          <w:color w:val="auto"/>
        </w:rPr>
        <w:t xml:space="preserve"> Only </w:t>
      </w:r>
      <w:r w:rsidR="00582D3D">
        <w:rPr>
          <w:color w:val="auto"/>
        </w:rPr>
        <w:t>17%</w:t>
      </w:r>
      <w:r w:rsidRPr="00743B8C">
        <w:rPr>
          <w:color w:val="auto"/>
        </w:rPr>
        <w:t xml:space="preserve"> </w:t>
      </w:r>
      <w:r w:rsidR="005017FC">
        <w:rPr>
          <w:color w:val="auto"/>
        </w:rPr>
        <w:t xml:space="preserve">reported using </w:t>
      </w:r>
      <w:r w:rsidRPr="00743B8C">
        <w:rPr>
          <w:color w:val="auto"/>
        </w:rPr>
        <w:t>the confer</w:t>
      </w:r>
      <w:r w:rsidR="005017FC">
        <w:rPr>
          <w:color w:val="auto"/>
        </w:rPr>
        <w:t>ence and hospitality spaces</w:t>
      </w:r>
      <w:r>
        <w:rPr>
          <w:color w:val="auto"/>
        </w:rPr>
        <w:t>.</w:t>
      </w:r>
    </w:p>
    <w:p w14:paraId="2290DBA7" w14:textId="6DE816A9" w:rsidR="00AB4548" w:rsidRDefault="00BF51B6" w:rsidP="00BF51B6">
      <w:pPr>
        <w:pStyle w:val="bodytextreverse"/>
        <w:numPr>
          <w:ilvl w:val="0"/>
          <w:numId w:val="34"/>
        </w:numPr>
        <w:rPr>
          <w:color w:val="auto"/>
        </w:rPr>
      </w:pPr>
      <w:r w:rsidRPr="00BF51B6">
        <w:rPr>
          <w:color w:val="auto"/>
        </w:rPr>
        <w:t xml:space="preserve">The top three improvements that respondents would like to see to Manuka Oval </w:t>
      </w:r>
      <w:r w:rsidR="00C65D91">
        <w:rPr>
          <w:color w:val="auto"/>
        </w:rPr>
        <w:t>were</w:t>
      </w:r>
      <w:r w:rsidRPr="00BF51B6">
        <w:rPr>
          <w:color w:val="auto"/>
        </w:rPr>
        <w:t xml:space="preserve"> improvements to parking (27%), more roof coverage / shade</w:t>
      </w:r>
      <w:r w:rsidR="00C65D91">
        <w:rPr>
          <w:color w:val="auto"/>
        </w:rPr>
        <w:t xml:space="preserve"> over seats</w:t>
      </w:r>
      <w:r w:rsidR="004A2B46">
        <w:rPr>
          <w:color w:val="auto"/>
        </w:rPr>
        <w:t xml:space="preserve"> (22%) and</w:t>
      </w:r>
      <w:r w:rsidRPr="00BF51B6">
        <w:rPr>
          <w:color w:val="auto"/>
        </w:rPr>
        <w:t xml:space="preserve"> more seating (16%)</w:t>
      </w:r>
      <w:r w:rsidR="0050286A">
        <w:rPr>
          <w:color w:val="auto"/>
        </w:rPr>
        <w:t>.</w:t>
      </w:r>
    </w:p>
    <w:p w14:paraId="74141C47" w14:textId="63FE391E" w:rsidR="00C833F5" w:rsidRPr="002F3E34" w:rsidRDefault="00C833F5" w:rsidP="00C833F5">
      <w:pPr>
        <w:pStyle w:val="bodytextreverse"/>
        <w:numPr>
          <w:ilvl w:val="0"/>
          <w:numId w:val="34"/>
        </w:numPr>
        <w:rPr>
          <w:color w:val="auto"/>
        </w:rPr>
      </w:pPr>
      <w:r>
        <w:rPr>
          <w:color w:val="auto"/>
        </w:rPr>
        <w:t xml:space="preserve">The data will help </w:t>
      </w:r>
      <w:r w:rsidRPr="00C833F5">
        <w:rPr>
          <w:color w:val="auto"/>
        </w:rPr>
        <w:t>to guide future investment in the venue</w:t>
      </w:r>
      <w:r w:rsidR="009D66FA">
        <w:rPr>
          <w:color w:val="auto"/>
        </w:rPr>
        <w:t>.</w:t>
      </w:r>
    </w:p>
    <w:p w14:paraId="60991D2C" w14:textId="3ECC62C1" w:rsidR="003020CA" w:rsidRDefault="009D66FA" w:rsidP="003020CA">
      <w:pPr>
        <w:pStyle w:val="Heading3"/>
      </w:pPr>
      <w:bookmarkStart w:id="12" w:name="_Toc531245256"/>
      <w:r>
        <w:t>social media usage</w:t>
      </w:r>
      <w:bookmarkEnd w:id="12"/>
    </w:p>
    <w:p w14:paraId="567A86FC" w14:textId="1EECA68A" w:rsidR="003020CA" w:rsidRDefault="00284CAC" w:rsidP="003020CA">
      <w:pPr>
        <w:pStyle w:val="bodytextreverse"/>
        <w:numPr>
          <w:ilvl w:val="0"/>
          <w:numId w:val="35"/>
        </w:numPr>
        <w:rPr>
          <w:color w:val="auto"/>
        </w:rPr>
      </w:pPr>
      <w:hyperlink r:id="rId13" w:history="1">
        <w:r w:rsidR="003020CA" w:rsidRPr="00F65A62">
          <w:rPr>
            <w:rStyle w:val="Hyperlink"/>
            <w:color w:val="auto"/>
            <w:u w:val="none"/>
          </w:rPr>
          <w:t>CMTEDD</w:t>
        </w:r>
      </w:hyperlink>
      <w:r w:rsidR="003020CA">
        <w:rPr>
          <w:color w:val="auto"/>
        </w:rPr>
        <w:t xml:space="preserve"> </w:t>
      </w:r>
      <w:r w:rsidR="007B617E">
        <w:rPr>
          <w:color w:val="auto"/>
        </w:rPr>
        <w:t xml:space="preserve">sought </w:t>
      </w:r>
      <w:r w:rsidR="00695117">
        <w:rPr>
          <w:color w:val="auto"/>
        </w:rPr>
        <w:t xml:space="preserve">to </w:t>
      </w:r>
      <w:r w:rsidR="003020CA">
        <w:rPr>
          <w:color w:val="auto"/>
        </w:rPr>
        <w:t>understand</w:t>
      </w:r>
      <w:r w:rsidR="00695117">
        <w:rPr>
          <w:color w:val="auto"/>
        </w:rPr>
        <w:t xml:space="preserve"> </w:t>
      </w:r>
      <w:r w:rsidR="005017FC">
        <w:rPr>
          <w:color w:val="auto"/>
        </w:rPr>
        <w:t xml:space="preserve">the </w:t>
      </w:r>
      <w:r w:rsidR="00440E1A">
        <w:rPr>
          <w:color w:val="auto"/>
        </w:rPr>
        <w:t>use</w:t>
      </w:r>
      <w:r w:rsidR="005017FC">
        <w:rPr>
          <w:color w:val="auto"/>
        </w:rPr>
        <w:t xml:space="preserve"> of so</w:t>
      </w:r>
      <w:r w:rsidR="00C65D91">
        <w:rPr>
          <w:color w:val="auto"/>
        </w:rPr>
        <w:t>cial media platforms in the ACT</w:t>
      </w:r>
      <w:r w:rsidR="005D027B">
        <w:rPr>
          <w:color w:val="auto"/>
        </w:rPr>
        <w:t>.</w:t>
      </w:r>
    </w:p>
    <w:p w14:paraId="5B364355" w14:textId="385CAB13" w:rsidR="00695117" w:rsidRDefault="00C65D91" w:rsidP="008108DA">
      <w:pPr>
        <w:pStyle w:val="bodytextreverse"/>
        <w:numPr>
          <w:ilvl w:val="0"/>
          <w:numId w:val="35"/>
        </w:numPr>
        <w:rPr>
          <w:color w:val="auto"/>
        </w:rPr>
      </w:pPr>
      <w:r>
        <w:rPr>
          <w:color w:val="auto"/>
        </w:rPr>
        <w:t>The research shows that t</w:t>
      </w:r>
      <w:r w:rsidR="008108DA" w:rsidRPr="008108DA">
        <w:rPr>
          <w:color w:val="auto"/>
        </w:rPr>
        <w:t>he most widely used form of social media was Youtube (77%) followed by Facebook (71%) and Instagram (34%), whil</w:t>
      </w:r>
      <w:r w:rsidR="00440E1A">
        <w:rPr>
          <w:color w:val="auto"/>
        </w:rPr>
        <w:t>e</w:t>
      </w:r>
      <w:r w:rsidR="008108DA" w:rsidRPr="008108DA">
        <w:rPr>
          <w:color w:val="auto"/>
        </w:rPr>
        <w:t xml:space="preserve"> Snapchat was the most frequently used (average use of 13 times daily by those who use it)</w:t>
      </w:r>
      <w:r w:rsidR="008108DA">
        <w:rPr>
          <w:color w:val="auto"/>
        </w:rPr>
        <w:t>.</w:t>
      </w:r>
    </w:p>
    <w:p w14:paraId="13FEC40B" w14:textId="67053DF4" w:rsidR="008351D1" w:rsidRPr="008351D1" w:rsidRDefault="008351D1" w:rsidP="008351D1">
      <w:pPr>
        <w:pStyle w:val="ListParagraph"/>
        <w:numPr>
          <w:ilvl w:val="0"/>
          <w:numId w:val="35"/>
        </w:numPr>
        <w:rPr>
          <w:rFonts w:asciiTheme="majorHAnsi" w:hAnsiTheme="majorHAnsi" w:cstheme="majorHAnsi"/>
          <w:noProof/>
          <w:kern w:val="22"/>
          <w:sz w:val="22"/>
          <w:szCs w:val="22"/>
        </w:rPr>
      </w:pPr>
      <w:r>
        <w:rPr>
          <w:rFonts w:asciiTheme="majorHAnsi" w:hAnsiTheme="majorHAnsi" w:cstheme="majorHAnsi"/>
          <w:sz w:val="22"/>
          <w:szCs w:val="22"/>
        </w:rPr>
        <w:t>Younger respondents (those ag</w:t>
      </w:r>
      <w:r w:rsidRPr="008351D1">
        <w:rPr>
          <w:rFonts w:asciiTheme="majorHAnsi" w:hAnsiTheme="majorHAnsi" w:cstheme="majorHAnsi"/>
          <w:sz w:val="22"/>
          <w:szCs w:val="22"/>
        </w:rPr>
        <w:t xml:space="preserve">ed under 35 years) </w:t>
      </w:r>
      <w:r w:rsidRPr="008351D1">
        <w:rPr>
          <w:rFonts w:asciiTheme="majorHAnsi" w:hAnsiTheme="majorHAnsi" w:cstheme="majorHAnsi"/>
          <w:noProof/>
          <w:kern w:val="22"/>
          <w:sz w:val="22"/>
          <w:szCs w:val="22"/>
        </w:rPr>
        <w:t>were most likely to use Facebook (91% average)</w:t>
      </w:r>
      <w:r w:rsidR="00440E1A">
        <w:rPr>
          <w:rFonts w:asciiTheme="majorHAnsi" w:hAnsiTheme="majorHAnsi" w:cstheme="majorHAnsi"/>
          <w:noProof/>
          <w:kern w:val="22"/>
          <w:sz w:val="22"/>
          <w:szCs w:val="22"/>
        </w:rPr>
        <w:t xml:space="preserve">, </w:t>
      </w:r>
      <w:r w:rsidRPr="008351D1">
        <w:rPr>
          <w:rFonts w:asciiTheme="majorHAnsi" w:hAnsiTheme="majorHAnsi" w:cstheme="majorHAnsi"/>
          <w:noProof/>
          <w:kern w:val="22"/>
          <w:sz w:val="22"/>
          <w:szCs w:val="22"/>
        </w:rPr>
        <w:t>Youtube (91% a</w:t>
      </w:r>
      <w:r>
        <w:rPr>
          <w:rFonts w:asciiTheme="majorHAnsi" w:hAnsiTheme="majorHAnsi" w:cstheme="majorHAnsi"/>
          <w:noProof/>
          <w:kern w:val="22"/>
          <w:sz w:val="22"/>
          <w:szCs w:val="22"/>
        </w:rPr>
        <w:t>verage</w:t>
      </w:r>
      <w:r w:rsidRPr="008351D1">
        <w:rPr>
          <w:rFonts w:asciiTheme="majorHAnsi" w:hAnsiTheme="majorHAnsi" w:cstheme="majorHAnsi"/>
          <w:noProof/>
          <w:kern w:val="22"/>
          <w:sz w:val="22"/>
          <w:szCs w:val="22"/>
        </w:rPr>
        <w:t>) and Instagram (58% average). Respondents</w:t>
      </w:r>
      <w:r>
        <w:rPr>
          <w:rFonts w:asciiTheme="majorHAnsi" w:hAnsiTheme="majorHAnsi" w:cstheme="majorHAnsi"/>
          <w:noProof/>
          <w:kern w:val="22"/>
          <w:sz w:val="22"/>
          <w:szCs w:val="22"/>
        </w:rPr>
        <w:t xml:space="preserve"> aged 18-24 years were also frequent</w:t>
      </w:r>
      <w:r w:rsidRPr="008351D1">
        <w:rPr>
          <w:rFonts w:asciiTheme="majorHAnsi" w:hAnsiTheme="majorHAnsi" w:cstheme="majorHAnsi"/>
          <w:noProof/>
          <w:kern w:val="22"/>
          <w:sz w:val="22"/>
          <w:szCs w:val="22"/>
        </w:rPr>
        <w:t xml:space="preserve"> users of Snapchat (61%).</w:t>
      </w:r>
    </w:p>
    <w:p w14:paraId="71D2289B" w14:textId="77777777" w:rsidR="00C65D91" w:rsidRDefault="003A48D5" w:rsidP="00C65D91">
      <w:pPr>
        <w:pStyle w:val="bodytextreverse"/>
        <w:numPr>
          <w:ilvl w:val="0"/>
          <w:numId w:val="35"/>
        </w:numPr>
        <w:rPr>
          <w:color w:val="auto"/>
        </w:rPr>
      </w:pPr>
      <w:r w:rsidRPr="003A48D5">
        <w:rPr>
          <w:color w:val="auto"/>
        </w:rPr>
        <w:t>The majority</w:t>
      </w:r>
      <w:r>
        <w:rPr>
          <w:color w:val="auto"/>
        </w:rPr>
        <w:t xml:space="preserve"> of respondents</w:t>
      </w:r>
      <w:r w:rsidRPr="003A48D5">
        <w:rPr>
          <w:color w:val="auto"/>
        </w:rPr>
        <w:t xml:space="preserve"> use social media primarily for personal reasons, with the exception of Linkedin </w:t>
      </w:r>
      <w:r w:rsidR="00C65D91">
        <w:rPr>
          <w:color w:val="auto"/>
        </w:rPr>
        <w:t>(53% use for work purposes only).</w:t>
      </w:r>
    </w:p>
    <w:p w14:paraId="4EAF567B" w14:textId="66769CA4" w:rsidR="009600B4" w:rsidRPr="00C65D91" w:rsidRDefault="00C65D91" w:rsidP="00C65D91">
      <w:pPr>
        <w:pStyle w:val="bodytextreverse"/>
        <w:numPr>
          <w:ilvl w:val="0"/>
          <w:numId w:val="35"/>
        </w:numPr>
        <w:rPr>
          <w:color w:val="auto"/>
        </w:rPr>
      </w:pPr>
      <w:r>
        <w:rPr>
          <w:color w:val="auto"/>
        </w:rPr>
        <w:t xml:space="preserve">Overall, </w:t>
      </w:r>
      <w:r w:rsidR="009600B4" w:rsidRPr="00C65D91">
        <w:rPr>
          <w:color w:val="auto"/>
        </w:rPr>
        <w:t>69% of respondents stated that they feel well informed about what is going o</w:t>
      </w:r>
      <w:r>
        <w:rPr>
          <w:color w:val="auto"/>
        </w:rPr>
        <w:t xml:space="preserve">n around the world, whilst </w:t>
      </w:r>
      <w:r w:rsidR="009600B4" w:rsidRPr="00C65D91">
        <w:rPr>
          <w:color w:val="auto"/>
        </w:rPr>
        <w:t>62% of respondents feel well inform</w:t>
      </w:r>
      <w:r w:rsidR="004923F4">
        <w:rPr>
          <w:color w:val="auto"/>
        </w:rPr>
        <w:t>ed about what is going on within</w:t>
      </w:r>
      <w:r w:rsidR="009600B4" w:rsidRPr="00C65D91">
        <w:rPr>
          <w:color w:val="auto"/>
        </w:rPr>
        <w:t xml:space="preserve"> Canberra.</w:t>
      </w:r>
    </w:p>
    <w:p w14:paraId="3757F549" w14:textId="1B1C0BFF" w:rsidR="006C1C27" w:rsidRDefault="00695117" w:rsidP="0010259E">
      <w:pPr>
        <w:pStyle w:val="bodytextreverse"/>
        <w:numPr>
          <w:ilvl w:val="0"/>
          <w:numId w:val="35"/>
        </w:numPr>
        <w:rPr>
          <w:color w:val="auto"/>
        </w:rPr>
      </w:pPr>
      <w:r w:rsidRPr="00695117">
        <w:rPr>
          <w:color w:val="auto"/>
        </w:rPr>
        <w:t xml:space="preserve">The data will be </w:t>
      </w:r>
      <w:r w:rsidR="0010259E">
        <w:rPr>
          <w:color w:val="auto"/>
        </w:rPr>
        <w:t>used to</w:t>
      </w:r>
      <w:r w:rsidR="0010259E" w:rsidRPr="0010259E">
        <w:rPr>
          <w:color w:val="auto"/>
        </w:rPr>
        <w:t xml:space="preserve"> help track ongoing effectiveness of ACT </w:t>
      </w:r>
      <w:r w:rsidR="00440E1A">
        <w:rPr>
          <w:color w:val="auto"/>
        </w:rPr>
        <w:t>G</w:t>
      </w:r>
      <w:r w:rsidR="0010259E" w:rsidRPr="0010259E">
        <w:rPr>
          <w:color w:val="auto"/>
        </w:rPr>
        <w:t>overnment communications channels and to enable future benchmarking</w:t>
      </w:r>
      <w:r w:rsidR="00BB6756">
        <w:rPr>
          <w:color w:val="auto"/>
        </w:rPr>
        <w:t>.</w:t>
      </w:r>
    </w:p>
    <w:p w14:paraId="46E8A91D" w14:textId="435D8359" w:rsidR="00695117" w:rsidRDefault="00591E92" w:rsidP="00695117">
      <w:pPr>
        <w:pStyle w:val="Heading3"/>
      </w:pPr>
      <w:bookmarkStart w:id="13" w:name="_Toc531245257"/>
      <w:r>
        <w:t>legalisation of cannabis</w:t>
      </w:r>
      <w:bookmarkEnd w:id="13"/>
    </w:p>
    <w:p w14:paraId="498D259C" w14:textId="4C725C94" w:rsidR="00695117" w:rsidRDefault="00284CAC" w:rsidP="00695117">
      <w:pPr>
        <w:pStyle w:val="bodytextreverse"/>
        <w:numPr>
          <w:ilvl w:val="0"/>
          <w:numId w:val="36"/>
        </w:numPr>
        <w:rPr>
          <w:color w:val="auto"/>
        </w:rPr>
      </w:pPr>
      <w:hyperlink r:id="rId14" w:history="1">
        <w:r w:rsidR="00623C4C" w:rsidRPr="00A924F4">
          <w:rPr>
            <w:rStyle w:val="Hyperlink"/>
            <w:color w:val="482D8C"/>
          </w:rPr>
          <w:t>ACT Health</w:t>
        </w:r>
      </w:hyperlink>
      <w:r w:rsidR="00440E1A" w:rsidRPr="00440E1A">
        <w:rPr>
          <w:rStyle w:val="Hyperlink"/>
          <w:color w:val="auto"/>
          <w:u w:val="none"/>
        </w:rPr>
        <w:t xml:space="preserve"> and </w:t>
      </w:r>
      <w:r w:rsidR="00101B99">
        <w:rPr>
          <w:rStyle w:val="Hyperlink"/>
          <w:color w:val="auto"/>
          <w:u w:val="none"/>
        </w:rPr>
        <w:t xml:space="preserve">the </w:t>
      </w:r>
      <w:hyperlink r:id="rId15" w:history="1">
        <w:r w:rsidR="00440E1A" w:rsidRPr="00947E67">
          <w:rPr>
            <w:rStyle w:val="Hyperlink"/>
          </w:rPr>
          <w:t>J</w:t>
        </w:r>
        <w:r w:rsidR="00101B99" w:rsidRPr="00947E67">
          <w:rPr>
            <w:rStyle w:val="Hyperlink"/>
          </w:rPr>
          <w:t>ustice and Community Safety Directorate</w:t>
        </w:r>
      </w:hyperlink>
      <w:r w:rsidR="00101B99">
        <w:rPr>
          <w:rStyle w:val="Hyperlink"/>
          <w:color w:val="auto"/>
          <w:u w:val="none"/>
        </w:rPr>
        <w:t xml:space="preserve"> (JACS)</w:t>
      </w:r>
      <w:r w:rsidR="00440E1A" w:rsidRPr="00440E1A">
        <w:rPr>
          <w:rStyle w:val="Hyperlink"/>
          <w:color w:val="auto"/>
          <w:u w:val="none"/>
        </w:rPr>
        <w:t xml:space="preserve"> included questions on the </w:t>
      </w:r>
      <w:r w:rsidR="000063CB">
        <w:rPr>
          <w:color w:val="auto"/>
        </w:rPr>
        <w:t>community</w:t>
      </w:r>
      <w:r w:rsidR="00440E1A">
        <w:rPr>
          <w:color w:val="auto"/>
        </w:rPr>
        <w:t>’s</w:t>
      </w:r>
      <w:r w:rsidR="000063CB">
        <w:rPr>
          <w:color w:val="auto"/>
        </w:rPr>
        <w:t xml:space="preserve"> perceptions around cannabis for personal use</w:t>
      </w:r>
      <w:r w:rsidR="00440E1A">
        <w:rPr>
          <w:color w:val="auto"/>
        </w:rPr>
        <w:t xml:space="preserve"> to inform policy work in drug</w:t>
      </w:r>
      <w:r w:rsidR="00440E1A" w:rsidRPr="00440E1A">
        <w:rPr>
          <w:color w:val="auto"/>
        </w:rPr>
        <w:t xml:space="preserve"> </w:t>
      </w:r>
      <w:r w:rsidR="00440E1A">
        <w:rPr>
          <w:color w:val="auto"/>
        </w:rPr>
        <w:t>law reform.</w:t>
      </w:r>
    </w:p>
    <w:p w14:paraId="38616D38" w14:textId="3F8794E9" w:rsidR="000063CB" w:rsidRPr="00A17917" w:rsidRDefault="00830F3A" w:rsidP="00A17917">
      <w:pPr>
        <w:pStyle w:val="bodytextreverse"/>
        <w:numPr>
          <w:ilvl w:val="0"/>
          <w:numId w:val="36"/>
        </w:numPr>
        <w:rPr>
          <w:color w:val="auto"/>
        </w:rPr>
      </w:pPr>
      <w:r>
        <w:rPr>
          <w:color w:val="auto"/>
        </w:rPr>
        <w:t xml:space="preserve">Overall, 54% </w:t>
      </w:r>
      <w:r w:rsidR="00E9036C">
        <w:rPr>
          <w:color w:val="auto"/>
        </w:rPr>
        <w:t xml:space="preserve">of respondents </w:t>
      </w:r>
      <w:r>
        <w:rPr>
          <w:color w:val="auto"/>
        </w:rPr>
        <w:t>support</w:t>
      </w:r>
      <w:r w:rsidR="00E9036C">
        <w:rPr>
          <w:color w:val="auto"/>
        </w:rPr>
        <w:t>ed</w:t>
      </w:r>
      <w:r>
        <w:rPr>
          <w:color w:val="auto"/>
        </w:rPr>
        <w:t xml:space="preserve"> or</w:t>
      </w:r>
      <w:r w:rsidR="000C6D14" w:rsidRPr="000C6D14">
        <w:rPr>
          <w:color w:val="auto"/>
        </w:rPr>
        <w:t xml:space="preserve"> strongly support</w:t>
      </w:r>
      <w:r w:rsidR="00E9036C">
        <w:rPr>
          <w:color w:val="auto"/>
        </w:rPr>
        <w:t>ed</w:t>
      </w:r>
      <w:r w:rsidR="000C6D14" w:rsidRPr="000C6D14">
        <w:rPr>
          <w:color w:val="auto"/>
        </w:rPr>
        <w:t xml:space="preserve"> the legalisati</w:t>
      </w:r>
      <w:r w:rsidR="00101B99">
        <w:rPr>
          <w:color w:val="auto"/>
        </w:rPr>
        <w:t>on of cannabis in the ACT, while</w:t>
      </w:r>
      <w:r>
        <w:rPr>
          <w:color w:val="auto"/>
        </w:rPr>
        <w:t xml:space="preserve"> 27% oppose</w:t>
      </w:r>
      <w:r w:rsidR="00440E1A">
        <w:rPr>
          <w:color w:val="auto"/>
        </w:rPr>
        <w:t>d</w:t>
      </w:r>
      <w:r>
        <w:rPr>
          <w:color w:val="auto"/>
        </w:rPr>
        <w:t xml:space="preserve"> or strongly oppose</w:t>
      </w:r>
      <w:r w:rsidR="00440E1A">
        <w:rPr>
          <w:color w:val="auto"/>
        </w:rPr>
        <w:t>d</w:t>
      </w:r>
      <w:r>
        <w:rPr>
          <w:color w:val="auto"/>
        </w:rPr>
        <w:t xml:space="preserve"> (</w:t>
      </w:r>
      <w:r w:rsidR="000C6D14" w:rsidRPr="000C6D14">
        <w:rPr>
          <w:color w:val="auto"/>
        </w:rPr>
        <w:t>19% provided a neutral response</w:t>
      </w:r>
      <w:r>
        <w:rPr>
          <w:color w:val="auto"/>
        </w:rPr>
        <w:t>)</w:t>
      </w:r>
      <w:r w:rsidR="00215EFC">
        <w:rPr>
          <w:color w:val="auto"/>
        </w:rPr>
        <w:t>.</w:t>
      </w:r>
    </w:p>
    <w:sectPr w:rsidR="000063CB" w:rsidRPr="00A17917" w:rsidSect="006F28F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2268" w:right="1418" w:bottom="1701" w:left="1418" w:header="39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678849" w14:textId="77777777" w:rsidR="00EA7A8F" w:rsidRDefault="00EA7A8F" w:rsidP="00665B9F">
      <w:pPr>
        <w:spacing w:after="0" w:line="240" w:lineRule="auto"/>
      </w:pPr>
      <w:r>
        <w:separator/>
      </w:r>
    </w:p>
  </w:endnote>
  <w:endnote w:type="continuationSeparator" w:id="0">
    <w:p w14:paraId="2AE55427" w14:textId="77777777" w:rsidR="00EA7A8F" w:rsidRDefault="00EA7A8F" w:rsidP="00665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ource Sans Pro">
    <w:panose1 w:val="020B0503030403020204"/>
    <w:charset w:val="00"/>
    <w:family w:val="swiss"/>
    <w:pitch w:val="variable"/>
    <w:sig w:usb0="600002F7" w:usb1="02000001" w:usb2="00000000" w:usb3="00000000" w:csb0="0000019F" w:csb1="00000000"/>
  </w:font>
  <w:font w:name="Montserrat Light">
    <w:panose1 w:val="00000400000000000000"/>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Montserrat">
    <w:altName w:val="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7A891" w14:textId="77777777" w:rsidR="00B4057A" w:rsidRDefault="00B405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E18EB2" w14:textId="4A56DB67" w:rsidR="00577AA3" w:rsidRPr="000A6B63" w:rsidRDefault="00E23938" w:rsidP="009E4EC4">
    <w:pPr>
      <w:pStyle w:val="Intro"/>
      <w:tabs>
        <w:tab w:val="right" w:pos="8505"/>
        <w:tab w:val="right" w:pos="8789"/>
      </w:tabs>
    </w:pPr>
    <w:r>
      <w:rPr>
        <w:noProof/>
        <w:sz w:val="18"/>
        <w:szCs w:val="18"/>
      </w:rPr>
      <mc:AlternateContent>
        <mc:Choice Requires="wps">
          <w:drawing>
            <wp:anchor distT="4294967295" distB="4294967295" distL="114300" distR="114300" simplePos="0" relativeHeight="251656704" behindDoc="0" locked="0" layoutInCell="1" allowOverlap="1" wp14:anchorId="2B6D9C69" wp14:editId="4859B647">
              <wp:simplePos x="0" y="0"/>
              <wp:positionH relativeFrom="column">
                <wp:posOffset>-900430</wp:posOffset>
              </wp:positionH>
              <wp:positionV relativeFrom="paragraph">
                <wp:posOffset>-179706</wp:posOffset>
              </wp:positionV>
              <wp:extent cx="7560945" cy="0"/>
              <wp:effectExtent l="0" t="0" r="20955" b="19050"/>
              <wp:wrapNone/>
              <wp:docPr id="3" name="AutoShape 6" title="Decorativ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207695" id="_x0000_t32" coordsize="21600,21600" o:spt="32" o:oned="t" path="m,l21600,21600e" filled="f">
              <v:path arrowok="t" fillok="f" o:connecttype="none"/>
              <o:lock v:ext="edit" shapetype="t"/>
            </v:shapetype>
            <v:shape id="AutoShape 6" o:spid="_x0000_s1026" type="#_x0000_t32" alt="Title: Decorative" style="position:absolute;margin-left:-70.9pt;margin-top:-14.15pt;width:595.35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"/>
          </w:pict>
        </mc:Fallback>
      </mc:AlternateContent>
    </w:r>
    <w:r w:rsidR="00F00E93">
      <w:rPr>
        <w:noProof/>
        <w:sz w:val="18"/>
        <w:szCs w:val="18"/>
      </w:rPr>
      <w:t>COMMUNITY VIEWS RESEARCH</w:t>
    </w:r>
    <w:r w:rsidR="00E3568A">
      <w:rPr>
        <w:sz w:val="18"/>
        <w:szCs w:val="18"/>
      </w:rPr>
      <w:t xml:space="preserve"> – </w:t>
    </w:r>
    <w:r w:rsidR="008C4BFC">
      <w:rPr>
        <w:sz w:val="18"/>
        <w:szCs w:val="18"/>
      </w:rPr>
      <w:t>C</w:t>
    </w:r>
    <w:r w:rsidR="00D7435D">
      <w:rPr>
        <w:sz w:val="18"/>
        <w:szCs w:val="18"/>
      </w:rPr>
      <w:t>ycle 3</w:t>
    </w:r>
    <w:r w:rsidR="001D7E72">
      <w:rPr>
        <w:sz w:val="18"/>
        <w:szCs w:val="18"/>
      </w:rPr>
      <w:t xml:space="preserve"> (Part D)</w:t>
    </w:r>
    <w:r w:rsidR="00D7435D">
      <w:rPr>
        <w:sz w:val="18"/>
        <w:szCs w:val="18"/>
      </w:rPr>
      <w:t xml:space="preserve"> </w:t>
    </w:r>
    <w:r w:rsidR="00873A2F">
      <w:rPr>
        <w:sz w:val="18"/>
        <w:szCs w:val="18"/>
      </w:rPr>
      <w:t>NOVEMBER</w:t>
    </w:r>
    <w:r w:rsidR="008C4BFC">
      <w:rPr>
        <w:sz w:val="18"/>
        <w:szCs w:val="18"/>
      </w:rPr>
      <w:t xml:space="preserve"> </w:t>
    </w:r>
    <w:r w:rsidR="00362643">
      <w:rPr>
        <w:sz w:val="18"/>
        <w:szCs w:val="18"/>
      </w:rPr>
      <w:t>2018</w:t>
    </w:r>
    <w:r w:rsidR="00577AA3">
      <w:tab/>
    </w:r>
    <w:r w:rsidR="003D49C3" w:rsidRPr="00B02277">
      <w:rPr>
        <w:sz w:val="20"/>
        <w:szCs w:val="20"/>
      </w:rPr>
      <w:fldChar w:fldCharType="begin"/>
    </w:r>
    <w:r w:rsidR="00577AA3" w:rsidRPr="00B02277">
      <w:rPr>
        <w:sz w:val="20"/>
        <w:szCs w:val="20"/>
      </w:rPr>
      <w:instrText xml:space="preserve"> PAGE   \* MERGEFORMAT </w:instrText>
    </w:r>
    <w:r w:rsidR="003D49C3" w:rsidRPr="00B02277">
      <w:rPr>
        <w:sz w:val="20"/>
        <w:szCs w:val="20"/>
      </w:rPr>
      <w:fldChar w:fldCharType="separate"/>
    </w:r>
    <w:r w:rsidR="00284CAC">
      <w:rPr>
        <w:noProof/>
        <w:sz w:val="20"/>
        <w:szCs w:val="20"/>
      </w:rPr>
      <w:t>2</w:t>
    </w:r>
    <w:r w:rsidR="003D49C3" w:rsidRPr="00B02277">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D049A9" w14:textId="77777777" w:rsidR="00B4057A" w:rsidRDefault="00B405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5A66F0" w14:textId="77777777" w:rsidR="00EA7A8F" w:rsidRDefault="00EA7A8F" w:rsidP="00665B9F">
      <w:pPr>
        <w:spacing w:after="0" w:line="240" w:lineRule="auto"/>
      </w:pPr>
      <w:r>
        <w:separator/>
      </w:r>
    </w:p>
  </w:footnote>
  <w:footnote w:type="continuationSeparator" w:id="0">
    <w:p w14:paraId="78F5B9C9" w14:textId="77777777" w:rsidR="00EA7A8F" w:rsidRDefault="00EA7A8F" w:rsidP="00665B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4E168" w14:textId="77777777" w:rsidR="00B4057A" w:rsidRDefault="00B405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61859" w14:textId="77777777" w:rsidR="006F28FE" w:rsidRPr="006F28FE" w:rsidRDefault="00F00E93" w:rsidP="006F28FE">
    <w:pPr>
      <w:pStyle w:val="Heading1reverse"/>
      <w:jc w:val="right"/>
      <w:rPr>
        <w:rFonts w:ascii="Montserrat" w:hAnsi="Montserrat"/>
        <w:w w:val="92"/>
        <w:sz w:val="52"/>
        <w:szCs w:val="52"/>
      </w:rPr>
    </w:pPr>
    <w:r>
      <w:rPr>
        <w:rFonts w:ascii="Montserrat" w:hAnsi="Montserrat"/>
        <w:w w:val="92"/>
        <w:sz w:val="52"/>
        <w:szCs w:val="52"/>
      </w:rPr>
      <w:t>RESEARCH</w:t>
    </w:r>
  </w:p>
  <w:p w14:paraId="5950FD3A" w14:textId="77777777" w:rsidR="00577AA3" w:rsidRPr="006F28FE" w:rsidRDefault="00577AA3" w:rsidP="006F28FE">
    <w:pPr>
      <w:pStyle w:val="BasicParagraph"/>
      <w:ind w:left="1134" w:right="1134"/>
      <w:jc w:val="right"/>
      <w:rPr>
        <w:rFonts w:ascii="Montserrat Light" w:hAnsi="Montserrat Light"/>
        <w:b/>
        <w:caps/>
        <w:color w:val="FFFFFF" w:themeColor="background1"/>
      </w:rPr>
    </w:pPr>
    <w:r w:rsidRPr="006F28FE">
      <w:rPr>
        <w:b/>
        <w:caps/>
        <w:noProof/>
        <w:color w:val="FFFFFF" w:themeColor="background1"/>
        <w:lang w:val="en-AU" w:eastAsia="en-AU"/>
      </w:rPr>
      <w:drawing>
        <wp:anchor distT="0" distB="0" distL="114300" distR="114300" simplePos="0" relativeHeight="251657728" behindDoc="1" locked="0" layoutInCell="1" allowOverlap="1" wp14:anchorId="69EAA672" wp14:editId="5C340FC6">
          <wp:simplePos x="0" y="0"/>
          <wp:positionH relativeFrom="page">
            <wp:posOffset>-11854</wp:posOffset>
          </wp:positionH>
          <wp:positionV relativeFrom="page">
            <wp:posOffset>-1</wp:posOffset>
          </wp:positionV>
          <wp:extent cx="7555603" cy="1187355"/>
          <wp:effectExtent l="0" t="0" r="0" b="0"/>
          <wp:wrapNone/>
          <wp:docPr id="1" name="Picture 0" title="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s ACT-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8682" cy="1198839"/>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0B032F" w14:textId="77777777" w:rsidR="00B4057A" w:rsidRDefault="00B405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4B6373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4C5C70"/>
    <w:multiLevelType w:val="hybridMultilevel"/>
    <w:tmpl w:val="8458A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504709"/>
    <w:multiLevelType w:val="hybridMultilevel"/>
    <w:tmpl w:val="E7541878"/>
    <w:lvl w:ilvl="0" w:tplc="27F8ABA4">
      <w:start w:val="1"/>
      <w:numFmt w:val="bullet"/>
      <w:lvlText w:val="•"/>
      <w:lvlJc w:val="left"/>
      <w:pPr>
        <w:tabs>
          <w:tab w:val="num" w:pos="720"/>
        </w:tabs>
        <w:ind w:left="720" w:hanging="360"/>
      </w:pPr>
      <w:rPr>
        <w:rFonts w:ascii="Arial" w:hAnsi="Arial" w:hint="default"/>
      </w:rPr>
    </w:lvl>
    <w:lvl w:ilvl="1" w:tplc="59C68E1C" w:tentative="1">
      <w:start w:val="1"/>
      <w:numFmt w:val="bullet"/>
      <w:lvlText w:val="•"/>
      <w:lvlJc w:val="left"/>
      <w:pPr>
        <w:tabs>
          <w:tab w:val="num" w:pos="1440"/>
        </w:tabs>
        <w:ind w:left="1440" w:hanging="360"/>
      </w:pPr>
      <w:rPr>
        <w:rFonts w:ascii="Arial" w:hAnsi="Arial" w:hint="default"/>
      </w:rPr>
    </w:lvl>
    <w:lvl w:ilvl="2" w:tplc="6958E22C" w:tentative="1">
      <w:start w:val="1"/>
      <w:numFmt w:val="bullet"/>
      <w:lvlText w:val="•"/>
      <w:lvlJc w:val="left"/>
      <w:pPr>
        <w:tabs>
          <w:tab w:val="num" w:pos="2160"/>
        </w:tabs>
        <w:ind w:left="2160" w:hanging="360"/>
      </w:pPr>
      <w:rPr>
        <w:rFonts w:ascii="Arial" w:hAnsi="Arial" w:hint="default"/>
      </w:rPr>
    </w:lvl>
    <w:lvl w:ilvl="3" w:tplc="2C2E43A2" w:tentative="1">
      <w:start w:val="1"/>
      <w:numFmt w:val="bullet"/>
      <w:lvlText w:val="•"/>
      <w:lvlJc w:val="left"/>
      <w:pPr>
        <w:tabs>
          <w:tab w:val="num" w:pos="2880"/>
        </w:tabs>
        <w:ind w:left="2880" w:hanging="360"/>
      </w:pPr>
      <w:rPr>
        <w:rFonts w:ascii="Arial" w:hAnsi="Arial" w:hint="default"/>
      </w:rPr>
    </w:lvl>
    <w:lvl w:ilvl="4" w:tplc="006CA4CE" w:tentative="1">
      <w:start w:val="1"/>
      <w:numFmt w:val="bullet"/>
      <w:lvlText w:val="•"/>
      <w:lvlJc w:val="left"/>
      <w:pPr>
        <w:tabs>
          <w:tab w:val="num" w:pos="3600"/>
        </w:tabs>
        <w:ind w:left="3600" w:hanging="360"/>
      </w:pPr>
      <w:rPr>
        <w:rFonts w:ascii="Arial" w:hAnsi="Arial" w:hint="default"/>
      </w:rPr>
    </w:lvl>
    <w:lvl w:ilvl="5" w:tplc="DE3AFAB8" w:tentative="1">
      <w:start w:val="1"/>
      <w:numFmt w:val="bullet"/>
      <w:lvlText w:val="•"/>
      <w:lvlJc w:val="left"/>
      <w:pPr>
        <w:tabs>
          <w:tab w:val="num" w:pos="4320"/>
        </w:tabs>
        <w:ind w:left="4320" w:hanging="360"/>
      </w:pPr>
      <w:rPr>
        <w:rFonts w:ascii="Arial" w:hAnsi="Arial" w:hint="default"/>
      </w:rPr>
    </w:lvl>
    <w:lvl w:ilvl="6" w:tplc="263C1AB6" w:tentative="1">
      <w:start w:val="1"/>
      <w:numFmt w:val="bullet"/>
      <w:lvlText w:val="•"/>
      <w:lvlJc w:val="left"/>
      <w:pPr>
        <w:tabs>
          <w:tab w:val="num" w:pos="5040"/>
        </w:tabs>
        <w:ind w:left="5040" w:hanging="360"/>
      </w:pPr>
      <w:rPr>
        <w:rFonts w:ascii="Arial" w:hAnsi="Arial" w:hint="default"/>
      </w:rPr>
    </w:lvl>
    <w:lvl w:ilvl="7" w:tplc="17382990" w:tentative="1">
      <w:start w:val="1"/>
      <w:numFmt w:val="bullet"/>
      <w:lvlText w:val="•"/>
      <w:lvlJc w:val="left"/>
      <w:pPr>
        <w:tabs>
          <w:tab w:val="num" w:pos="5760"/>
        </w:tabs>
        <w:ind w:left="5760" w:hanging="360"/>
      </w:pPr>
      <w:rPr>
        <w:rFonts w:ascii="Arial" w:hAnsi="Arial" w:hint="default"/>
      </w:rPr>
    </w:lvl>
    <w:lvl w:ilvl="8" w:tplc="EC2ABA8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4782082"/>
    <w:multiLevelType w:val="hybridMultilevel"/>
    <w:tmpl w:val="8160CC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3C66C6"/>
    <w:multiLevelType w:val="hybridMultilevel"/>
    <w:tmpl w:val="10145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C92E06"/>
    <w:multiLevelType w:val="hybridMultilevel"/>
    <w:tmpl w:val="AF9A30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8D6F73"/>
    <w:multiLevelType w:val="hybridMultilevel"/>
    <w:tmpl w:val="6F429DE8"/>
    <w:lvl w:ilvl="0" w:tplc="0C090001">
      <w:start w:val="1"/>
      <w:numFmt w:val="bullet"/>
      <w:lvlText w:val=""/>
      <w:lvlJc w:val="left"/>
      <w:pPr>
        <w:tabs>
          <w:tab w:val="num" w:pos="720"/>
        </w:tabs>
        <w:ind w:left="720" w:hanging="360"/>
      </w:pPr>
      <w:rPr>
        <w:rFonts w:ascii="Symbol" w:hAnsi="Symbol" w:hint="default"/>
      </w:rPr>
    </w:lvl>
    <w:lvl w:ilvl="1" w:tplc="D464AE3E" w:tentative="1">
      <w:start w:val="1"/>
      <w:numFmt w:val="bullet"/>
      <w:lvlText w:val="•"/>
      <w:lvlJc w:val="left"/>
      <w:pPr>
        <w:tabs>
          <w:tab w:val="num" w:pos="1440"/>
        </w:tabs>
        <w:ind w:left="1440" w:hanging="360"/>
      </w:pPr>
      <w:rPr>
        <w:rFonts w:ascii="Arial" w:hAnsi="Arial" w:hint="default"/>
      </w:rPr>
    </w:lvl>
    <w:lvl w:ilvl="2" w:tplc="1352736E" w:tentative="1">
      <w:start w:val="1"/>
      <w:numFmt w:val="bullet"/>
      <w:lvlText w:val="•"/>
      <w:lvlJc w:val="left"/>
      <w:pPr>
        <w:tabs>
          <w:tab w:val="num" w:pos="2160"/>
        </w:tabs>
        <w:ind w:left="2160" w:hanging="360"/>
      </w:pPr>
      <w:rPr>
        <w:rFonts w:ascii="Arial" w:hAnsi="Arial" w:hint="default"/>
      </w:rPr>
    </w:lvl>
    <w:lvl w:ilvl="3" w:tplc="A10E0502" w:tentative="1">
      <w:start w:val="1"/>
      <w:numFmt w:val="bullet"/>
      <w:lvlText w:val="•"/>
      <w:lvlJc w:val="left"/>
      <w:pPr>
        <w:tabs>
          <w:tab w:val="num" w:pos="2880"/>
        </w:tabs>
        <w:ind w:left="2880" w:hanging="360"/>
      </w:pPr>
      <w:rPr>
        <w:rFonts w:ascii="Arial" w:hAnsi="Arial" w:hint="default"/>
      </w:rPr>
    </w:lvl>
    <w:lvl w:ilvl="4" w:tplc="943C449E" w:tentative="1">
      <w:start w:val="1"/>
      <w:numFmt w:val="bullet"/>
      <w:lvlText w:val="•"/>
      <w:lvlJc w:val="left"/>
      <w:pPr>
        <w:tabs>
          <w:tab w:val="num" w:pos="3600"/>
        </w:tabs>
        <w:ind w:left="3600" w:hanging="360"/>
      </w:pPr>
      <w:rPr>
        <w:rFonts w:ascii="Arial" w:hAnsi="Arial" w:hint="default"/>
      </w:rPr>
    </w:lvl>
    <w:lvl w:ilvl="5" w:tplc="B6B0255A" w:tentative="1">
      <w:start w:val="1"/>
      <w:numFmt w:val="bullet"/>
      <w:lvlText w:val="•"/>
      <w:lvlJc w:val="left"/>
      <w:pPr>
        <w:tabs>
          <w:tab w:val="num" w:pos="4320"/>
        </w:tabs>
        <w:ind w:left="4320" w:hanging="360"/>
      </w:pPr>
      <w:rPr>
        <w:rFonts w:ascii="Arial" w:hAnsi="Arial" w:hint="default"/>
      </w:rPr>
    </w:lvl>
    <w:lvl w:ilvl="6" w:tplc="681C72A2" w:tentative="1">
      <w:start w:val="1"/>
      <w:numFmt w:val="bullet"/>
      <w:lvlText w:val="•"/>
      <w:lvlJc w:val="left"/>
      <w:pPr>
        <w:tabs>
          <w:tab w:val="num" w:pos="5040"/>
        </w:tabs>
        <w:ind w:left="5040" w:hanging="360"/>
      </w:pPr>
      <w:rPr>
        <w:rFonts w:ascii="Arial" w:hAnsi="Arial" w:hint="default"/>
      </w:rPr>
    </w:lvl>
    <w:lvl w:ilvl="7" w:tplc="21CAC9CE" w:tentative="1">
      <w:start w:val="1"/>
      <w:numFmt w:val="bullet"/>
      <w:lvlText w:val="•"/>
      <w:lvlJc w:val="left"/>
      <w:pPr>
        <w:tabs>
          <w:tab w:val="num" w:pos="5760"/>
        </w:tabs>
        <w:ind w:left="5760" w:hanging="360"/>
      </w:pPr>
      <w:rPr>
        <w:rFonts w:ascii="Arial" w:hAnsi="Arial" w:hint="default"/>
      </w:rPr>
    </w:lvl>
    <w:lvl w:ilvl="8" w:tplc="584A678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2D81BA1"/>
    <w:multiLevelType w:val="hybridMultilevel"/>
    <w:tmpl w:val="687015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3014FD7"/>
    <w:multiLevelType w:val="hybridMultilevel"/>
    <w:tmpl w:val="85384E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46053F8"/>
    <w:multiLevelType w:val="hybridMultilevel"/>
    <w:tmpl w:val="48B81D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8DC5F35"/>
    <w:multiLevelType w:val="hybridMultilevel"/>
    <w:tmpl w:val="7DA831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8F821B4"/>
    <w:multiLevelType w:val="hybridMultilevel"/>
    <w:tmpl w:val="6D6AD930"/>
    <w:lvl w:ilvl="0" w:tplc="9F786294">
      <w:start w:val="1"/>
      <w:numFmt w:val="bullet"/>
      <w:lvlText w:val="•"/>
      <w:lvlJc w:val="left"/>
      <w:pPr>
        <w:tabs>
          <w:tab w:val="num" w:pos="720"/>
        </w:tabs>
        <w:ind w:left="720" w:hanging="360"/>
      </w:pPr>
      <w:rPr>
        <w:rFonts w:ascii="Arial" w:hAnsi="Arial" w:hint="default"/>
      </w:rPr>
    </w:lvl>
    <w:lvl w:ilvl="1" w:tplc="5CC8DC3C" w:tentative="1">
      <w:start w:val="1"/>
      <w:numFmt w:val="bullet"/>
      <w:lvlText w:val="•"/>
      <w:lvlJc w:val="left"/>
      <w:pPr>
        <w:tabs>
          <w:tab w:val="num" w:pos="1440"/>
        </w:tabs>
        <w:ind w:left="1440" w:hanging="360"/>
      </w:pPr>
      <w:rPr>
        <w:rFonts w:ascii="Arial" w:hAnsi="Arial" w:hint="default"/>
      </w:rPr>
    </w:lvl>
    <w:lvl w:ilvl="2" w:tplc="77F219EE" w:tentative="1">
      <w:start w:val="1"/>
      <w:numFmt w:val="bullet"/>
      <w:lvlText w:val="•"/>
      <w:lvlJc w:val="left"/>
      <w:pPr>
        <w:tabs>
          <w:tab w:val="num" w:pos="2160"/>
        </w:tabs>
        <w:ind w:left="2160" w:hanging="360"/>
      </w:pPr>
      <w:rPr>
        <w:rFonts w:ascii="Arial" w:hAnsi="Arial" w:hint="default"/>
      </w:rPr>
    </w:lvl>
    <w:lvl w:ilvl="3" w:tplc="08C83D0A" w:tentative="1">
      <w:start w:val="1"/>
      <w:numFmt w:val="bullet"/>
      <w:lvlText w:val="•"/>
      <w:lvlJc w:val="left"/>
      <w:pPr>
        <w:tabs>
          <w:tab w:val="num" w:pos="2880"/>
        </w:tabs>
        <w:ind w:left="2880" w:hanging="360"/>
      </w:pPr>
      <w:rPr>
        <w:rFonts w:ascii="Arial" w:hAnsi="Arial" w:hint="default"/>
      </w:rPr>
    </w:lvl>
    <w:lvl w:ilvl="4" w:tplc="FF946686" w:tentative="1">
      <w:start w:val="1"/>
      <w:numFmt w:val="bullet"/>
      <w:lvlText w:val="•"/>
      <w:lvlJc w:val="left"/>
      <w:pPr>
        <w:tabs>
          <w:tab w:val="num" w:pos="3600"/>
        </w:tabs>
        <w:ind w:left="3600" w:hanging="360"/>
      </w:pPr>
      <w:rPr>
        <w:rFonts w:ascii="Arial" w:hAnsi="Arial" w:hint="default"/>
      </w:rPr>
    </w:lvl>
    <w:lvl w:ilvl="5" w:tplc="92728D76" w:tentative="1">
      <w:start w:val="1"/>
      <w:numFmt w:val="bullet"/>
      <w:lvlText w:val="•"/>
      <w:lvlJc w:val="left"/>
      <w:pPr>
        <w:tabs>
          <w:tab w:val="num" w:pos="4320"/>
        </w:tabs>
        <w:ind w:left="4320" w:hanging="360"/>
      </w:pPr>
      <w:rPr>
        <w:rFonts w:ascii="Arial" w:hAnsi="Arial" w:hint="default"/>
      </w:rPr>
    </w:lvl>
    <w:lvl w:ilvl="6" w:tplc="5A061DA2" w:tentative="1">
      <w:start w:val="1"/>
      <w:numFmt w:val="bullet"/>
      <w:lvlText w:val="•"/>
      <w:lvlJc w:val="left"/>
      <w:pPr>
        <w:tabs>
          <w:tab w:val="num" w:pos="5040"/>
        </w:tabs>
        <w:ind w:left="5040" w:hanging="360"/>
      </w:pPr>
      <w:rPr>
        <w:rFonts w:ascii="Arial" w:hAnsi="Arial" w:hint="default"/>
      </w:rPr>
    </w:lvl>
    <w:lvl w:ilvl="7" w:tplc="474C9178" w:tentative="1">
      <w:start w:val="1"/>
      <w:numFmt w:val="bullet"/>
      <w:lvlText w:val="•"/>
      <w:lvlJc w:val="left"/>
      <w:pPr>
        <w:tabs>
          <w:tab w:val="num" w:pos="5760"/>
        </w:tabs>
        <w:ind w:left="5760" w:hanging="360"/>
      </w:pPr>
      <w:rPr>
        <w:rFonts w:ascii="Arial" w:hAnsi="Arial" w:hint="default"/>
      </w:rPr>
    </w:lvl>
    <w:lvl w:ilvl="8" w:tplc="224AF2E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E875CD8"/>
    <w:multiLevelType w:val="hybridMultilevel"/>
    <w:tmpl w:val="235843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0FE658E"/>
    <w:multiLevelType w:val="hybridMultilevel"/>
    <w:tmpl w:val="E4CC196A"/>
    <w:lvl w:ilvl="0" w:tplc="0C090001">
      <w:start w:val="1"/>
      <w:numFmt w:val="bullet"/>
      <w:lvlText w:val=""/>
      <w:lvlJc w:val="left"/>
      <w:pPr>
        <w:tabs>
          <w:tab w:val="num" w:pos="720"/>
        </w:tabs>
        <w:ind w:left="720" w:hanging="360"/>
      </w:pPr>
      <w:rPr>
        <w:rFonts w:ascii="Symbol" w:hAnsi="Symbol" w:hint="default"/>
      </w:rPr>
    </w:lvl>
    <w:lvl w:ilvl="1" w:tplc="8F1EE0C6" w:tentative="1">
      <w:start w:val="1"/>
      <w:numFmt w:val="bullet"/>
      <w:lvlText w:val="•"/>
      <w:lvlJc w:val="left"/>
      <w:pPr>
        <w:tabs>
          <w:tab w:val="num" w:pos="1440"/>
        </w:tabs>
        <w:ind w:left="1440" w:hanging="360"/>
      </w:pPr>
      <w:rPr>
        <w:rFonts w:ascii="Arial" w:hAnsi="Arial" w:hint="default"/>
      </w:rPr>
    </w:lvl>
    <w:lvl w:ilvl="2" w:tplc="8DE28E4C" w:tentative="1">
      <w:start w:val="1"/>
      <w:numFmt w:val="bullet"/>
      <w:lvlText w:val="•"/>
      <w:lvlJc w:val="left"/>
      <w:pPr>
        <w:tabs>
          <w:tab w:val="num" w:pos="2160"/>
        </w:tabs>
        <w:ind w:left="2160" w:hanging="360"/>
      </w:pPr>
      <w:rPr>
        <w:rFonts w:ascii="Arial" w:hAnsi="Arial" w:hint="default"/>
      </w:rPr>
    </w:lvl>
    <w:lvl w:ilvl="3" w:tplc="6FC41C64" w:tentative="1">
      <w:start w:val="1"/>
      <w:numFmt w:val="bullet"/>
      <w:lvlText w:val="•"/>
      <w:lvlJc w:val="left"/>
      <w:pPr>
        <w:tabs>
          <w:tab w:val="num" w:pos="2880"/>
        </w:tabs>
        <w:ind w:left="2880" w:hanging="360"/>
      </w:pPr>
      <w:rPr>
        <w:rFonts w:ascii="Arial" w:hAnsi="Arial" w:hint="default"/>
      </w:rPr>
    </w:lvl>
    <w:lvl w:ilvl="4" w:tplc="68723440" w:tentative="1">
      <w:start w:val="1"/>
      <w:numFmt w:val="bullet"/>
      <w:lvlText w:val="•"/>
      <w:lvlJc w:val="left"/>
      <w:pPr>
        <w:tabs>
          <w:tab w:val="num" w:pos="3600"/>
        </w:tabs>
        <w:ind w:left="3600" w:hanging="360"/>
      </w:pPr>
      <w:rPr>
        <w:rFonts w:ascii="Arial" w:hAnsi="Arial" w:hint="default"/>
      </w:rPr>
    </w:lvl>
    <w:lvl w:ilvl="5" w:tplc="0004165A" w:tentative="1">
      <w:start w:val="1"/>
      <w:numFmt w:val="bullet"/>
      <w:lvlText w:val="•"/>
      <w:lvlJc w:val="left"/>
      <w:pPr>
        <w:tabs>
          <w:tab w:val="num" w:pos="4320"/>
        </w:tabs>
        <w:ind w:left="4320" w:hanging="360"/>
      </w:pPr>
      <w:rPr>
        <w:rFonts w:ascii="Arial" w:hAnsi="Arial" w:hint="default"/>
      </w:rPr>
    </w:lvl>
    <w:lvl w:ilvl="6" w:tplc="DEB2F126" w:tentative="1">
      <w:start w:val="1"/>
      <w:numFmt w:val="bullet"/>
      <w:lvlText w:val="•"/>
      <w:lvlJc w:val="left"/>
      <w:pPr>
        <w:tabs>
          <w:tab w:val="num" w:pos="5040"/>
        </w:tabs>
        <w:ind w:left="5040" w:hanging="360"/>
      </w:pPr>
      <w:rPr>
        <w:rFonts w:ascii="Arial" w:hAnsi="Arial" w:hint="default"/>
      </w:rPr>
    </w:lvl>
    <w:lvl w:ilvl="7" w:tplc="E5C42DB2" w:tentative="1">
      <w:start w:val="1"/>
      <w:numFmt w:val="bullet"/>
      <w:lvlText w:val="•"/>
      <w:lvlJc w:val="left"/>
      <w:pPr>
        <w:tabs>
          <w:tab w:val="num" w:pos="5760"/>
        </w:tabs>
        <w:ind w:left="5760" w:hanging="360"/>
      </w:pPr>
      <w:rPr>
        <w:rFonts w:ascii="Arial" w:hAnsi="Arial" w:hint="default"/>
      </w:rPr>
    </w:lvl>
    <w:lvl w:ilvl="8" w:tplc="53787FA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32F70AD"/>
    <w:multiLevelType w:val="hybridMultilevel"/>
    <w:tmpl w:val="F886DA1C"/>
    <w:lvl w:ilvl="0" w:tplc="E9A61964">
      <w:start w:val="1"/>
      <w:numFmt w:val="bullet"/>
      <w:lvlText w:val="•"/>
      <w:lvlJc w:val="left"/>
      <w:pPr>
        <w:tabs>
          <w:tab w:val="num" w:pos="720"/>
        </w:tabs>
        <w:ind w:left="720" w:hanging="360"/>
      </w:pPr>
      <w:rPr>
        <w:rFonts w:ascii="Arial" w:hAnsi="Arial" w:hint="default"/>
      </w:rPr>
    </w:lvl>
    <w:lvl w:ilvl="1" w:tplc="51E66000" w:tentative="1">
      <w:start w:val="1"/>
      <w:numFmt w:val="bullet"/>
      <w:lvlText w:val="•"/>
      <w:lvlJc w:val="left"/>
      <w:pPr>
        <w:tabs>
          <w:tab w:val="num" w:pos="1440"/>
        </w:tabs>
        <w:ind w:left="1440" w:hanging="360"/>
      </w:pPr>
      <w:rPr>
        <w:rFonts w:ascii="Arial" w:hAnsi="Arial" w:hint="default"/>
      </w:rPr>
    </w:lvl>
    <w:lvl w:ilvl="2" w:tplc="60749574" w:tentative="1">
      <w:start w:val="1"/>
      <w:numFmt w:val="bullet"/>
      <w:lvlText w:val="•"/>
      <w:lvlJc w:val="left"/>
      <w:pPr>
        <w:tabs>
          <w:tab w:val="num" w:pos="2160"/>
        </w:tabs>
        <w:ind w:left="2160" w:hanging="360"/>
      </w:pPr>
      <w:rPr>
        <w:rFonts w:ascii="Arial" w:hAnsi="Arial" w:hint="default"/>
      </w:rPr>
    </w:lvl>
    <w:lvl w:ilvl="3" w:tplc="121AB824" w:tentative="1">
      <w:start w:val="1"/>
      <w:numFmt w:val="bullet"/>
      <w:lvlText w:val="•"/>
      <w:lvlJc w:val="left"/>
      <w:pPr>
        <w:tabs>
          <w:tab w:val="num" w:pos="2880"/>
        </w:tabs>
        <w:ind w:left="2880" w:hanging="360"/>
      </w:pPr>
      <w:rPr>
        <w:rFonts w:ascii="Arial" w:hAnsi="Arial" w:hint="default"/>
      </w:rPr>
    </w:lvl>
    <w:lvl w:ilvl="4" w:tplc="BDE20534" w:tentative="1">
      <w:start w:val="1"/>
      <w:numFmt w:val="bullet"/>
      <w:lvlText w:val="•"/>
      <w:lvlJc w:val="left"/>
      <w:pPr>
        <w:tabs>
          <w:tab w:val="num" w:pos="3600"/>
        </w:tabs>
        <w:ind w:left="3600" w:hanging="360"/>
      </w:pPr>
      <w:rPr>
        <w:rFonts w:ascii="Arial" w:hAnsi="Arial" w:hint="default"/>
      </w:rPr>
    </w:lvl>
    <w:lvl w:ilvl="5" w:tplc="D3FAC0E0" w:tentative="1">
      <w:start w:val="1"/>
      <w:numFmt w:val="bullet"/>
      <w:lvlText w:val="•"/>
      <w:lvlJc w:val="left"/>
      <w:pPr>
        <w:tabs>
          <w:tab w:val="num" w:pos="4320"/>
        </w:tabs>
        <w:ind w:left="4320" w:hanging="360"/>
      </w:pPr>
      <w:rPr>
        <w:rFonts w:ascii="Arial" w:hAnsi="Arial" w:hint="default"/>
      </w:rPr>
    </w:lvl>
    <w:lvl w:ilvl="6" w:tplc="FB3CE89A" w:tentative="1">
      <w:start w:val="1"/>
      <w:numFmt w:val="bullet"/>
      <w:lvlText w:val="•"/>
      <w:lvlJc w:val="left"/>
      <w:pPr>
        <w:tabs>
          <w:tab w:val="num" w:pos="5040"/>
        </w:tabs>
        <w:ind w:left="5040" w:hanging="360"/>
      </w:pPr>
      <w:rPr>
        <w:rFonts w:ascii="Arial" w:hAnsi="Arial" w:hint="default"/>
      </w:rPr>
    </w:lvl>
    <w:lvl w:ilvl="7" w:tplc="11344674" w:tentative="1">
      <w:start w:val="1"/>
      <w:numFmt w:val="bullet"/>
      <w:lvlText w:val="•"/>
      <w:lvlJc w:val="left"/>
      <w:pPr>
        <w:tabs>
          <w:tab w:val="num" w:pos="5760"/>
        </w:tabs>
        <w:ind w:left="5760" w:hanging="360"/>
      </w:pPr>
      <w:rPr>
        <w:rFonts w:ascii="Arial" w:hAnsi="Arial" w:hint="default"/>
      </w:rPr>
    </w:lvl>
    <w:lvl w:ilvl="8" w:tplc="2D9AE70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76A38C9"/>
    <w:multiLevelType w:val="hybridMultilevel"/>
    <w:tmpl w:val="6D2455A2"/>
    <w:lvl w:ilvl="0" w:tplc="A90EFF1A">
      <w:start w:val="1"/>
      <w:numFmt w:val="decimal"/>
      <w:pStyle w:val="Noteslist"/>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29F8405C"/>
    <w:multiLevelType w:val="hybridMultilevel"/>
    <w:tmpl w:val="A4FA92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A245B45"/>
    <w:multiLevelType w:val="hybridMultilevel"/>
    <w:tmpl w:val="5568DBC0"/>
    <w:lvl w:ilvl="0" w:tplc="E02EF36E">
      <w:start w:val="1"/>
      <w:numFmt w:val="bullet"/>
      <w:lvlText w:val="•"/>
      <w:lvlJc w:val="left"/>
      <w:pPr>
        <w:tabs>
          <w:tab w:val="num" w:pos="720"/>
        </w:tabs>
        <w:ind w:left="720" w:hanging="360"/>
      </w:pPr>
      <w:rPr>
        <w:rFonts w:ascii="Arial" w:hAnsi="Arial" w:hint="default"/>
      </w:rPr>
    </w:lvl>
    <w:lvl w:ilvl="1" w:tplc="855EC89A" w:tentative="1">
      <w:start w:val="1"/>
      <w:numFmt w:val="bullet"/>
      <w:lvlText w:val="•"/>
      <w:lvlJc w:val="left"/>
      <w:pPr>
        <w:tabs>
          <w:tab w:val="num" w:pos="1440"/>
        </w:tabs>
        <w:ind w:left="1440" w:hanging="360"/>
      </w:pPr>
      <w:rPr>
        <w:rFonts w:ascii="Arial" w:hAnsi="Arial" w:hint="default"/>
      </w:rPr>
    </w:lvl>
    <w:lvl w:ilvl="2" w:tplc="7760128A" w:tentative="1">
      <w:start w:val="1"/>
      <w:numFmt w:val="bullet"/>
      <w:lvlText w:val="•"/>
      <w:lvlJc w:val="left"/>
      <w:pPr>
        <w:tabs>
          <w:tab w:val="num" w:pos="2160"/>
        </w:tabs>
        <w:ind w:left="2160" w:hanging="360"/>
      </w:pPr>
      <w:rPr>
        <w:rFonts w:ascii="Arial" w:hAnsi="Arial" w:hint="default"/>
      </w:rPr>
    </w:lvl>
    <w:lvl w:ilvl="3" w:tplc="A756157E" w:tentative="1">
      <w:start w:val="1"/>
      <w:numFmt w:val="bullet"/>
      <w:lvlText w:val="•"/>
      <w:lvlJc w:val="left"/>
      <w:pPr>
        <w:tabs>
          <w:tab w:val="num" w:pos="2880"/>
        </w:tabs>
        <w:ind w:left="2880" w:hanging="360"/>
      </w:pPr>
      <w:rPr>
        <w:rFonts w:ascii="Arial" w:hAnsi="Arial" w:hint="default"/>
      </w:rPr>
    </w:lvl>
    <w:lvl w:ilvl="4" w:tplc="E7DCAA34" w:tentative="1">
      <w:start w:val="1"/>
      <w:numFmt w:val="bullet"/>
      <w:lvlText w:val="•"/>
      <w:lvlJc w:val="left"/>
      <w:pPr>
        <w:tabs>
          <w:tab w:val="num" w:pos="3600"/>
        </w:tabs>
        <w:ind w:left="3600" w:hanging="360"/>
      </w:pPr>
      <w:rPr>
        <w:rFonts w:ascii="Arial" w:hAnsi="Arial" w:hint="default"/>
      </w:rPr>
    </w:lvl>
    <w:lvl w:ilvl="5" w:tplc="16505CBA" w:tentative="1">
      <w:start w:val="1"/>
      <w:numFmt w:val="bullet"/>
      <w:lvlText w:val="•"/>
      <w:lvlJc w:val="left"/>
      <w:pPr>
        <w:tabs>
          <w:tab w:val="num" w:pos="4320"/>
        </w:tabs>
        <w:ind w:left="4320" w:hanging="360"/>
      </w:pPr>
      <w:rPr>
        <w:rFonts w:ascii="Arial" w:hAnsi="Arial" w:hint="default"/>
      </w:rPr>
    </w:lvl>
    <w:lvl w:ilvl="6" w:tplc="9FCE1DC2" w:tentative="1">
      <w:start w:val="1"/>
      <w:numFmt w:val="bullet"/>
      <w:lvlText w:val="•"/>
      <w:lvlJc w:val="left"/>
      <w:pPr>
        <w:tabs>
          <w:tab w:val="num" w:pos="5040"/>
        </w:tabs>
        <w:ind w:left="5040" w:hanging="360"/>
      </w:pPr>
      <w:rPr>
        <w:rFonts w:ascii="Arial" w:hAnsi="Arial" w:hint="default"/>
      </w:rPr>
    </w:lvl>
    <w:lvl w:ilvl="7" w:tplc="DB6AF7E0" w:tentative="1">
      <w:start w:val="1"/>
      <w:numFmt w:val="bullet"/>
      <w:lvlText w:val="•"/>
      <w:lvlJc w:val="left"/>
      <w:pPr>
        <w:tabs>
          <w:tab w:val="num" w:pos="5760"/>
        </w:tabs>
        <w:ind w:left="5760" w:hanging="360"/>
      </w:pPr>
      <w:rPr>
        <w:rFonts w:ascii="Arial" w:hAnsi="Arial" w:hint="default"/>
      </w:rPr>
    </w:lvl>
    <w:lvl w:ilvl="8" w:tplc="0AF6CBE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A867F32"/>
    <w:multiLevelType w:val="hybridMultilevel"/>
    <w:tmpl w:val="DE2836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F8000C2"/>
    <w:multiLevelType w:val="hybridMultilevel"/>
    <w:tmpl w:val="61F8C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2582088"/>
    <w:multiLevelType w:val="hybridMultilevel"/>
    <w:tmpl w:val="678A7B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2D55674"/>
    <w:multiLevelType w:val="hybridMultilevel"/>
    <w:tmpl w:val="D73A6C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64D6B16"/>
    <w:multiLevelType w:val="hybridMultilevel"/>
    <w:tmpl w:val="E39A27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7A15EE4"/>
    <w:multiLevelType w:val="hybridMultilevel"/>
    <w:tmpl w:val="F46A40AE"/>
    <w:lvl w:ilvl="0" w:tplc="0C090001">
      <w:start w:val="1"/>
      <w:numFmt w:val="bullet"/>
      <w:lvlText w:val=""/>
      <w:lvlJc w:val="left"/>
      <w:pPr>
        <w:tabs>
          <w:tab w:val="num" w:pos="720"/>
        </w:tabs>
        <w:ind w:left="720" w:hanging="360"/>
      </w:pPr>
      <w:rPr>
        <w:rFonts w:ascii="Symbol" w:hAnsi="Symbol" w:hint="default"/>
      </w:rPr>
    </w:lvl>
    <w:lvl w:ilvl="1" w:tplc="234C987A" w:tentative="1">
      <w:start w:val="1"/>
      <w:numFmt w:val="bullet"/>
      <w:lvlText w:val="•"/>
      <w:lvlJc w:val="left"/>
      <w:pPr>
        <w:tabs>
          <w:tab w:val="num" w:pos="1440"/>
        </w:tabs>
        <w:ind w:left="1440" w:hanging="360"/>
      </w:pPr>
      <w:rPr>
        <w:rFonts w:ascii="Arial" w:hAnsi="Arial" w:hint="default"/>
      </w:rPr>
    </w:lvl>
    <w:lvl w:ilvl="2" w:tplc="13E8EC42" w:tentative="1">
      <w:start w:val="1"/>
      <w:numFmt w:val="bullet"/>
      <w:lvlText w:val="•"/>
      <w:lvlJc w:val="left"/>
      <w:pPr>
        <w:tabs>
          <w:tab w:val="num" w:pos="2160"/>
        </w:tabs>
        <w:ind w:left="2160" w:hanging="360"/>
      </w:pPr>
      <w:rPr>
        <w:rFonts w:ascii="Arial" w:hAnsi="Arial" w:hint="default"/>
      </w:rPr>
    </w:lvl>
    <w:lvl w:ilvl="3" w:tplc="64A0DFF2" w:tentative="1">
      <w:start w:val="1"/>
      <w:numFmt w:val="bullet"/>
      <w:lvlText w:val="•"/>
      <w:lvlJc w:val="left"/>
      <w:pPr>
        <w:tabs>
          <w:tab w:val="num" w:pos="2880"/>
        </w:tabs>
        <w:ind w:left="2880" w:hanging="360"/>
      </w:pPr>
      <w:rPr>
        <w:rFonts w:ascii="Arial" w:hAnsi="Arial" w:hint="default"/>
      </w:rPr>
    </w:lvl>
    <w:lvl w:ilvl="4" w:tplc="F3189DB8" w:tentative="1">
      <w:start w:val="1"/>
      <w:numFmt w:val="bullet"/>
      <w:lvlText w:val="•"/>
      <w:lvlJc w:val="left"/>
      <w:pPr>
        <w:tabs>
          <w:tab w:val="num" w:pos="3600"/>
        </w:tabs>
        <w:ind w:left="3600" w:hanging="360"/>
      </w:pPr>
      <w:rPr>
        <w:rFonts w:ascii="Arial" w:hAnsi="Arial" w:hint="default"/>
      </w:rPr>
    </w:lvl>
    <w:lvl w:ilvl="5" w:tplc="441A1142" w:tentative="1">
      <w:start w:val="1"/>
      <w:numFmt w:val="bullet"/>
      <w:lvlText w:val="•"/>
      <w:lvlJc w:val="left"/>
      <w:pPr>
        <w:tabs>
          <w:tab w:val="num" w:pos="4320"/>
        </w:tabs>
        <w:ind w:left="4320" w:hanging="360"/>
      </w:pPr>
      <w:rPr>
        <w:rFonts w:ascii="Arial" w:hAnsi="Arial" w:hint="default"/>
      </w:rPr>
    </w:lvl>
    <w:lvl w:ilvl="6" w:tplc="8B6E98E6" w:tentative="1">
      <w:start w:val="1"/>
      <w:numFmt w:val="bullet"/>
      <w:lvlText w:val="•"/>
      <w:lvlJc w:val="left"/>
      <w:pPr>
        <w:tabs>
          <w:tab w:val="num" w:pos="5040"/>
        </w:tabs>
        <w:ind w:left="5040" w:hanging="360"/>
      </w:pPr>
      <w:rPr>
        <w:rFonts w:ascii="Arial" w:hAnsi="Arial" w:hint="default"/>
      </w:rPr>
    </w:lvl>
    <w:lvl w:ilvl="7" w:tplc="48ECE61A" w:tentative="1">
      <w:start w:val="1"/>
      <w:numFmt w:val="bullet"/>
      <w:lvlText w:val="•"/>
      <w:lvlJc w:val="left"/>
      <w:pPr>
        <w:tabs>
          <w:tab w:val="num" w:pos="5760"/>
        </w:tabs>
        <w:ind w:left="5760" w:hanging="360"/>
      </w:pPr>
      <w:rPr>
        <w:rFonts w:ascii="Arial" w:hAnsi="Arial" w:hint="default"/>
      </w:rPr>
    </w:lvl>
    <w:lvl w:ilvl="8" w:tplc="2952767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50334F4"/>
    <w:multiLevelType w:val="hybridMultilevel"/>
    <w:tmpl w:val="697E75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65A212B"/>
    <w:multiLevelType w:val="hybridMultilevel"/>
    <w:tmpl w:val="09D6AB0C"/>
    <w:lvl w:ilvl="0" w:tplc="6F3CF378">
      <w:start w:val="1"/>
      <w:numFmt w:val="bullet"/>
      <w:pStyle w:val="Bullet3"/>
      <w:lvlText w:val="o"/>
      <w:lvlJc w:val="left"/>
      <w:pPr>
        <w:ind w:left="1077" w:hanging="360"/>
      </w:pPr>
      <w:rPr>
        <w:rFonts w:ascii="Courier New" w:hAnsi="Courier New" w:cs="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6" w15:restartNumberingAfterBreak="0">
    <w:nsid w:val="467833F7"/>
    <w:multiLevelType w:val="hybridMultilevel"/>
    <w:tmpl w:val="8A008CE8"/>
    <w:lvl w:ilvl="0" w:tplc="1B12F62E">
      <w:start w:val="1"/>
      <w:numFmt w:val="bullet"/>
      <w:lvlText w:val="•"/>
      <w:lvlJc w:val="left"/>
      <w:pPr>
        <w:tabs>
          <w:tab w:val="num" w:pos="720"/>
        </w:tabs>
        <w:ind w:left="720" w:hanging="360"/>
      </w:pPr>
      <w:rPr>
        <w:rFonts w:ascii="Arial" w:hAnsi="Arial" w:hint="default"/>
      </w:rPr>
    </w:lvl>
    <w:lvl w:ilvl="1" w:tplc="F5DCB1FE" w:tentative="1">
      <w:start w:val="1"/>
      <w:numFmt w:val="bullet"/>
      <w:lvlText w:val="•"/>
      <w:lvlJc w:val="left"/>
      <w:pPr>
        <w:tabs>
          <w:tab w:val="num" w:pos="1440"/>
        </w:tabs>
        <w:ind w:left="1440" w:hanging="360"/>
      </w:pPr>
      <w:rPr>
        <w:rFonts w:ascii="Arial" w:hAnsi="Arial" w:hint="default"/>
      </w:rPr>
    </w:lvl>
    <w:lvl w:ilvl="2" w:tplc="074E91A2" w:tentative="1">
      <w:start w:val="1"/>
      <w:numFmt w:val="bullet"/>
      <w:lvlText w:val="•"/>
      <w:lvlJc w:val="left"/>
      <w:pPr>
        <w:tabs>
          <w:tab w:val="num" w:pos="2160"/>
        </w:tabs>
        <w:ind w:left="2160" w:hanging="360"/>
      </w:pPr>
      <w:rPr>
        <w:rFonts w:ascii="Arial" w:hAnsi="Arial" w:hint="default"/>
      </w:rPr>
    </w:lvl>
    <w:lvl w:ilvl="3" w:tplc="9110764C" w:tentative="1">
      <w:start w:val="1"/>
      <w:numFmt w:val="bullet"/>
      <w:lvlText w:val="•"/>
      <w:lvlJc w:val="left"/>
      <w:pPr>
        <w:tabs>
          <w:tab w:val="num" w:pos="2880"/>
        </w:tabs>
        <w:ind w:left="2880" w:hanging="360"/>
      </w:pPr>
      <w:rPr>
        <w:rFonts w:ascii="Arial" w:hAnsi="Arial" w:hint="default"/>
      </w:rPr>
    </w:lvl>
    <w:lvl w:ilvl="4" w:tplc="D05E3748" w:tentative="1">
      <w:start w:val="1"/>
      <w:numFmt w:val="bullet"/>
      <w:lvlText w:val="•"/>
      <w:lvlJc w:val="left"/>
      <w:pPr>
        <w:tabs>
          <w:tab w:val="num" w:pos="3600"/>
        </w:tabs>
        <w:ind w:left="3600" w:hanging="360"/>
      </w:pPr>
      <w:rPr>
        <w:rFonts w:ascii="Arial" w:hAnsi="Arial" w:hint="default"/>
      </w:rPr>
    </w:lvl>
    <w:lvl w:ilvl="5" w:tplc="45AEBB72" w:tentative="1">
      <w:start w:val="1"/>
      <w:numFmt w:val="bullet"/>
      <w:lvlText w:val="•"/>
      <w:lvlJc w:val="left"/>
      <w:pPr>
        <w:tabs>
          <w:tab w:val="num" w:pos="4320"/>
        </w:tabs>
        <w:ind w:left="4320" w:hanging="360"/>
      </w:pPr>
      <w:rPr>
        <w:rFonts w:ascii="Arial" w:hAnsi="Arial" w:hint="default"/>
      </w:rPr>
    </w:lvl>
    <w:lvl w:ilvl="6" w:tplc="A1CCADE6" w:tentative="1">
      <w:start w:val="1"/>
      <w:numFmt w:val="bullet"/>
      <w:lvlText w:val="•"/>
      <w:lvlJc w:val="left"/>
      <w:pPr>
        <w:tabs>
          <w:tab w:val="num" w:pos="5040"/>
        </w:tabs>
        <w:ind w:left="5040" w:hanging="360"/>
      </w:pPr>
      <w:rPr>
        <w:rFonts w:ascii="Arial" w:hAnsi="Arial" w:hint="default"/>
      </w:rPr>
    </w:lvl>
    <w:lvl w:ilvl="7" w:tplc="DB04D1D8" w:tentative="1">
      <w:start w:val="1"/>
      <w:numFmt w:val="bullet"/>
      <w:lvlText w:val="•"/>
      <w:lvlJc w:val="left"/>
      <w:pPr>
        <w:tabs>
          <w:tab w:val="num" w:pos="5760"/>
        </w:tabs>
        <w:ind w:left="5760" w:hanging="360"/>
      </w:pPr>
      <w:rPr>
        <w:rFonts w:ascii="Arial" w:hAnsi="Arial" w:hint="default"/>
      </w:rPr>
    </w:lvl>
    <w:lvl w:ilvl="8" w:tplc="CC208148"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99344DD"/>
    <w:multiLevelType w:val="hybridMultilevel"/>
    <w:tmpl w:val="2EDAB9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F9430AC"/>
    <w:multiLevelType w:val="hybridMultilevel"/>
    <w:tmpl w:val="E5220A3C"/>
    <w:lvl w:ilvl="0" w:tplc="0D7A69CE">
      <w:start w:val="1"/>
      <w:numFmt w:val="bullet"/>
      <w:lvlText w:val="•"/>
      <w:lvlJc w:val="left"/>
      <w:pPr>
        <w:tabs>
          <w:tab w:val="num" w:pos="720"/>
        </w:tabs>
        <w:ind w:left="720" w:hanging="360"/>
      </w:pPr>
      <w:rPr>
        <w:rFonts w:ascii="Arial" w:hAnsi="Arial" w:hint="default"/>
      </w:rPr>
    </w:lvl>
    <w:lvl w:ilvl="1" w:tplc="7360ACD6" w:tentative="1">
      <w:start w:val="1"/>
      <w:numFmt w:val="bullet"/>
      <w:lvlText w:val="•"/>
      <w:lvlJc w:val="left"/>
      <w:pPr>
        <w:tabs>
          <w:tab w:val="num" w:pos="1440"/>
        </w:tabs>
        <w:ind w:left="1440" w:hanging="360"/>
      </w:pPr>
      <w:rPr>
        <w:rFonts w:ascii="Arial" w:hAnsi="Arial" w:hint="default"/>
      </w:rPr>
    </w:lvl>
    <w:lvl w:ilvl="2" w:tplc="197ACA9E" w:tentative="1">
      <w:start w:val="1"/>
      <w:numFmt w:val="bullet"/>
      <w:lvlText w:val="•"/>
      <w:lvlJc w:val="left"/>
      <w:pPr>
        <w:tabs>
          <w:tab w:val="num" w:pos="2160"/>
        </w:tabs>
        <w:ind w:left="2160" w:hanging="360"/>
      </w:pPr>
      <w:rPr>
        <w:rFonts w:ascii="Arial" w:hAnsi="Arial" w:hint="default"/>
      </w:rPr>
    </w:lvl>
    <w:lvl w:ilvl="3" w:tplc="A45AB5D0" w:tentative="1">
      <w:start w:val="1"/>
      <w:numFmt w:val="bullet"/>
      <w:lvlText w:val="•"/>
      <w:lvlJc w:val="left"/>
      <w:pPr>
        <w:tabs>
          <w:tab w:val="num" w:pos="2880"/>
        </w:tabs>
        <w:ind w:left="2880" w:hanging="360"/>
      </w:pPr>
      <w:rPr>
        <w:rFonts w:ascii="Arial" w:hAnsi="Arial" w:hint="default"/>
      </w:rPr>
    </w:lvl>
    <w:lvl w:ilvl="4" w:tplc="73B20B50" w:tentative="1">
      <w:start w:val="1"/>
      <w:numFmt w:val="bullet"/>
      <w:lvlText w:val="•"/>
      <w:lvlJc w:val="left"/>
      <w:pPr>
        <w:tabs>
          <w:tab w:val="num" w:pos="3600"/>
        </w:tabs>
        <w:ind w:left="3600" w:hanging="360"/>
      </w:pPr>
      <w:rPr>
        <w:rFonts w:ascii="Arial" w:hAnsi="Arial" w:hint="default"/>
      </w:rPr>
    </w:lvl>
    <w:lvl w:ilvl="5" w:tplc="50787D6C" w:tentative="1">
      <w:start w:val="1"/>
      <w:numFmt w:val="bullet"/>
      <w:lvlText w:val="•"/>
      <w:lvlJc w:val="left"/>
      <w:pPr>
        <w:tabs>
          <w:tab w:val="num" w:pos="4320"/>
        </w:tabs>
        <w:ind w:left="4320" w:hanging="360"/>
      </w:pPr>
      <w:rPr>
        <w:rFonts w:ascii="Arial" w:hAnsi="Arial" w:hint="default"/>
      </w:rPr>
    </w:lvl>
    <w:lvl w:ilvl="6" w:tplc="121C03D8" w:tentative="1">
      <w:start w:val="1"/>
      <w:numFmt w:val="bullet"/>
      <w:lvlText w:val="•"/>
      <w:lvlJc w:val="left"/>
      <w:pPr>
        <w:tabs>
          <w:tab w:val="num" w:pos="5040"/>
        </w:tabs>
        <w:ind w:left="5040" w:hanging="360"/>
      </w:pPr>
      <w:rPr>
        <w:rFonts w:ascii="Arial" w:hAnsi="Arial" w:hint="default"/>
      </w:rPr>
    </w:lvl>
    <w:lvl w:ilvl="7" w:tplc="E1E4A45C" w:tentative="1">
      <w:start w:val="1"/>
      <w:numFmt w:val="bullet"/>
      <w:lvlText w:val="•"/>
      <w:lvlJc w:val="left"/>
      <w:pPr>
        <w:tabs>
          <w:tab w:val="num" w:pos="5760"/>
        </w:tabs>
        <w:ind w:left="5760" w:hanging="360"/>
      </w:pPr>
      <w:rPr>
        <w:rFonts w:ascii="Arial" w:hAnsi="Arial" w:hint="default"/>
      </w:rPr>
    </w:lvl>
    <w:lvl w:ilvl="8" w:tplc="DFB84B7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28E4A04"/>
    <w:multiLevelType w:val="hybridMultilevel"/>
    <w:tmpl w:val="73029C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31A54FB"/>
    <w:multiLevelType w:val="hybridMultilevel"/>
    <w:tmpl w:val="EFEE4814"/>
    <w:lvl w:ilvl="0" w:tplc="29061554">
      <w:start w:val="1"/>
      <w:numFmt w:val="decimal"/>
      <w:pStyle w:val="bullet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68F771F"/>
    <w:multiLevelType w:val="multilevel"/>
    <w:tmpl w:val="341A4B9E"/>
    <w:lvl w:ilvl="0">
      <w:start w:val="1"/>
      <w:numFmt w:val="bullet"/>
      <w:pStyle w:val="Bullet2"/>
      <w:lvlText w:val=""/>
      <w:lvlJc w:val="left"/>
      <w:pPr>
        <w:ind w:left="714" w:hanging="357"/>
      </w:pPr>
      <w:rPr>
        <w:rFonts w:ascii="Symbol" w:hAnsi="Symbol" w:hint="default"/>
      </w:rPr>
    </w:lvl>
    <w:lvl w:ilvl="1">
      <w:start w:val="1"/>
      <w:numFmt w:val="bullet"/>
      <w:lvlText w:val="o"/>
      <w:lvlJc w:val="left"/>
      <w:pPr>
        <w:ind w:left="1224" w:hanging="357"/>
      </w:pPr>
      <w:rPr>
        <w:rFonts w:ascii="Courier New" w:hAnsi="Courier New" w:hint="default"/>
      </w:rPr>
    </w:lvl>
    <w:lvl w:ilvl="2">
      <w:start w:val="1"/>
      <w:numFmt w:val="bullet"/>
      <w:lvlText w:val=""/>
      <w:lvlJc w:val="left"/>
      <w:pPr>
        <w:ind w:left="1734" w:hanging="357"/>
      </w:pPr>
      <w:rPr>
        <w:rFonts w:ascii="Wingdings" w:hAnsi="Wingdings" w:hint="default"/>
      </w:rPr>
    </w:lvl>
    <w:lvl w:ilvl="3">
      <w:start w:val="1"/>
      <w:numFmt w:val="bullet"/>
      <w:lvlText w:val=""/>
      <w:lvlJc w:val="left"/>
      <w:pPr>
        <w:ind w:left="2244" w:hanging="357"/>
      </w:pPr>
      <w:rPr>
        <w:rFonts w:ascii="Symbol" w:hAnsi="Symbol" w:hint="default"/>
      </w:rPr>
    </w:lvl>
    <w:lvl w:ilvl="4">
      <w:start w:val="1"/>
      <w:numFmt w:val="bullet"/>
      <w:lvlText w:val="o"/>
      <w:lvlJc w:val="left"/>
      <w:pPr>
        <w:ind w:left="2754" w:hanging="357"/>
      </w:pPr>
      <w:rPr>
        <w:rFonts w:ascii="Courier New" w:hAnsi="Courier New" w:cs="Courier New" w:hint="default"/>
      </w:rPr>
    </w:lvl>
    <w:lvl w:ilvl="5">
      <w:start w:val="1"/>
      <w:numFmt w:val="bullet"/>
      <w:lvlText w:val=""/>
      <w:lvlJc w:val="left"/>
      <w:pPr>
        <w:ind w:left="3264" w:hanging="357"/>
      </w:pPr>
      <w:rPr>
        <w:rFonts w:ascii="Wingdings" w:hAnsi="Wingdings" w:hint="default"/>
      </w:rPr>
    </w:lvl>
    <w:lvl w:ilvl="6">
      <w:start w:val="1"/>
      <w:numFmt w:val="bullet"/>
      <w:lvlText w:val=""/>
      <w:lvlJc w:val="left"/>
      <w:pPr>
        <w:ind w:left="3774" w:hanging="357"/>
      </w:pPr>
      <w:rPr>
        <w:rFonts w:ascii="Symbol" w:hAnsi="Symbol" w:hint="default"/>
      </w:rPr>
    </w:lvl>
    <w:lvl w:ilvl="7">
      <w:start w:val="1"/>
      <w:numFmt w:val="bullet"/>
      <w:lvlText w:val="o"/>
      <w:lvlJc w:val="left"/>
      <w:pPr>
        <w:ind w:left="4284" w:hanging="357"/>
      </w:pPr>
      <w:rPr>
        <w:rFonts w:ascii="Courier New" w:hAnsi="Courier New" w:cs="Courier New" w:hint="default"/>
      </w:rPr>
    </w:lvl>
    <w:lvl w:ilvl="8">
      <w:start w:val="1"/>
      <w:numFmt w:val="bullet"/>
      <w:lvlText w:val=""/>
      <w:lvlJc w:val="left"/>
      <w:pPr>
        <w:ind w:left="4794" w:hanging="357"/>
      </w:pPr>
      <w:rPr>
        <w:rFonts w:ascii="Wingdings" w:hAnsi="Wingdings" w:hint="default"/>
      </w:rPr>
    </w:lvl>
  </w:abstractNum>
  <w:abstractNum w:abstractNumId="32" w15:restartNumberingAfterBreak="0">
    <w:nsid w:val="679D420E"/>
    <w:multiLevelType w:val="hybridMultilevel"/>
    <w:tmpl w:val="695EDD6C"/>
    <w:lvl w:ilvl="0" w:tplc="1F80BF74">
      <w:start w:val="1"/>
      <w:numFmt w:val="bullet"/>
      <w:pStyle w:val="Bullet1"/>
      <w:lvlText w:val=""/>
      <w:lvlJc w:val="left"/>
      <w:pPr>
        <w:ind w:left="360" w:hanging="360"/>
      </w:pPr>
      <w:rPr>
        <w:rFonts w:ascii="Symbol" w:hAnsi="Symbol" w:hint="default"/>
        <w:sz w:val="24"/>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7C6696A"/>
    <w:multiLevelType w:val="hybridMultilevel"/>
    <w:tmpl w:val="532C4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86076E6"/>
    <w:multiLevelType w:val="hybridMultilevel"/>
    <w:tmpl w:val="37948E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3391CAC"/>
    <w:multiLevelType w:val="hybridMultilevel"/>
    <w:tmpl w:val="6ABC3B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7961501"/>
    <w:multiLevelType w:val="hybridMultilevel"/>
    <w:tmpl w:val="0F5C90A4"/>
    <w:lvl w:ilvl="0" w:tplc="4E9C4006">
      <w:start w:val="1"/>
      <w:numFmt w:val="bullet"/>
      <w:lvlText w:val="•"/>
      <w:lvlJc w:val="left"/>
      <w:pPr>
        <w:tabs>
          <w:tab w:val="num" w:pos="720"/>
        </w:tabs>
        <w:ind w:left="720" w:hanging="360"/>
      </w:pPr>
      <w:rPr>
        <w:rFonts w:ascii="Arial" w:hAnsi="Arial" w:hint="default"/>
      </w:rPr>
    </w:lvl>
    <w:lvl w:ilvl="1" w:tplc="8BFA9BD4" w:tentative="1">
      <w:start w:val="1"/>
      <w:numFmt w:val="bullet"/>
      <w:lvlText w:val="•"/>
      <w:lvlJc w:val="left"/>
      <w:pPr>
        <w:tabs>
          <w:tab w:val="num" w:pos="1440"/>
        </w:tabs>
        <w:ind w:left="1440" w:hanging="360"/>
      </w:pPr>
      <w:rPr>
        <w:rFonts w:ascii="Arial" w:hAnsi="Arial" w:hint="default"/>
      </w:rPr>
    </w:lvl>
    <w:lvl w:ilvl="2" w:tplc="A1E0AC8E" w:tentative="1">
      <w:start w:val="1"/>
      <w:numFmt w:val="bullet"/>
      <w:lvlText w:val="•"/>
      <w:lvlJc w:val="left"/>
      <w:pPr>
        <w:tabs>
          <w:tab w:val="num" w:pos="2160"/>
        </w:tabs>
        <w:ind w:left="2160" w:hanging="360"/>
      </w:pPr>
      <w:rPr>
        <w:rFonts w:ascii="Arial" w:hAnsi="Arial" w:hint="default"/>
      </w:rPr>
    </w:lvl>
    <w:lvl w:ilvl="3" w:tplc="53263678" w:tentative="1">
      <w:start w:val="1"/>
      <w:numFmt w:val="bullet"/>
      <w:lvlText w:val="•"/>
      <w:lvlJc w:val="left"/>
      <w:pPr>
        <w:tabs>
          <w:tab w:val="num" w:pos="2880"/>
        </w:tabs>
        <w:ind w:left="2880" w:hanging="360"/>
      </w:pPr>
      <w:rPr>
        <w:rFonts w:ascii="Arial" w:hAnsi="Arial" w:hint="default"/>
      </w:rPr>
    </w:lvl>
    <w:lvl w:ilvl="4" w:tplc="241EFABC" w:tentative="1">
      <w:start w:val="1"/>
      <w:numFmt w:val="bullet"/>
      <w:lvlText w:val="•"/>
      <w:lvlJc w:val="left"/>
      <w:pPr>
        <w:tabs>
          <w:tab w:val="num" w:pos="3600"/>
        </w:tabs>
        <w:ind w:left="3600" w:hanging="360"/>
      </w:pPr>
      <w:rPr>
        <w:rFonts w:ascii="Arial" w:hAnsi="Arial" w:hint="default"/>
      </w:rPr>
    </w:lvl>
    <w:lvl w:ilvl="5" w:tplc="C548CE0C" w:tentative="1">
      <w:start w:val="1"/>
      <w:numFmt w:val="bullet"/>
      <w:lvlText w:val="•"/>
      <w:lvlJc w:val="left"/>
      <w:pPr>
        <w:tabs>
          <w:tab w:val="num" w:pos="4320"/>
        </w:tabs>
        <w:ind w:left="4320" w:hanging="360"/>
      </w:pPr>
      <w:rPr>
        <w:rFonts w:ascii="Arial" w:hAnsi="Arial" w:hint="default"/>
      </w:rPr>
    </w:lvl>
    <w:lvl w:ilvl="6" w:tplc="1E7609C4" w:tentative="1">
      <w:start w:val="1"/>
      <w:numFmt w:val="bullet"/>
      <w:lvlText w:val="•"/>
      <w:lvlJc w:val="left"/>
      <w:pPr>
        <w:tabs>
          <w:tab w:val="num" w:pos="5040"/>
        </w:tabs>
        <w:ind w:left="5040" w:hanging="360"/>
      </w:pPr>
      <w:rPr>
        <w:rFonts w:ascii="Arial" w:hAnsi="Arial" w:hint="default"/>
      </w:rPr>
    </w:lvl>
    <w:lvl w:ilvl="7" w:tplc="0CB845CE" w:tentative="1">
      <w:start w:val="1"/>
      <w:numFmt w:val="bullet"/>
      <w:lvlText w:val="•"/>
      <w:lvlJc w:val="left"/>
      <w:pPr>
        <w:tabs>
          <w:tab w:val="num" w:pos="5760"/>
        </w:tabs>
        <w:ind w:left="5760" w:hanging="360"/>
      </w:pPr>
      <w:rPr>
        <w:rFonts w:ascii="Arial" w:hAnsi="Arial" w:hint="default"/>
      </w:rPr>
    </w:lvl>
    <w:lvl w:ilvl="8" w:tplc="7E38C748" w:tentative="1">
      <w:start w:val="1"/>
      <w:numFmt w:val="bullet"/>
      <w:lvlText w:val="•"/>
      <w:lvlJc w:val="left"/>
      <w:pPr>
        <w:tabs>
          <w:tab w:val="num" w:pos="6480"/>
        </w:tabs>
        <w:ind w:left="6480" w:hanging="360"/>
      </w:pPr>
      <w:rPr>
        <w:rFonts w:ascii="Arial" w:hAnsi="Arial" w:hint="default"/>
      </w:rPr>
    </w:lvl>
  </w:abstractNum>
  <w:num w:numId="1">
    <w:abstractNumId w:val="32"/>
  </w:num>
  <w:num w:numId="2">
    <w:abstractNumId w:val="31"/>
  </w:num>
  <w:num w:numId="3">
    <w:abstractNumId w:val="25"/>
  </w:num>
  <w:num w:numId="4">
    <w:abstractNumId w:val="15"/>
  </w:num>
  <w:num w:numId="5">
    <w:abstractNumId w:val="30"/>
  </w:num>
  <w:num w:numId="6">
    <w:abstractNumId w:val="0"/>
  </w:num>
  <w:num w:numId="7">
    <w:abstractNumId w:val="4"/>
  </w:num>
  <w:num w:numId="8">
    <w:abstractNumId w:val="27"/>
  </w:num>
  <w:num w:numId="9">
    <w:abstractNumId w:val="5"/>
  </w:num>
  <w:num w:numId="10">
    <w:abstractNumId w:val="10"/>
  </w:num>
  <w:num w:numId="11">
    <w:abstractNumId w:val="17"/>
  </w:num>
  <w:num w:numId="12">
    <w:abstractNumId w:val="3"/>
  </w:num>
  <w:num w:numId="13">
    <w:abstractNumId w:val="8"/>
  </w:num>
  <w:num w:numId="14">
    <w:abstractNumId w:val="2"/>
  </w:num>
  <w:num w:numId="15">
    <w:abstractNumId w:val="11"/>
  </w:num>
  <w:num w:numId="16">
    <w:abstractNumId w:val="23"/>
  </w:num>
  <w:num w:numId="17">
    <w:abstractNumId w:val="35"/>
  </w:num>
  <w:num w:numId="18">
    <w:abstractNumId w:val="6"/>
  </w:num>
  <w:num w:numId="19">
    <w:abstractNumId w:val="28"/>
  </w:num>
  <w:num w:numId="20">
    <w:abstractNumId w:val="19"/>
  </w:num>
  <w:num w:numId="21">
    <w:abstractNumId w:val="36"/>
  </w:num>
  <w:num w:numId="22">
    <w:abstractNumId w:val="26"/>
  </w:num>
  <w:num w:numId="23">
    <w:abstractNumId w:val="33"/>
  </w:num>
  <w:num w:numId="24">
    <w:abstractNumId w:val="34"/>
  </w:num>
  <w:num w:numId="25">
    <w:abstractNumId w:val="21"/>
  </w:num>
  <w:num w:numId="26">
    <w:abstractNumId w:val="29"/>
  </w:num>
  <w:num w:numId="27">
    <w:abstractNumId w:val="13"/>
  </w:num>
  <w:num w:numId="28">
    <w:abstractNumId w:val="24"/>
  </w:num>
  <w:num w:numId="29">
    <w:abstractNumId w:val="22"/>
  </w:num>
  <w:num w:numId="30">
    <w:abstractNumId w:val="14"/>
  </w:num>
  <w:num w:numId="31">
    <w:abstractNumId w:val="18"/>
  </w:num>
  <w:num w:numId="32">
    <w:abstractNumId w:val="12"/>
  </w:num>
  <w:num w:numId="33">
    <w:abstractNumId w:val="9"/>
  </w:num>
  <w:num w:numId="34">
    <w:abstractNumId w:val="20"/>
  </w:num>
  <w:num w:numId="35">
    <w:abstractNumId w:val="1"/>
  </w:num>
  <w:num w:numId="36">
    <w:abstractNumId w:val="16"/>
  </w:num>
  <w:num w:numId="37">
    <w:abstractNumId w:val="7"/>
  </w:num>
  <w:num w:numId="38">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drawingGridHorizontalSpacing w:val="105"/>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8FE"/>
    <w:rsid w:val="00000109"/>
    <w:rsid w:val="000016B9"/>
    <w:rsid w:val="00002CF9"/>
    <w:rsid w:val="00004E5C"/>
    <w:rsid w:val="000063CB"/>
    <w:rsid w:val="000068D5"/>
    <w:rsid w:val="000126B6"/>
    <w:rsid w:val="00014B29"/>
    <w:rsid w:val="000154C3"/>
    <w:rsid w:val="0001772A"/>
    <w:rsid w:val="000217E8"/>
    <w:rsid w:val="00030790"/>
    <w:rsid w:val="00030CC1"/>
    <w:rsid w:val="00034546"/>
    <w:rsid w:val="00036B92"/>
    <w:rsid w:val="000419C1"/>
    <w:rsid w:val="00042A58"/>
    <w:rsid w:val="000435D5"/>
    <w:rsid w:val="00043B50"/>
    <w:rsid w:val="00043D05"/>
    <w:rsid w:val="0005196D"/>
    <w:rsid w:val="000650AF"/>
    <w:rsid w:val="00065CEA"/>
    <w:rsid w:val="00065F4C"/>
    <w:rsid w:val="00070067"/>
    <w:rsid w:val="0007453E"/>
    <w:rsid w:val="00076803"/>
    <w:rsid w:val="00090A83"/>
    <w:rsid w:val="00090B41"/>
    <w:rsid w:val="000A2FFC"/>
    <w:rsid w:val="000A6B63"/>
    <w:rsid w:val="000B13CB"/>
    <w:rsid w:val="000B78FE"/>
    <w:rsid w:val="000C3F1E"/>
    <w:rsid w:val="000C6C34"/>
    <w:rsid w:val="000C6D14"/>
    <w:rsid w:val="000D75FA"/>
    <w:rsid w:val="000E0066"/>
    <w:rsid w:val="000F5CCD"/>
    <w:rsid w:val="000F5D86"/>
    <w:rsid w:val="000F6726"/>
    <w:rsid w:val="00101B99"/>
    <w:rsid w:val="0010259E"/>
    <w:rsid w:val="00103BE5"/>
    <w:rsid w:val="001044EC"/>
    <w:rsid w:val="0011798B"/>
    <w:rsid w:val="00135FF3"/>
    <w:rsid w:val="001403AE"/>
    <w:rsid w:val="001448A2"/>
    <w:rsid w:val="0015010B"/>
    <w:rsid w:val="00150B8D"/>
    <w:rsid w:val="00152E66"/>
    <w:rsid w:val="00152EB7"/>
    <w:rsid w:val="00155E89"/>
    <w:rsid w:val="0016080C"/>
    <w:rsid w:val="001623DE"/>
    <w:rsid w:val="001630F1"/>
    <w:rsid w:val="00166A5E"/>
    <w:rsid w:val="001705E8"/>
    <w:rsid w:val="0018334C"/>
    <w:rsid w:val="001912A2"/>
    <w:rsid w:val="001966FA"/>
    <w:rsid w:val="00197666"/>
    <w:rsid w:val="001A0139"/>
    <w:rsid w:val="001A0956"/>
    <w:rsid w:val="001A77CA"/>
    <w:rsid w:val="001B213A"/>
    <w:rsid w:val="001B2894"/>
    <w:rsid w:val="001C00FD"/>
    <w:rsid w:val="001C1FF2"/>
    <w:rsid w:val="001C3724"/>
    <w:rsid w:val="001D010B"/>
    <w:rsid w:val="001D7E72"/>
    <w:rsid w:val="001E56AF"/>
    <w:rsid w:val="001E7690"/>
    <w:rsid w:val="001E76BA"/>
    <w:rsid w:val="001F0F0C"/>
    <w:rsid w:val="001F1F0D"/>
    <w:rsid w:val="002009BA"/>
    <w:rsid w:val="00200C91"/>
    <w:rsid w:val="002024E9"/>
    <w:rsid w:val="0021170A"/>
    <w:rsid w:val="002146FA"/>
    <w:rsid w:val="00214A8E"/>
    <w:rsid w:val="00215465"/>
    <w:rsid w:val="00215EFC"/>
    <w:rsid w:val="00240C72"/>
    <w:rsid w:val="00241064"/>
    <w:rsid w:val="002479CE"/>
    <w:rsid w:val="00256BA4"/>
    <w:rsid w:val="00256DE5"/>
    <w:rsid w:val="00262484"/>
    <w:rsid w:val="00267686"/>
    <w:rsid w:val="00273776"/>
    <w:rsid w:val="002846D8"/>
    <w:rsid w:val="00284CAC"/>
    <w:rsid w:val="00294B9E"/>
    <w:rsid w:val="00294C4C"/>
    <w:rsid w:val="002A0832"/>
    <w:rsid w:val="002A093C"/>
    <w:rsid w:val="002A5458"/>
    <w:rsid w:val="002B5270"/>
    <w:rsid w:val="002C2E3C"/>
    <w:rsid w:val="002C6B61"/>
    <w:rsid w:val="002C6B74"/>
    <w:rsid w:val="002D33BC"/>
    <w:rsid w:val="002D4DFE"/>
    <w:rsid w:val="002D6623"/>
    <w:rsid w:val="002E4614"/>
    <w:rsid w:val="002E7655"/>
    <w:rsid w:val="002F3300"/>
    <w:rsid w:val="002F3E34"/>
    <w:rsid w:val="00300273"/>
    <w:rsid w:val="003010B0"/>
    <w:rsid w:val="003014E5"/>
    <w:rsid w:val="003020CA"/>
    <w:rsid w:val="003054F6"/>
    <w:rsid w:val="00315572"/>
    <w:rsid w:val="00316DE6"/>
    <w:rsid w:val="00323304"/>
    <w:rsid w:val="003238CE"/>
    <w:rsid w:val="003276BE"/>
    <w:rsid w:val="003439ED"/>
    <w:rsid w:val="00354F6D"/>
    <w:rsid w:val="00362643"/>
    <w:rsid w:val="003633F5"/>
    <w:rsid w:val="00370797"/>
    <w:rsid w:val="00376A58"/>
    <w:rsid w:val="00395C22"/>
    <w:rsid w:val="00395D12"/>
    <w:rsid w:val="003A48D5"/>
    <w:rsid w:val="003A641C"/>
    <w:rsid w:val="003A6C34"/>
    <w:rsid w:val="003B13F4"/>
    <w:rsid w:val="003B5C3C"/>
    <w:rsid w:val="003C4970"/>
    <w:rsid w:val="003D1FA8"/>
    <w:rsid w:val="003D3804"/>
    <w:rsid w:val="003D49C3"/>
    <w:rsid w:val="003D4DBC"/>
    <w:rsid w:val="003E108D"/>
    <w:rsid w:val="004030F2"/>
    <w:rsid w:val="00411A3D"/>
    <w:rsid w:val="0041632D"/>
    <w:rsid w:val="00426492"/>
    <w:rsid w:val="00440E1A"/>
    <w:rsid w:val="004439BD"/>
    <w:rsid w:val="004502A1"/>
    <w:rsid w:val="00452B15"/>
    <w:rsid w:val="004563B4"/>
    <w:rsid w:val="00462EA4"/>
    <w:rsid w:val="00481CE3"/>
    <w:rsid w:val="00482E0B"/>
    <w:rsid w:val="004923F4"/>
    <w:rsid w:val="00496C0F"/>
    <w:rsid w:val="00496CD4"/>
    <w:rsid w:val="004A152A"/>
    <w:rsid w:val="004A2B46"/>
    <w:rsid w:val="004B4981"/>
    <w:rsid w:val="004B4F13"/>
    <w:rsid w:val="004C10AE"/>
    <w:rsid w:val="004C1925"/>
    <w:rsid w:val="004E150B"/>
    <w:rsid w:val="004E2D5B"/>
    <w:rsid w:val="004E69B5"/>
    <w:rsid w:val="004E6DF2"/>
    <w:rsid w:val="004F131E"/>
    <w:rsid w:val="004F3D98"/>
    <w:rsid w:val="004F5B70"/>
    <w:rsid w:val="004F74DA"/>
    <w:rsid w:val="005014D9"/>
    <w:rsid w:val="005017FC"/>
    <w:rsid w:val="0050286A"/>
    <w:rsid w:val="00503E7E"/>
    <w:rsid w:val="0050677F"/>
    <w:rsid w:val="00512E77"/>
    <w:rsid w:val="00520629"/>
    <w:rsid w:val="005238BF"/>
    <w:rsid w:val="0053763A"/>
    <w:rsid w:val="005637FC"/>
    <w:rsid w:val="005638F1"/>
    <w:rsid w:val="005654E8"/>
    <w:rsid w:val="00574658"/>
    <w:rsid w:val="00576D35"/>
    <w:rsid w:val="00577AA3"/>
    <w:rsid w:val="00582D3D"/>
    <w:rsid w:val="0058377A"/>
    <w:rsid w:val="00586AC8"/>
    <w:rsid w:val="00591E92"/>
    <w:rsid w:val="005A4BD1"/>
    <w:rsid w:val="005A60DB"/>
    <w:rsid w:val="005B369E"/>
    <w:rsid w:val="005C54B5"/>
    <w:rsid w:val="005C72CC"/>
    <w:rsid w:val="005D027B"/>
    <w:rsid w:val="005D092B"/>
    <w:rsid w:val="005E465F"/>
    <w:rsid w:val="005E5305"/>
    <w:rsid w:val="006046FF"/>
    <w:rsid w:val="00605F07"/>
    <w:rsid w:val="00622565"/>
    <w:rsid w:val="00623C4C"/>
    <w:rsid w:val="0063036E"/>
    <w:rsid w:val="006307EC"/>
    <w:rsid w:val="00632F54"/>
    <w:rsid w:val="00633965"/>
    <w:rsid w:val="00633AF4"/>
    <w:rsid w:val="00634314"/>
    <w:rsid w:val="00635C80"/>
    <w:rsid w:val="00650C22"/>
    <w:rsid w:val="006515F5"/>
    <w:rsid w:val="006546C6"/>
    <w:rsid w:val="0065779C"/>
    <w:rsid w:val="006610FF"/>
    <w:rsid w:val="0066135B"/>
    <w:rsid w:val="00665B05"/>
    <w:rsid w:val="00665B9F"/>
    <w:rsid w:val="00674546"/>
    <w:rsid w:val="00680C6F"/>
    <w:rsid w:val="00685229"/>
    <w:rsid w:val="00685A17"/>
    <w:rsid w:val="006875BB"/>
    <w:rsid w:val="006901A3"/>
    <w:rsid w:val="00695083"/>
    <w:rsid w:val="00695117"/>
    <w:rsid w:val="0069624A"/>
    <w:rsid w:val="006A2843"/>
    <w:rsid w:val="006A6360"/>
    <w:rsid w:val="006B702C"/>
    <w:rsid w:val="006B7865"/>
    <w:rsid w:val="006C1037"/>
    <w:rsid w:val="006C1C27"/>
    <w:rsid w:val="006C5FEB"/>
    <w:rsid w:val="006D2273"/>
    <w:rsid w:val="006D5CDC"/>
    <w:rsid w:val="006E0785"/>
    <w:rsid w:val="006F28FE"/>
    <w:rsid w:val="006F7929"/>
    <w:rsid w:val="006F7DB3"/>
    <w:rsid w:val="00706C79"/>
    <w:rsid w:val="00726C04"/>
    <w:rsid w:val="0073089A"/>
    <w:rsid w:val="00743B8C"/>
    <w:rsid w:val="00752660"/>
    <w:rsid w:val="00752EAD"/>
    <w:rsid w:val="0076392F"/>
    <w:rsid w:val="00766BC4"/>
    <w:rsid w:val="007674A3"/>
    <w:rsid w:val="007774F5"/>
    <w:rsid w:val="00781DC7"/>
    <w:rsid w:val="00785C3B"/>
    <w:rsid w:val="007903B1"/>
    <w:rsid w:val="0079069F"/>
    <w:rsid w:val="007A6A50"/>
    <w:rsid w:val="007B617E"/>
    <w:rsid w:val="007C682F"/>
    <w:rsid w:val="007D1FEC"/>
    <w:rsid w:val="007D26DC"/>
    <w:rsid w:val="007D2EFA"/>
    <w:rsid w:val="007D35E1"/>
    <w:rsid w:val="007D362E"/>
    <w:rsid w:val="007D5985"/>
    <w:rsid w:val="007E76A2"/>
    <w:rsid w:val="007F2D78"/>
    <w:rsid w:val="00810221"/>
    <w:rsid w:val="00810457"/>
    <w:rsid w:val="008108DA"/>
    <w:rsid w:val="00815AAF"/>
    <w:rsid w:val="00817FD4"/>
    <w:rsid w:val="008266EE"/>
    <w:rsid w:val="00826FDC"/>
    <w:rsid w:val="00830F3A"/>
    <w:rsid w:val="00832B4A"/>
    <w:rsid w:val="008351D1"/>
    <w:rsid w:val="00842994"/>
    <w:rsid w:val="008459DC"/>
    <w:rsid w:val="008545F3"/>
    <w:rsid w:val="0086024E"/>
    <w:rsid w:val="00860B3E"/>
    <w:rsid w:val="0086276A"/>
    <w:rsid w:val="0087020F"/>
    <w:rsid w:val="00873A2F"/>
    <w:rsid w:val="00875C35"/>
    <w:rsid w:val="00877DEB"/>
    <w:rsid w:val="00881646"/>
    <w:rsid w:val="00883330"/>
    <w:rsid w:val="00886A94"/>
    <w:rsid w:val="0089332C"/>
    <w:rsid w:val="00897049"/>
    <w:rsid w:val="008A2D11"/>
    <w:rsid w:val="008A593B"/>
    <w:rsid w:val="008B5BE0"/>
    <w:rsid w:val="008C4BFC"/>
    <w:rsid w:val="008D2D94"/>
    <w:rsid w:val="008D37D2"/>
    <w:rsid w:val="008E6747"/>
    <w:rsid w:val="009077CC"/>
    <w:rsid w:val="00915927"/>
    <w:rsid w:val="0092592D"/>
    <w:rsid w:val="00935DCD"/>
    <w:rsid w:val="00936F16"/>
    <w:rsid w:val="0093722D"/>
    <w:rsid w:val="00937284"/>
    <w:rsid w:val="00937B2B"/>
    <w:rsid w:val="00941A30"/>
    <w:rsid w:val="00942001"/>
    <w:rsid w:val="00942BD1"/>
    <w:rsid w:val="00947539"/>
    <w:rsid w:val="00947E67"/>
    <w:rsid w:val="00952B8A"/>
    <w:rsid w:val="009600B4"/>
    <w:rsid w:val="0096313F"/>
    <w:rsid w:val="00966ABA"/>
    <w:rsid w:val="00975520"/>
    <w:rsid w:val="009972DF"/>
    <w:rsid w:val="00997BC5"/>
    <w:rsid w:val="009A1F20"/>
    <w:rsid w:val="009B7419"/>
    <w:rsid w:val="009B793A"/>
    <w:rsid w:val="009C0369"/>
    <w:rsid w:val="009C2F1E"/>
    <w:rsid w:val="009D4D93"/>
    <w:rsid w:val="009D66FA"/>
    <w:rsid w:val="009E18D2"/>
    <w:rsid w:val="009E391E"/>
    <w:rsid w:val="009E4EC4"/>
    <w:rsid w:val="009F346B"/>
    <w:rsid w:val="00A0632F"/>
    <w:rsid w:val="00A17917"/>
    <w:rsid w:val="00A271C7"/>
    <w:rsid w:val="00A34069"/>
    <w:rsid w:val="00A53F9C"/>
    <w:rsid w:val="00A541B9"/>
    <w:rsid w:val="00A56436"/>
    <w:rsid w:val="00A610E7"/>
    <w:rsid w:val="00A71462"/>
    <w:rsid w:val="00A7771C"/>
    <w:rsid w:val="00A7782D"/>
    <w:rsid w:val="00A800FE"/>
    <w:rsid w:val="00A80C2F"/>
    <w:rsid w:val="00A924F4"/>
    <w:rsid w:val="00AA618D"/>
    <w:rsid w:val="00AA6E5F"/>
    <w:rsid w:val="00AB3779"/>
    <w:rsid w:val="00AB4548"/>
    <w:rsid w:val="00AB6DED"/>
    <w:rsid w:val="00AB7D32"/>
    <w:rsid w:val="00AC5820"/>
    <w:rsid w:val="00AD2F8E"/>
    <w:rsid w:val="00AD606C"/>
    <w:rsid w:val="00AD617C"/>
    <w:rsid w:val="00AE2693"/>
    <w:rsid w:val="00AE3905"/>
    <w:rsid w:val="00AE3E57"/>
    <w:rsid w:val="00AE507F"/>
    <w:rsid w:val="00AE6BD7"/>
    <w:rsid w:val="00AF112C"/>
    <w:rsid w:val="00AF4E7F"/>
    <w:rsid w:val="00B02277"/>
    <w:rsid w:val="00B14D12"/>
    <w:rsid w:val="00B160F1"/>
    <w:rsid w:val="00B23196"/>
    <w:rsid w:val="00B33F97"/>
    <w:rsid w:val="00B4057A"/>
    <w:rsid w:val="00B40CCC"/>
    <w:rsid w:val="00B5067C"/>
    <w:rsid w:val="00B51C5D"/>
    <w:rsid w:val="00B525C2"/>
    <w:rsid w:val="00B52648"/>
    <w:rsid w:val="00B56BEC"/>
    <w:rsid w:val="00B6508B"/>
    <w:rsid w:val="00B70B52"/>
    <w:rsid w:val="00B71D00"/>
    <w:rsid w:val="00B8140E"/>
    <w:rsid w:val="00BA7BDF"/>
    <w:rsid w:val="00BB3989"/>
    <w:rsid w:val="00BB6756"/>
    <w:rsid w:val="00BB7794"/>
    <w:rsid w:val="00BC21E9"/>
    <w:rsid w:val="00BC6211"/>
    <w:rsid w:val="00BD57CC"/>
    <w:rsid w:val="00BD71E3"/>
    <w:rsid w:val="00BF51B6"/>
    <w:rsid w:val="00C05B40"/>
    <w:rsid w:val="00C140C2"/>
    <w:rsid w:val="00C167DA"/>
    <w:rsid w:val="00C17AE1"/>
    <w:rsid w:val="00C223C4"/>
    <w:rsid w:val="00C27259"/>
    <w:rsid w:val="00C27CCB"/>
    <w:rsid w:val="00C30FA2"/>
    <w:rsid w:val="00C348AF"/>
    <w:rsid w:val="00C34A60"/>
    <w:rsid w:val="00C34F4D"/>
    <w:rsid w:val="00C55C7B"/>
    <w:rsid w:val="00C57998"/>
    <w:rsid w:val="00C65D91"/>
    <w:rsid w:val="00C777B3"/>
    <w:rsid w:val="00C82173"/>
    <w:rsid w:val="00C833F5"/>
    <w:rsid w:val="00C837F2"/>
    <w:rsid w:val="00C85938"/>
    <w:rsid w:val="00C85A0E"/>
    <w:rsid w:val="00C973B7"/>
    <w:rsid w:val="00CB5B48"/>
    <w:rsid w:val="00CB7CEE"/>
    <w:rsid w:val="00CC045B"/>
    <w:rsid w:val="00CD3550"/>
    <w:rsid w:val="00CD77F9"/>
    <w:rsid w:val="00CE16E0"/>
    <w:rsid w:val="00CE5298"/>
    <w:rsid w:val="00CF5A26"/>
    <w:rsid w:val="00D05E52"/>
    <w:rsid w:val="00D1141B"/>
    <w:rsid w:val="00D137D2"/>
    <w:rsid w:val="00D1643C"/>
    <w:rsid w:val="00D2026C"/>
    <w:rsid w:val="00D2100F"/>
    <w:rsid w:val="00D2232F"/>
    <w:rsid w:val="00D249CA"/>
    <w:rsid w:val="00D24F1A"/>
    <w:rsid w:val="00D2552C"/>
    <w:rsid w:val="00D439C6"/>
    <w:rsid w:val="00D51B7A"/>
    <w:rsid w:val="00D5471F"/>
    <w:rsid w:val="00D63564"/>
    <w:rsid w:val="00D635B5"/>
    <w:rsid w:val="00D66769"/>
    <w:rsid w:val="00D70DA3"/>
    <w:rsid w:val="00D726B5"/>
    <w:rsid w:val="00D728C0"/>
    <w:rsid w:val="00D72E45"/>
    <w:rsid w:val="00D7435D"/>
    <w:rsid w:val="00D760F0"/>
    <w:rsid w:val="00D77F34"/>
    <w:rsid w:val="00D814C7"/>
    <w:rsid w:val="00D91030"/>
    <w:rsid w:val="00D9696D"/>
    <w:rsid w:val="00DB04F9"/>
    <w:rsid w:val="00DB064A"/>
    <w:rsid w:val="00DB76EC"/>
    <w:rsid w:val="00DD1627"/>
    <w:rsid w:val="00DD35A4"/>
    <w:rsid w:val="00DD645D"/>
    <w:rsid w:val="00DD6496"/>
    <w:rsid w:val="00DD7FA7"/>
    <w:rsid w:val="00DF73D7"/>
    <w:rsid w:val="00E017D0"/>
    <w:rsid w:val="00E020B6"/>
    <w:rsid w:val="00E13F0C"/>
    <w:rsid w:val="00E20794"/>
    <w:rsid w:val="00E23938"/>
    <w:rsid w:val="00E25F01"/>
    <w:rsid w:val="00E27E63"/>
    <w:rsid w:val="00E30105"/>
    <w:rsid w:val="00E3568A"/>
    <w:rsid w:val="00E43F8B"/>
    <w:rsid w:val="00E4706C"/>
    <w:rsid w:val="00E561E7"/>
    <w:rsid w:val="00E66AF5"/>
    <w:rsid w:val="00E670FD"/>
    <w:rsid w:val="00E6783A"/>
    <w:rsid w:val="00E73B61"/>
    <w:rsid w:val="00E753AA"/>
    <w:rsid w:val="00E817B2"/>
    <w:rsid w:val="00E850F8"/>
    <w:rsid w:val="00E9036C"/>
    <w:rsid w:val="00E92115"/>
    <w:rsid w:val="00E93F07"/>
    <w:rsid w:val="00E960E3"/>
    <w:rsid w:val="00EA7A8F"/>
    <w:rsid w:val="00EC29BA"/>
    <w:rsid w:val="00EC6350"/>
    <w:rsid w:val="00EC7585"/>
    <w:rsid w:val="00EE104B"/>
    <w:rsid w:val="00EE53A3"/>
    <w:rsid w:val="00F00E93"/>
    <w:rsid w:val="00F04053"/>
    <w:rsid w:val="00F05E53"/>
    <w:rsid w:val="00F11E01"/>
    <w:rsid w:val="00F141C9"/>
    <w:rsid w:val="00F15362"/>
    <w:rsid w:val="00F16061"/>
    <w:rsid w:val="00F175BF"/>
    <w:rsid w:val="00F24238"/>
    <w:rsid w:val="00F34537"/>
    <w:rsid w:val="00F43E6B"/>
    <w:rsid w:val="00F47ECA"/>
    <w:rsid w:val="00F5191F"/>
    <w:rsid w:val="00F53D3C"/>
    <w:rsid w:val="00F57F38"/>
    <w:rsid w:val="00F608DA"/>
    <w:rsid w:val="00F65A62"/>
    <w:rsid w:val="00F65D04"/>
    <w:rsid w:val="00F67503"/>
    <w:rsid w:val="00F800F9"/>
    <w:rsid w:val="00F826ED"/>
    <w:rsid w:val="00F875BD"/>
    <w:rsid w:val="00FA316A"/>
    <w:rsid w:val="00FB1226"/>
    <w:rsid w:val="00FB3938"/>
    <w:rsid w:val="00FC70CA"/>
    <w:rsid w:val="00FE0459"/>
    <w:rsid w:val="00FE631C"/>
    <w:rsid w:val="00FF0A9E"/>
    <w:rsid w:val="00FF2D40"/>
    <w:rsid w:val="00FF7B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0B0FB9D"/>
  <w15:docId w15:val="{D4B24968-0E2B-4E63-B12F-F5AAB3A21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E6B"/>
    <w:pPr>
      <w:spacing w:line="250" w:lineRule="exact"/>
    </w:pPr>
    <w:rPr>
      <w:rFonts w:cs="Times New Roman"/>
      <w:sz w:val="21"/>
      <w:szCs w:val="21"/>
      <w:lang w:eastAsia="en-AU"/>
    </w:rPr>
  </w:style>
  <w:style w:type="paragraph" w:styleId="Heading1">
    <w:name w:val="heading 1"/>
    <w:next w:val="Heading2"/>
    <w:link w:val="Heading1Char"/>
    <w:uiPriority w:val="9"/>
    <w:qFormat/>
    <w:rsid w:val="004502A1"/>
    <w:pPr>
      <w:keepNext/>
      <w:suppressAutoHyphens/>
      <w:spacing w:before="360" w:after="120" w:line="440" w:lineRule="exact"/>
      <w:outlineLvl w:val="0"/>
    </w:pPr>
    <w:rPr>
      <w:rFonts w:asciiTheme="majorHAnsi" w:eastAsiaTheme="majorEastAsia" w:hAnsiTheme="majorHAnsi" w:cstheme="majorBidi"/>
      <w:bCs/>
      <w:caps/>
      <w:color w:val="482D8C" w:themeColor="background2"/>
      <w:spacing w:val="-20"/>
      <w:kern w:val="36"/>
      <w:sz w:val="44"/>
      <w:szCs w:val="48"/>
      <w:lang w:eastAsia="en-AU"/>
    </w:rPr>
  </w:style>
  <w:style w:type="paragraph" w:styleId="Heading2">
    <w:name w:val="heading 2"/>
    <w:basedOn w:val="Normal"/>
    <w:next w:val="Heading3"/>
    <w:link w:val="Heading2Char"/>
    <w:uiPriority w:val="9"/>
    <w:unhideWhenUsed/>
    <w:qFormat/>
    <w:rsid w:val="004502A1"/>
    <w:pPr>
      <w:keepNext/>
      <w:suppressAutoHyphens/>
      <w:spacing w:before="240" w:after="60" w:line="300" w:lineRule="exact"/>
      <w:outlineLvl w:val="1"/>
    </w:pPr>
    <w:rPr>
      <w:rFonts w:asciiTheme="majorHAnsi" w:hAnsiTheme="majorHAnsi"/>
      <w:caps/>
      <w:color w:val="00AEEF" w:themeColor="text2"/>
      <w:sz w:val="30"/>
      <w:szCs w:val="36"/>
    </w:rPr>
  </w:style>
  <w:style w:type="paragraph" w:styleId="Heading3">
    <w:name w:val="heading 3"/>
    <w:basedOn w:val="Normal"/>
    <w:next w:val="Normal"/>
    <w:link w:val="Heading3Char"/>
    <w:uiPriority w:val="9"/>
    <w:unhideWhenUsed/>
    <w:qFormat/>
    <w:rsid w:val="00A80C2F"/>
    <w:pPr>
      <w:keepNext/>
      <w:suppressAutoHyphens/>
      <w:spacing w:before="200" w:after="60" w:line="240" w:lineRule="exact"/>
      <w:outlineLvl w:val="2"/>
    </w:pPr>
    <w:rPr>
      <w:rFonts w:asciiTheme="majorHAnsi" w:hAnsiTheme="majorHAnsi"/>
      <w:b/>
      <w:caps/>
      <w:color w:val="323232" w:themeColor="accent1"/>
      <w:sz w:val="24"/>
      <w:szCs w:val="28"/>
    </w:rPr>
  </w:style>
  <w:style w:type="paragraph" w:styleId="Heading4">
    <w:name w:val="heading 4"/>
    <w:basedOn w:val="Normal"/>
    <w:link w:val="Heading4Char"/>
    <w:uiPriority w:val="9"/>
    <w:unhideWhenUsed/>
    <w:qFormat/>
    <w:rsid w:val="00E020B6"/>
    <w:pPr>
      <w:keepNext/>
      <w:spacing w:before="200" w:after="60" w:line="240" w:lineRule="exact"/>
      <w:outlineLvl w:val="3"/>
    </w:pPr>
    <w:rPr>
      <w:rFonts w:asciiTheme="majorHAnsi" w:hAnsiTheme="majorHAnsi"/>
      <w:bCs/>
      <w:color w:val="482D8C" w:themeColor="background2"/>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02A1"/>
    <w:rPr>
      <w:rFonts w:asciiTheme="majorHAnsi" w:eastAsiaTheme="majorEastAsia" w:hAnsiTheme="majorHAnsi" w:cstheme="majorBidi"/>
      <w:bCs/>
      <w:caps/>
      <w:color w:val="482D8C" w:themeColor="background2"/>
      <w:spacing w:val="-20"/>
      <w:kern w:val="36"/>
      <w:sz w:val="44"/>
      <w:szCs w:val="48"/>
      <w:lang w:eastAsia="en-AU"/>
    </w:rPr>
  </w:style>
  <w:style w:type="character" w:customStyle="1" w:styleId="Heading2Char">
    <w:name w:val="Heading 2 Char"/>
    <w:basedOn w:val="DefaultParagraphFont"/>
    <w:link w:val="Heading2"/>
    <w:uiPriority w:val="9"/>
    <w:rsid w:val="004502A1"/>
    <w:rPr>
      <w:rFonts w:asciiTheme="majorHAnsi" w:hAnsiTheme="majorHAnsi" w:cs="Times New Roman"/>
      <w:caps/>
      <w:color w:val="00AEEF" w:themeColor="text2"/>
      <w:sz w:val="30"/>
      <w:szCs w:val="36"/>
      <w:lang w:eastAsia="en-AU"/>
    </w:rPr>
  </w:style>
  <w:style w:type="character" w:customStyle="1" w:styleId="Heading3Char">
    <w:name w:val="Heading 3 Char"/>
    <w:basedOn w:val="DefaultParagraphFont"/>
    <w:link w:val="Heading3"/>
    <w:uiPriority w:val="9"/>
    <w:rsid w:val="00A80C2F"/>
    <w:rPr>
      <w:rFonts w:asciiTheme="majorHAnsi" w:hAnsiTheme="majorHAnsi" w:cs="Times New Roman"/>
      <w:b/>
      <w:caps/>
      <w:color w:val="323232" w:themeColor="accent1"/>
      <w:sz w:val="24"/>
      <w:szCs w:val="28"/>
      <w:lang w:eastAsia="en-AU"/>
    </w:rPr>
  </w:style>
  <w:style w:type="character" w:customStyle="1" w:styleId="Heading4Char">
    <w:name w:val="Heading 4 Char"/>
    <w:basedOn w:val="DefaultParagraphFont"/>
    <w:link w:val="Heading4"/>
    <w:uiPriority w:val="9"/>
    <w:rsid w:val="00E020B6"/>
    <w:rPr>
      <w:rFonts w:asciiTheme="majorHAnsi" w:hAnsiTheme="majorHAnsi" w:cs="Times New Roman"/>
      <w:bCs/>
      <w:color w:val="482D8C" w:themeColor="background2"/>
      <w:sz w:val="24"/>
      <w:szCs w:val="28"/>
      <w:lang w:eastAsia="en-AU"/>
    </w:rPr>
  </w:style>
  <w:style w:type="character" w:styleId="Hyperlink">
    <w:name w:val="Hyperlink"/>
    <w:basedOn w:val="DefaultParagraphFont"/>
    <w:uiPriority w:val="99"/>
    <w:unhideWhenUsed/>
    <w:rsid w:val="00F43E6B"/>
    <w:rPr>
      <w:color w:val="482D8C" w:themeColor="background2"/>
      <w:u w:val="single"/>
    </w:rPr>
  </w:style>
  <w:style w:type="paragraph" w:styleId="TOC1">
    <w:name w:val="toc 1"/>
    <w:basedOn w:val="Normal"/>
    <w:autoRedefine/>
    <w:uiPriority w:val="39"/>
    <w:unhideWhenUsed/>
    <w:rsid w:val="00482E0B"/>
    <w:pPr>
      <w:keepNext/>
      <w:tabs>
        <w:tab w:val="right" w:leader="dot" w:pos="9060"/>
      </w:tabs>
      <w:spacing w:before="360" w:after="120" w:line="440" w:lineRule="exact"/>
    </w:pPr>
    <w:rPr>
      <w:rFonts w:asciiTheme="majorHAnsi" w:hAnsiTheme="majorHAnsi"/>
      <w:caps/>
      <w:noProof/>
      <w:color w:val="482D8C" w:themeColor="background2"/>
      <w:sz w:val="36"/>
      <w:szCs w:val="40"/>
    </w:rPr>
  </w:style>
  <w:style w:type="paragraph" w:styleId="TOC2">
    <w:name w:val="toc 2"/>
    <w:basedOn w:val="Normal"/>
    <w:autoRedefine/>
    <w:uiPriority w:val="39"/>
    <w:unhideWhenUsed/>
    <w:rsid w:val="00D5471F"/>
    <w:pPr>
      <w:keepNext/>
      <w:spacing w:before="200" w:after="120" w:line="320" w:lineRule="exact"/>
      <w:ind w:left="210"/>
    </w:pPr>
    <w:rPr>
      <w:rFonts w:asciiTheme="majorHAnsi" w:hAnsiTheme="majorHAnsi"/>
      <w:caps/>
      <w:color w:val="00AEEF" w:themeColor="text2"/>
      <w:sz w:val="28"/>
      <w:szCs w:val="32"/>
    </w:rPr>
  </w:style>
  <w:style w:type="paragraph" w:styleId="TOC3">
    <w:name w:val="toc 3"/>
    <w:basedOn w:val="Normal"/>
    <w:autoRedefine/>
    <w:uiPriority w:val="39"/>
    <w:unhideWhenUsed/>
    <w:rsid w:val="00D5471F"/>
    <w:pPr>
      <w:keepNext/>
      <w:spacing w:before="200" w:after="120" w:line="240" w:lineRule="exact"/>
      <w:ind w:left="420"/>
    </w:pPr>
    <w:rPr>
      <w:rFonts w:asciiTheme="majorHAnsi" w:hAnsiTheme="majorHAnsi"/>
      <w:caps/>
      <w:color w:val="323232" w:themeColor="accent1"/>
      <w:sz w:val="24"/>
      <w:szCs w:val="24"/>
    </w:rPr>
  </w:style>
  <w:style w:type="paragraph" w:styleId="Title">
    <w:name w:val="Title"/>
    <w:basedOn w:val="Normal"/>
    <w:link w:val="TitleChar"/>
    <w:uiPriority w:val="10"/>
    <w:qFormat/>
    <w:rsid w:val="004502A1"/>
    <w:pPr>
      <w:spacing w:after="120" w:line="680" w:lineRule="exact"/>
    </w:pPr>
    <w:rPr>
      <w:rFonts w:asciiTheme="majorHAnsi" w:hAnsiTheme="majorHAnsi"/>
      <w:caps/>
      <w:color w:val="00AEEF" w:themeColor="text2"/>
      <w:sz w:val="72"/>
      <w:szCs w:val="72"/>
    </w:rPr>
  </w:style>
  <w:style w:type="character" w:customStyle="1" w:styleId="TitleChar">
    <w:name w:val="Title Char"/>
    <w:basedOn w:val="DefaultParagraphFont"/>
    <w:link w:val="Title"/>
    <w:uiPriority w:val="10"/>
    <w:rsid w:val="004502A1"/>
    <w:rPr>
      <w:rFonts w:asciiTheme="majorHAnsi" w:hAnsiTheme="majorHAnsi" w:cs="Times New Roman"/>
      <w:caps/>
      <w:color w:val="00AEEF" w:themeColor="text2"/>
      <w:sz w:val="72"/>
      <w:szCs w:val="72"/>
      <w:lang w:eastAsia="en-AU"/>
    </w:rPr>
  </w:style>
  <w:style w:type="paragraph" w:styleId="Subtitle">
    <w:name w:val="Subtitle"/>
    <w:basedOn w:val="Normal"/>
    <w:link w:val="SubtitleChar"/>
    <w:uiPriority w:val="11"/>
    <w:qFormat/>
    <w:rsid w:val="00632F54"/>
    <w:pPr>
      <w:spacing w:line="360" w:lineRule="exact"/>
    </w:pPr>
    <w:rPr>
      <w:rFonts w:asciiTheme="majorHAnsi" w:hAnsiTheme="majorHAnsi"/>
      <w:caps/>
      <w:color w:val="262626"/>
      <w:spacing w:val="15"/>
      <w:sz w:val="40"/>
      <w:szCs w:val="40"/>
    </w:rPr>
  </w:style>
  <w:style w:type="character" w:customStyle="1" w:styleId="SubtitleChar">
    <w:name w:val="Subtitle Char"/>
    <w:basedOn w:val="DefaultParagraphFont"/>
    <w:link w:val="Subtitle"/>
    <w:uiPriority w:val="11"/>
    <w:rsid w:val="00632F54"/>
    <w:rPr>
      <w:rFonts w:asciiTheme="majorHAnsi" w:hAnsiTheme="majorHAnsi" w:cs="Times New Roman"/>
      <w:caps/>
      <w:color w:val="262626"/>
      <w:spacing w:val="15"/>
      <w:sz w:val="40"/>
      <w:szCs w:val="40"/>
      <w:lang w:eastAsia="en-AU"/>
    </w:rPr>
  </w:style>
  <w:style w:type="paragraph" w:styleId="TOCHeading">
    <w:name w:val="TOC Heading"/>
    <w:basedOn w:val="Normal"/>
    <w:uiPriority w:val="39"/>
    <w:unhideWhenUsed/>
    <w:qFormat/>
    <w:rsid w:val="00AE6BD7"/>
    <w:pPr>
      <w:keepNext/>
      <w:spacing w:before="480" w:after="120" w:line="276" w:lineRule="auto"/>
    </w:pPr>
    <w:rPr>
      <w:rFonts w:ascii="Cambria" w:hAnsi="Cambria"/>
      <w:b/>
      <w:bCs/>
      <w:color w:val="365F91"/>
      <w:sz w:val="28"/>
      <w:szCs w:val="28"/>
    </w:rPr>
  </w:style>
  <w:style w:type="paragraph" w:customStyle="1" w:styleId="Intro">
    <w:name w:val="Intro"/>
    <w:basedOn w:val="Normal"/>
    <w:rsid w:val="00AE2693"/>
    <w:pPr>
      <w:spacing w:line="300" w:lineRule="exact"/>
    </w:pPr>
    <w:rPr>
      <w:color w:val="323232" w:themeColor="accent1"/>
      <w:sz w:val="25"/>
      <w:szCs w:val="24"/>
    </w:rPr>
  </w:style>
  <w:style w:type="paragraph" w:styleId="TOC4">
    <w:name w:val="toc 4"/>
    <w:basedOn w:val="Normal"/>
    <w:next w:val="Normal"/>
    <w:autoRedefine/>
    <w:uiPriority w:val="39"/>
    <w:unhideWhenUsed/>
    <w:rsid w:val="00D5471F"/>
    <w:pPr>
      <w:spacing w:after="100"/>
      <w:ind w:left="630"/>
    </w:pPr>
    <w:rPr>
      <w:color w:val="482D8C" w:themeColor="background2"/>
    </w:rPr>
  </w:style>
  <w:style w:type="paragraph" w:customStyle="1" w:styleId="bulletnumbers">
    <w:name w:val="bullet numbers"/>
    <w:basedOn w:val="Normal"/>
    <w:qFormat/>
    <w:rsid w:val="000C6C34"/>
    <w:pPr>
      <w:numPr>
        <w:numId w:val="5"/>
      </w:numPr>
      <w:spacing w:after="120"/>
      <w:ind w:left="357" w:hanging="357"/>
    </w:pPr>
  </w:style>
  <w:style w:type="paragraph" w:styleId="Header">
    <w:name w:val="header"/>
    <w:basedOn w:val="Normal"/>
    <w:link w:val="HeaderChar"/>
    <w:uiPriority w:val="99"/>
    <w:unhideWhenUsed/>
    <w:rsid w:val="00665B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5B9F"/>
    <w:rPr>
      <w:rFonts w:ascii="Source Sans Pro" w:hAnsi="Source Sans Pro" w:cs="Times New Roman"/>
      <w:sz w:val="21"/>
      <w:szCs w:val="21"/>
      <w:lang w:eastAsia="en-AU"/>
    </w:rPr>
  </w:style>
  <w:style w:type="paragraph" w:styleId="Footer">
    <w:name w:val="footer"/>
    <w:basedOn w:val="Normal"/>
    <w:link w:val="FooterChar"/>
    <w:uiPriority w:val="99"/>
    <w:unhideWhenUsed/>
    <w:rsid w:val="00665B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5B9F"/>
    <w:rPr>
      <w:rFonts w:ascii="Source Sans Pro" w:hAnsi="Source Sans Pro" w:cs="Times New Roman"/>
      <w:sz w:val="21"/>
      <w:szCs w:val="21"/>
      <w:lang w:eastAsia="en-AU"/>
    </w:rPr>
  </w:style>
  <w:style w:type="paragraph" w:customStyle="1" w:styleId="Tablebody">
    <w:name w:val="Table body"/>
    <w:basedOn w:val="BodyText"/>
    <w:uiPriority w:val="1"/>
    <w:qFormat/>
    <w:rsid w:val="00632F54"/>
    <w:pPr>
      <w:widowControl w:val="0"/>
      <w:spacing w:before="120"/>
    </w:pPr>
    <w:rPr>
      <w:rFonts w:eastAsia="Montserrat Light" w:cstheme="minorBidi"/>
      <w:color w:val="262626" w:themeColor="text1" w:themeTint="D9"/>
      <w:szCs w:val="22"/>
      <w:lang w:val="en-US" w:eastAsia="en-US"/>
    </w:rPr>
  </w:style>
  <w:style w:type="paragraph" w:styleId="TOAHeading">
    <w:name w:val="toa heading"/>
    <w:basedOn w:val="Normal"/>
    <w:next w:val="Normal"/>
    <w:uiPriority w:val="99"/>
    <w:semiHidden/>
    <w:unhideWhenUsed/>
    <w:rsid w:val="00632F54"/>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632F5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Tablebody"/>
    <w:uiPriority w:val="1"/>
    <w:qFormat/>
    <w:rsid w:val="00B02277"/>
    <w:rPr>
      <w:rFonts w:asciiTheme="majorHAnsi" w:hAnsiTheme="majorHAnsi"/>
      <w:color w:val="FFFFFF" w:themeColor="background1"/>
      <w:szCs w:val="24"/>
    </w:rPr>
  </w:style>
  <w:style w:type="paragraph" w:styleId="BodyText">
    <w:name w:val="Body Text"/>
    <w:basedOn w:val="Normal"/>
    <w:link w:val="BodyTextChar"/>
    <w:uiPriority w:val="99"/>
    <w:semiHidden/>
    <w:unhideWhenUsed/>
    <w:rsid w:val="00632F54"/>
    <w:pPr>
      <w:spacing w:after="120"/>
    </w:pPr>
  </w:style>
  <w:style w:type="character" w:customStyle="1" w:styleId="BodyTextChar">
    <w:name w:val="Body Text Char"/>
    <w:basedOn w:val="DefaultParagraphFont"/>
    <w:link w:val="BodyText"/>
    <w:uiPriority w:val="99"/>
    <w:semiHidden/>
    <w:rsid w:val="00632F54"/>
    <w:rPr>
      <w:rFonts w:ascii="Source Sans Pro" w:hAnsi="Source Sans Pro" w:cs="Times New Roman"/>
      <w:sz w:val="21"/>
      <w:szCs w:val="21"/>
      <w:lang w:eastAsia="en-AU"/>
    </w:rPr>
  </w:style>
  <w:style w:type="paragraph" w:customStyle="1" w:styleId="Bullet1">
    <w:name w:val="Bullet 1"/>
    <w:basedOn w:val="Normal"/>
    <w:link w:val="Bullet1Char"/>
    <w:qFormat/>
    <w:rsid w:val="00F53D3C"/>
    <w:pPr>
      <w:numPr>
        <w:numId w:val="1"/>
      </w:numPr>
      <w:spacing w:after="60" w:line="240" w:lineRule="auto"/>
      <w:ind w:left="357" w:hanging="357"/>
    </w:pPr>
    <w:rPr>
      <w:rFonts w:eastAsia="Times New Roman"/>
      <w:sz w:val="22"/>
      <w:szCs w:val="20"/>
      <w:lang w:eastAsia="en-US"/>
    </w:rPr>
  </w:style>
  <w:style w:type="character" w:customStyle="1" w:styleId="Bullet1Char">
    <w:name w:val="Bullet 1 Char"/>
    <w:basedOn w:val="DefaultParagraphFont"/>
    <w:link w:val="Bullet1"/>
    <w:rsid w:val="00F53D3C"/>
    <w:rPr>
      <w:rFonts w:eastAsia="Times New Roman" w:cs="Times New Roman"/>
      <w:szCs w:val="20"/>
    </w:rPr>
  </w:style>
  <w:style w:type="paragraph" w:customStyle="1" w:styleId="Bullet2">
    <w:name w:val="Bullet 2"/>
    <w:basedOn w:val="Bullet1"/>
    <w:link w:val="Bullet2Char"/>
    <w:qFormat/>
    <w:rsid w:val="002A5458"/>
    <w:pPr>
      <w:numPr>
        <w:numId w:val="2"/>
      </w:numPr>
      <w:ind w:left="630" w:hanging="273"/>
    </w:pPr>
  </w:style>
  <w:style w:type="character" w:customStyle="1" w:styleId="Bullet2Char">
    <w:name w:val="Bullet 2 Char"/>
    <w:basedOn w:val="Bullet1Char"/>
    <w:link w:val="Bullet2"/>
    <w:rsid w:val="002A5458"/>
    <w:rPr>
      <w:rFonts w:eastAsia="Times New Roman" w:cs="Times New Roman"/>
      <w:szCs w:val="20"/>
    </w:rPr>
  </w:style>
  <w:style w:type="paragraph" w:customStyle="1" w:styleId="Bullet3">
    <w:name w:val="Bullet 3"/>
    <w:basedOn w:val="Bullet2"/>
    <w:qFormat/>
    <w:rsid w:val="002A5458"/>
    <w:pPr>
      <w:numPr>
        <w:numId w:val="3"/>
      </w:numPr>
      <w:tabs>
        <w:tab w:val="num" w:pos="360"/>
      </w:tabs>
      <w:ind w:left="993" w:hanging="276"/>
    </w:pPr>
  </w:style>
  <w:style w:type="paragraph" w:customStyle="1" w:styleId="Note">
    <w:name w:val="Note"/>
    <w:basedOn w:val="Normal"/>
    <w:link w:val="NoteChar"/>
    <w:qFormat/>
    <w:rsid w:val="00AE3905"/>
    <w:pPr>
      <w:keepNext/>
      <w:spacing w:before="120"/>
    </w:pPr>
    <w:rPr>
      <w:rFonts w:eastAsia="Times New Roman"/>
      <w:sz w:val="18"/>
      <w:szCs w:val="16"/>
      <w:lang w:eastAsia="en-US"/>
    </w:rPr>
  </w:style>
  <w:style w:type="character" w:customStyle="1" w:styleId="NoteChar">
    <w:name w:val="Note Char"/>
    <w:link w:val="Note"/>
    <w:rsid w:val="00752EAD"/>
    <w:rPr>
      <w:rFonts w:eastAsia="Times New Roman" w:cs="Times New Roman"/>
      <w:sz w:val="18"/>
      <w:szCs w:val="16"/>
    </w:rPr>
  </w:style>
  <w:style w:type="paragraph" w:customStyle="1" w:styleId="Tablefigures">
    <w:name w:val="Table figures"/>
    <w:basedOn w:val="Tabletext"/>
    <w:link w:val="TablefiguresChar"/>
    <w:autoRedefine/>
    <w:qFormat/>
    <w:rsid w:val="0086024E"/>
    <w:pPr>
      <w:jc w:val="right"/>
    </w:pPr>
    <w:rPr>
      <w:bCs w:val="0"/>
    </w:rPr>
  </w:style>
  <w:style w:type="paragraph" w:customStyle="1" w:styleId="Tabletext">
    <w:name w:val="Table text"/>
    <w:basedOn w:val="Normal"/>
    <w:link w:val="TabletextChar"/>
    <w:autoRedefine/>
    <w:qFormat/>
    <w:rsid w:val="000419C1"/>
    <w:pPr>
      <w:spacing w:after="0" w:line="240" w:lineRule="auto"/>
      <w:ind w:left="227" w:hanging="227"/>
    </w:pPr>
    <w:rPr>
      <w:rFonts w:eastAsia="Times New Roman"/>
      <w:bCs/>
      <w:szCs w:val="20"/>
    </w:rPr>
  </w:style>
  <w:style w:type="character" w:customStyle="1" w:styleId="TablefiguresChar">
    <w:name w:val="Table figures Char"/>
    <w:basedOn w:val="DefaultParagraphFont"/>
    <w:link w:val="Tablefigures"/>
    <w:rsid w:val="0086024E"/>
    <w:rPr>
      <w:rFonts w:eastAsia="Times New Roman" w:cs="Times New Roman"/>
      <w:sz w:val="20"/>
      <w:szCs w:val="20"/>
      <w:lang w:eastAsia="en-AU"/>
    </w:rPr>
  </w:style>
  <w:style w:type="character" w:customStyle="1" w:styleId="TabletextChar">
    <w:name w:val="Table text Char"/>
    <w:basedOn w:val="DefaultParagraphFont"/>
    <w:link w:val="Tabletext"/>
    <w:rsid w:val="000419C1"/>
    <w:rPr>
      <w:rFonts w:eastAsia="Times New Roman" w:cs="Times New Roman"/>
      <w:bCs/>
      <w:sz w:val="21"/>
      <w:szCs w:val="20"/>
      <w:lang w:eastAsia="en-AU"/>
    </w:rPr>
  </w:style>
  <w:style w:type="paragraph" w:customStyle="1" w:styleId="Noteslist">
    <w:name w:val="Notes list"/>
    <w:basedOn w:val="Normal"/>
    <w:link w:val="NoteslistChar"/>
    <w:qFormat/>
    <w:rsid w:val="0086024E"/>
    <w:pPr>
      <w:numPr>
        <w:numId w:val="4"/>
      </w:numPr>
      <w:spacing w:after="0" w:line="240" w:lineRule="auto"/>
    </w:pPr>
    <w:rPr>
      <w:rFonts w:eastAsia="Times New Roman"/>
      <w:sz w:val="18"/>
      <w:szCs w:val="24"/>
      <w:lang w:eastAsia="en-US"/>
    </w:rPr>
  </w:style>
  <w:style w:type="character" w:customStyle="1" w:styleId="NoteslistChar">
    <w:name w:val="Notes list Char"/>
    <w:basedOn w:val="DefaultParagraphFont"/>
    <w:link w:val="Noteslist"/>
    <w:rsid w:val="0086024E"/>
    <w:rPr>
      <w:rFonts w:eastAsia="Times New Roman" w:cs="Times New Roman"/>
      <w:sz w:val="18"/>
      <w:szCs w:val="24"/>
    </w:rPr>
  </w:style>
  <w:style w:type="paragraph" w:customStyle="1" w:styleId="TableFiguresheading">
    <w:name w:val="Table Figures_heading"/>
    <w:basedOn w:val="Normal"/>
    <w:link w:val="TableFiguresheadingChar"/>
    <w:qFormat/>
    <w:rsid w:val="007E76A2"/>
    <w:pPr>
      <w:spacing w:after="0" w:line="240" w:lineRule="auto"/>
      <w:jc w:val="right"/>
    </w:pPr>
    <w:rPr>
      <w:rFonts w:eastAsia="Times New Roman"/>
      <w:b/>
      <w:sz w:val="20"/>
      <w:szCs w:val="20"/>
      <w:lang w:eastAsia="en-US"/>
    </w:rPr>
  </w:style>
  <w:style w:type="character" w:customStyle="1" w:styleId="TableFiguresheadingChar">
    <w:name w:val="Table Figures_heading Char"/>
    <w:basedOn w:val="DefaultParagraphFont"/>
    <w:link w:val="TableFiguresheading"/>
    <w:rsid w:val="007E76A2"/>
    <w:rPr>
      <w:rFonts w:eastAsia="Times New Roman" w:cs="Times New Roman"/>
      <w:b/>
      <w:sz w:val="20"/>
      <w:szCs w:val="20"/>
    </w:rPr>
  </w:style>
  <w:style w:type="paragraph" w:customStyle="1" w:styleId="Tabletextbold">
    <w:name w:val="Table text bold"/>
    <w:basedOn w:val="Tabletext"/>
    <w:qFormat/>
    <w:rsid w:val="007D5985"/>
    <w:rPr>
      <w:b/>
    </w:rPr>
  </w:style>
  <w:style w:type="paragraph" w:customStyle="1" w:styleId="TableTextbolditalics">
    <w:name w:val="Table Text bold italics"/>
    <w:basedOn w:val="Tabletext"/>
    <w:qFormat/>
    <w:rsid w:val="007D5985"/>
    <w:rPr>
      <w:b/>
      <w:i/>
    </w:rPr>
  </w:style>
  <w:style w:type="paragraph" w:customStyle="1" w:styleId="TableFiguresbold">
    <w:name w:val="Table Figures bold"/>
    <w:basedOn w:val="Tablefigures"/>
    <w:qFormat/>
    <w:rsid w:val="007D5985"/>
    <w:rPr>
      <w:b/>
    </w:rPr>
  </w:style>
  <w:style w:type="paragraph" w:customStyle="1" w:styleId="TableCaption">
    <w:name w:val="Table Caption"/>
    <w:basedOn w:val="Caption"/>
    <w:rsid w:val="0086024E"/>
    <w:pPr>
      <w:keepNext/>
      <w:spacing w:before="240" w:after="120"/>
    </w:pPr>
    <w:rPr>
      <w:rFonts w:eastAsia="Times New Roman"/>
      <w:color w:val="482D8C"/>
      <w:sz w:val="22"/>
      <w:lang w:eastAsia="en-US"/>
    </w:rPr>
  </w:style>
  <w:style w:type="table" w:customStyle="1" w:styleId="ARTableText">
    <w:name w:val="AR_Table_Text"/>
    <w:basedOn w:val="TableNormal"/>
    <w:uiPriority w:val="99"/>
    <w:qFormat/>
    <w:rsid w:val="000419C1"/>
    <w:pPr>
      <w:spacing w:after="0" w:line="240" w:lineRule="auto"/>
    </w:pPr>
    <w:rPr>
      <w:rFonts w:asciiTheme="majorHAnsi" w:eastAsia="Times New Roman" w:hAnsiTheme="majorHAnsi" w:cs="Times New Roman"/>
      <w:b/>
      <w:sz w:val="21"/>
      <w:szCs w:val="20"/>
      <w:lang w:eastAsia="en-AU"/>
    </w:rPr>
    <w:tblPr>
      <w:tblStyleRowBandSize w:val="1"/>
      <w:tblCellMar>
        <w:top w:w="57" w:type="dxa"/>
        <w:bottom w:w="57" w:type="dxa"/>
      </w:tblCellMar>
    </w:tblPr>
    <w:tcPr>
      <w:shd w:val="clear" w:color="auto" w:fill="E0E0E0"/>
      <w:vAlign w:val="center"/>
    </w:tcPr>
    <w:tblStylePr w:type="firstRow">
      <w:pPr>
        <w:jc w:val="center"/>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ECECEC"/>
      </w:tcPr>
    </w:tblStylePr>
    <w:tblStylePr w:type="firstCol">
      <w:pPr>
        <w:jc w:val="left"/>
      </w:pPr>
      <w:rPr>
        <w:rFonts w:asciiTheme="minorHAnsi" w:hAnsiTheme="minorHAnsi"/>
        <w:sz w:val="20"/>
      </w:rPr>
      <w:tblPr/>
      <w:tcPr>
        <w:vAlign w:val="center"/>
      </w:tcPr>
    </w:tblStylePr>
    <w:tblStylePr w:type="band1Horz">
      <w:pPr>
        <w:jc w:val="left"/>
      </w:pPr>
      <w:rPr>
        <w:rFonts w:asciiTheme="minorHAnsi" w:hAnsiTheme="minorHAnsi"/>
        <w:sz w:val="18"/>
      </w:rPr>
      <w:tblPr/>
      <w:tcPr>
        <w:tcBorders>
          <w:bottom w:val="dotted" w:sz="6" w:space="0" w:color="auto"/>
        </w:tcBorders>
        <w:shd w:val="clear" w:color="auto" w:fill="auto"/>
      </w:tcPr>
    </w:tblStylePr>
    <w:tblStylePr w:type="band2Horz">
      <w:rPr>
        <w:rFonts w:asciiTheme="minorHAnsi" w:hAnsiTheme="minorHAnsi"/>
        <w:sz w:val="18"/>
      </w:rPr>
      <w:tblPr/>
      <w:tcPr>
        <w:tcBorders>
          <w:bottom w:val="dotted" w:sz="6" w:space="0" w:color="auto"/>
        </w:tcBorders>
        <w:shd w:val="clear" w:color="auto" w:fill="auto"/>
      </w:tcPr>
    </w:tblStylePr>
  </w:style>
  <w:style w:type="paragraph" w:customStyle="1" w:styleId="Tableheading">
    <w:name w:val="Table heading"/>
    <w:qFormat/>
    <w:rsid w:val="00C85938"/>
    <w:pPr>
      <w:spacing w:after="0"/>
    </w:pPr>
    <w:rPr>
      <w:rFonts w:eastAsia="Times New Roman" w:cs="Times New Roman"/>
      <w:sz w:val="21"/>
      <w:szCs w:val="21"/>
      <w:lang w:eastAsia="en-AU"/>
    </w:rPr>
  </w:style>
  <w:style w:type="table" w:customStyle="1" w:styleId="ARTableFigures">
    <w:name w:val="AR_Table_Figures"/>
    <w:basedOn w:val="ARTableText"/>
    <w:uiPriority w:val="99"/>
    <w:qFormat/>
    <w:rsid w:val="007D5985"/>
    <w:pPr>
      <w:jc w:val="right"/>
    </w:pPr>
    <w:tblPr/>
    <w:tcPr>
      <w:shd w:val="clear" w:color="auto" w:fill="E0E0E0"/>
    </w:tcPr>
    <w:tblStylePr w:type="firstRow">
      <w:pPr>
        <w:jc w:val="right"/>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D9D9D9" w:themeFill="background1" w:themeFillShade="D9"/>
      </w:tcPr>
    </w:tblStylePr>
    <w:tblStylePr w:type="firstCol">
      <w:pPr>
        <w:jc w:val="left"/>
      </w:pPr>
      <w:rPr>
        <w:rFonts w:asciiTheme="minorHAnsi" w:hAnsiTheme="minorHAnsi"/>
        <w:sz w:val="20"/>
      </w:rPr>
      <w:tblPr/>
      <w:tcPr>
        <w:vAlign w:val="center"/>
      </w:tcPr>
    </w:tblStylePr>
    <w:tblStylePr w:type="band1Horz">
      <w:pPr>
        <w:jc w:val="right"/>
      </w:pPr>
      <w:rPr>
        <w:rFonts w:asciiTheme="minorHAnsi" w:hAnsiTheme="minorHAnsi"/>
        <w:sz w:val="18"/>
      </w:rPr>
      <w:tblPr/>
      <w:tcPr>
        <w:tcBorders>
          <w:bottom w:val="dotted" w:sz="6" w:space="0" w:color="auto"/>
        </w:tcBorders>
        <w:shd w:val="clear" w:color="auto" w:fill="auto"/>
        <w:vAlign w:val="center"/>
      </w:tcPr>
    </w:tblStylePr>
    <w:tblStylePr w:type="band2Horz">
      <w:pPr>
        <w:jc w:val="right"/>
      </w:pPr>
      <w:rPr>
        <w:rFonts w:asciiTheme="minorHAnsi" w:hAnsiTheme="minorHAnsi"/>
        <w:sz w:val="18"/>
      </w:rPr>
      <w:tblPr/>
      <w:tcPr>
        <w:tcBorders>
          <w:bottom w:val="dotted" w:sz="6" w:space="0" w:color="auto"/>
        </w:tcBorders>
        <w:shd w:val="clear" w:color="auto" w:fill="auto"/>
        <w:vAlign w:val="center"/>
      </w:tcPr>
    </w:tblStylePr>
  </w:style>
  <w:style w:type="table" w:customStyle="1" w:styleId="LightShading1">
    <w:name w:val="Light Shading1"/>
    <w:basedOn w:val="TableNormal"/>
    <w:uiPriority w:val="60"/>
    <w:rsid w:val="007903B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teHeading">
    <w:name w:val="Note Heading"/>
    <w:basedOn w:val="Normal"/>
    <w:next w:val="Normal"/>
    <w:link w:val="NoteHeadingChar"/>
    <w:uiPriority w:val="99"/>
    <w:semiHidden/>
    <w:unhideWhenUsed/>
    <w:rsid w:val="007D5985"/>
    <w:pPr>
      <w:spacing w:after="0" w:line="240" w:lineRule="auto"/>
    </w:pPr>
  </w:style>
  <w:style w:type="character" w:customStyle="1" w:styleId="NoteHeadingChar">
    <w:name w:val="Note Heading Char"/>
    <w:basedOn w:val="DefaultParagraphFont"/>
    <w:link w:val="NoteHeading"/>
    <w:uiPriority w:val="99"/>
    <w:semiHidden/>
    <w:rsid w:val="007D5985"/>
    <w:rPr>
      <w:rFonts w:cs="Times New Roman"/>
      <w:sz w:val="21"/>
      <w:szCs w:val="21"/>
      <w:lang w:eastAsia="en-AU"/>
    </w:rPr>
  </w:style>
  <w:style w:type="paragraph" w:styleId="Caption">
    <w:name w:val="caption"/>
    <w:basedOn w:val="Normal"/>
    <w:next w:val="Normal"/>
    <w:uiPriority w:val="35"/>
    <w:unhideWhenUsed/>
    <w:qFormat/>
    <w:rsid w:val="005E5305"/>
    <w:pPr>
      <w:spacing w:before="200" w:line="220" w:lineRule="exact"/>
    </w:pPr>
    <w:rPr>
      <w:bCs/>
      <w:i/>
      <w:color w:val="323232" w:themeColor="accent1"/>
      <w:sz w:val="18"/>
      <w:szCs w:val="18"/>
    </w:rPr>
  </w:style>
  <w:style w:type="table" w:styleId="LightShading-Accent2">
    <w:name w:val="Light Shading Accent 2"/>
    <w:basedOn w:val="TableNormal"/>
    <w:uiPriority w:val="60"/>
    <w:rsid w:val="001912A2"/>
    <w:pPr>
      <w:spacing w:after="0" w:line="240" w:lineRule="auto"/>
    </w:pPr>
    <w:rPr>
      <w:color w:val="6D6F63" w:themeColor="accent2" w:themeShade="BF"/>
    </w:rPr>
    <w:tblPr>
      <w:tblStyleRowBandSize w:val="1"/>
      <w:tblStyleColBandSize w:val="1"/>
      <w:tblBorders>
        <w:top w:val="single" w:sz="8" w:space="0" w:color="929487" w:themeColor="accent2"/>
        <w:bottom w:val="single" w:sz="8" w:space="0" w:color="929487" w:themeColor="accent2"/>
      </w:tblBorders>
      <w:tblCellMar>
        <w:top w:w="113" w:type="dxa"/>
        <w:bottom w:w="113" w:type="dxa"/>
      </w:tblCellMar>
    </w:tblPr>
    <w:tcPr>
      <w:vAlign w:val="center"/>
    </w:tcPr>
    <w:tblStylePr w:type="firstRow">
      <w:pPr>
        <w:spacing w:before="0" w:after="0" w:line="240" w:lineRule="auto"/>
      </w:pPr>
      <w:rPr>
        <w:b/>
        <w:bCs/>
      </w:rPr>
      <w:tblPr/>
      <w:tcPr>
        <w:tcBorders>
          <w:top w:val="single" w:sz="8" w:space="0" w:color="929487" w:themeColor="accent2"/>
          <w:left w:val="nil"/>
          <w:bottom w:val="single" w:sz="8" w:space="0" w:color="929487" w:themeColor="accent2"/>
          <w:right w:val="nil"/>
          <w:insideH w:val="nil"/>
          <w:insideV w:val="nil"/>
        </w:tcBorders>
      </w:tcPr>
    </w:tblStylePr>
    <w:tblStylePr w:type="lastRow">
      <w:pPr>
        <w:spacing w:before="0" w:after="0" w:line="240" w:lineRule="auto"/>
      </w:pPr>
      <w:rPr>
        <w:b/>
        <w:bCs/>
      </w:rPr>
      <w:tblPr/>
      <w:tcPr>
        <w:tcBorders>
          <w:top w:val="single" w:sz="8" w:space="0" w:color="929487" w:themeColor="accent2"/>
          <w:left w:val="nil"/>
          <w:bottom w:val="single" w:sz="8" w:space="0" w:color="92948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4E1" w:themeFill="accent2" w:themeFillTint="3F"/>
      </w:tcPr>
    </w:tblStylePr>
    <w:tblStylePr w:type="band1Horz">
      <w:tblPr/>
      <w:tcPr>
        <w:tcBorders>
          <w:left w:val="nil"/>
          <w:right w:val="nil"/>
          <w:insideH w:val="nil"/>
          <w:insideV w:val="nil"/>
        </w:tcBorders>
        <w:shd w:val="clear" w:color="auto" w:fill="E3E4E1" w:themeFill="accent2" w:themeFillTint="3F"/>
      </w:tcPr>
    </w:tblStylePr>
  </w:style>
  <w:style w:type="table" w:styleId="LightList-Accent2">
    <w:name w:val="Light List Accent 2"/>
    <w:basedOn w:val="TableNormal"/>
    <w:uiPriority w:val="61"/>
    <w:rsid w:val="009B7419"/>
    <w:pPr>
      <w:spacing w:after="0" w:line="240" w:lineRule="auto"/>
    </w:pPr>
    <w:tblPr>
      <w:tblStyleRowBandSize w:val="1"/>
      <w:tblStyleColBandSize w:val="1"/>
      <w:tblBorders>
        <w:top w:val="single" w:sz="8" w:space="0" w:color="929487" w:themeColor="accent2"/>
        <w:left w:val="single" w:sz="8" w:space="0" w:color="929487" w:themeColor="accent2"/>
        <w:bottom w:val="single" w:sz="8" w:space="0" w:color="929487" w:themeColor="accent2"/>
        <w:right w:val="single" w:sz="8" w:space="0" w:color="929487" w:themeColor="accent2"/>
      </w:tblBorders>
    </w:tblPr>
    <w:tblStylePr w:type="firstRow">
      <w:pPr>
        <w:spacing w:before="0" w:after="0" w:line="240" w:lineRule="auto"/>
      </w:pPr>
      <w:rPr>
        <w:b/>
        <w:bCs/>
        <w:color w:val="FFFFFF" w:themeColor="background1"/>
      </w:rPr>
      <w:tblPr/>
      <w:tcPr>
        <w:shd w:val="clear" w:color="auto" w:fill="929487" w:themeFill="accent2"/>
      </w:tcPr>
    </w:tblStylePr>
    <w:tblStylePr w:type="lastRow">
      <w:pPr>
        <w:spacing w:before="0" w:after="0" w:line="240" w:lineRule="auto"/>
      </w:pPr>
      <w:rPr>
        <w:b/>
        <w:bCs/>
      </w:rPr>
      <w:tblPr/>
      <w:tcPr>
        <w:tcBorders>
          <w:top w:val="double" w:sz="6" w:space="0" w:color="929487" w:themeColor="accent2"/>
          <w:left w:val="single" w:sz="8" w:space="0" w:color="929487" w:themeColor="accent2"/>
          <w:bottom w:val="single" w:sz="8" w:space="0" w:color="929487" w:themeColor="accent2"/>
          <w:right w:val="single" w:sz="8" w:space="0" w:color="929487" w:themeColor="accent2"/>
        </w:tcBorders>
      </w:tcPr>
    </w:tblStylePr>
    <w:tblStylePr w:type="firstCol">
      <w:rPr>
        <w:b/>
        <w:bCs/>
      </w:rPr>
    </w:tblStylePr>
    <w:tblStylePr w:type="lastCol">
      <w:rPr>
        <w:b/>
        <w:bCs/>
      </w:rPr>
    </w:tblStylePr>
    <w:tblStylePr w:type="band1Vert">
      <w:tblPr/>
      <w:tcPr>
        <w:tcBorders>
          <w:top w:val="single" w:sz="8" w:space="0" w:color="929487" w:themeColor="accent2"/>
          <w:left w:val="single" w:sz="8" w:space="0" w:color="929487" w:themeColor="accent2"/>
          <w:bottom w:val="single" w:sz="8" w:space="0" w:color="929487" w:themeColor="accent2"/>
          <w:right w:val="single" w:sz="8" w:space="0" w:color="929487" w:themeColor="accent2"/>
        </w:tcBorders>
      </w:tcPr>
    </w:tblStylePr>
    <w:tblStylePr w:type="band1Horz">
      <w:tblPr/>
      <w:tcPr>
        <w:tcBorders>
          <w:top w:val="single" w:sz="8" w:space="0" w:color="929487" w:themeColor="accent2"/>
          <w:left w:val="single" w:sz="8" w:space="0" w:color="929487" w:themeColor="accent2"/>
          <w:bottom w:val="single" w:sz="8" w:space="0" w:color="929487" w:themeColor="accent2"/>
          <w:right w:val="single" w:sz="8" w:space="0" w:color="929487" w:themeColor="accent2"/>
        </w:tcBorders>
      </w:tcPr>
    </w:tblStylePr>
  </w:style>
  <w:style w:type="table" w:styleId="MediumShading1-Accent2">
    <w:name w:val="Medium Shading 1 Accent 2"/>
    <w:basedOn w:val="TableNormal"/>
    <w:uiPriority w:val="63"/>
    <w:rsid w:val="009B7419"/>
    <w:pPr>
      <w:spacing w:after="0" w:line="240" w:lineRule="auto"/>
    </w:pPr>
    <w:tblPr>
      <w:tblStyleRowBandSize w:val="1"/>
      <w:tblStyleColBandSize w:val="1"/>
      <w:tblBorders>
        <w:insideH w:val="single" w:sz="8" w:space="0" w:color="929487" w:themeColor="accent2"/>
      </w:tblBorders>
    </w:tblPr>
    <w:tblStylePr w:type="firstRow">
      <w:pPr>
        <w:spacing w:before="0" w:after="0" w:line="240" w:lineRule="auto"/>
      </w:pPr>
      <w:rPr>
        <w:b/>
        <w:bCs/>
        <w:color w:val="FFFFFF" w:themeColor="background1"/>
      </w:rPr>
      <w:tblPr/>
      <w:tcPr>
        <w:tcBorders>
          <w:top w:val="single" w:sz="8" w:space="0" w:color="ADAEA4" w:themeColor="accent2" w:themeTint="BF"/>
          <w:left w:val="single" w:sz="8" w:space="0" w:color="ADAEA4" w:themeColor="accent2" w:themeTint="BF"/>
          <w:bottom w:val="single" w:sz="8" w:space="0" w:color="ADAEA4" w:themeColor="accent2" w:themeTint="BF"/>
          <w:right w:val="single" w:sz="8" w:space="0" w:color="ADAEA4" w:themeColor="accent2" w:themeTint="BF"/>
          <w:insideH w:val="nil"/>
          <w:insideV w:val="nil"/>
        </w:tcBorders>
        <w:shd w:val="clear" w:color="auto" w:fill="929487" w:themeFill="accent2"/>
      </w:tcPr>
    </w:tblStylePr>
    <w:tblStylePr w:type="lastRow">
      <w:pPr>
        <w:spacing w:before="0" w:after="0" w:line="240" w:lineRule="auto"/>
      </w:pPr>
      <w:rPr>
        <w:b/>
        <w:bCs/>
      </w:rPr>
      <w:tblPr/>
      <w:tcPr>
        <w:tcBorders>
          <w:top w:val="double" w:sz="6" w:space="0" w:color="ADAEA4" w:themeColor="accent2" w:themeTint="BF"/>
          <w:left w:val="single" w:sz="8" w:space="0" w:color="ADAEA4" w:themeColor="accent2" w:themeTint="BF"/>
          <w:bottom w:val="single" w:sz="8" w:space="0" w:color="ADAEA4" w:themeColor="accent2" w:themeTint="BF"/>
          <w:right w:val="single" w:sz="8" w:space="0" w:color="ADAEA4" w:themeColor="accent2" w:themeTint="BF"/>
          <w:insideH w:val="nil"/>
          <w:insideV w:val="nil"/>
        </w:tcBorders>
      </w:tcPr>
    </w:tblStylePr>
    <w:tblStylePr w:type="firstCol">
      <w:rPr>
        <w:b/>
        <w:bCs/>
      </w:rPr>
    </w:tblStylePr>
    <w:tblStylePr w:type="lastCol">
      <w:rPr>
        <w:b/>
        <w:bCs/>
      </w:rPr>
    </w:tblStylePr>
    <w:tblStylePr w:type="band1Vert">
      <w:tblPr/>
      <w:tcPr>
        <w:shd w:val="clear" w:color="auto" w:fill="E3E4E1" w:themeFill="accent2" w:themeFillTint="3F"/>
      </w:tcPr>
    </w:tblStylePr>
    <w:tblStylePr w:type="band1Horz">
      <w:tblPr/>
      <w:tcPr>
        <w:tcBorders>
          <w:insideH w:val="nil"/>
          <w:insideV w:val="nil"/>
        </w:tcBorders>
        <w:shd w:val="clear" w:color="auto" w:fill="E3E4E1" w:themeFill="accent2"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450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2A1"/>
    <w:rPr>
      <w:rFonts w:ascii="Tahoma" w:hAnsi="Tahoma" w:cs="Tahoma"/>
      <w:sz w:val="16"/>
      <w:szCs w:val="16"/>
      <w:lang w:eastAsia="en-AU"/>
    </w:rPr>
  </w:style>
  <w:style w:type="character" w:styleId="Strong">
    <w:name w:val="Strong"/>
    <w:basedOn w:val="DefaultParagraphFont"/>
    <w:uiPriority w:val="22"/>
    <w:qFormat/>
    <w:rsid w:val="00C85938"/>
    <w:rPr>
      <w:b/>
      <w:bCs/>
    </w:rPr>
  </w:style>
  <w:style w:type="paragraph" w:styleId="NoSpacing">
    <w:name w:val="No Spacing"/>
    <w:link w:val="NoSpacingChar"/>
    <w:uiPriority w:val="1"/>
    <w:qFormat/>
    <w:rsid w:val="00F875B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875BD"/>
    <w:rPr>
      <w:rFonts w:eastAsiaTheme="minorEastAsia"/>
      <w:lang w:val="en-US"/>
    </w:rPr>
  </w:style>
  <w:style w:type="paragraph" w:styleId="ListParagraph">
    <w:name w:val="List Paragraph"/>
    <w:basedOn w:val="Normal"/>
    <w:link w:val="ListParagraphChar"/>
    <w:uiPriority w:val="34"/>
    <w:qFormat/>
    <w:rsid w:val="00AA6E5F"/>
    <w:pPr>
      <w:ind w:left="720"/>
      <w:contextualSpacing/>
    </w:pPr>
  </w:style>
  <w:style w:type="paragraph" w:customStyle="1" w:styleId="Tableheadbold">
    <w:name w:val="Table head bold"/>
    <w:basedOn w:val="Normal"/>
    <w:next w:val="Tablebody"/>
    <w:qFormat/>
    <w:rsid w:val="004B4981"/>
    <w:pPr>
      <w:spacing w:after="0"/>
    </w:pPr>
    <w:rPr>
      <w:rFonts w:asciiTheme="majorHAnsi" w:eastAsia="Times New Roman" w:hAnsiTheme="majorHAnsi"/>
      <w:b/>
    </w:rPr>
  </w:style>
  <w:style w:type="paragraph" w:customStyle="1" w:styleId="Tableheadblack">
    <w:name w:val="Table head black"/>
    <w:basedOn w:val="Tablehead"/>
    <w:qFormat/>
    <w:rsid w:val="00B70B52"/>
    <w:rPr>
      <w:rFonts w:cstheme="majorHAnsi"/>
      <w:b/>
      <w:color w:val="auto"/>
      <w:szCs w:val="21"/>
    </w:rPr>
  </w:style>
  <w:style w:type="paragraph" w:customStyle="1" w:styleId="Tableheadtext">
    <w:name w:val="Table head text"/>
    <w:basedOn w:val="Note"/>
    <w:qFormat/>
    <w:rsid w:val="00452B15"/>
    <w:pPr>
      <w:spacing w:after="0" w:line="240" w:lineRule="auto"/>
    </w:pPr>
    <w:rPr>
      <w:rFonts w:asciiTheme="majorHAnsi" w:hAnsiTheme="majorHAnsi" w:cstheme="majorHAnsi"/>
      <w:sz w:val="21"/>
      <w:szCs w:val="21"/>
    </w:rPr>
  </w:style>
  <w:style w:type="table" w:styleId="ColorfulList-Accent3">
    <w:name w:val="Colorful List Accent 3"/>
    <w:aliases w:val="Colorful List - ACT Gov"/>
    <w:basedOn w:val="TableNormal"/>
    <w:uiPriority w:val="72"/>
    <w:rsid w:val="00214A8E"/>
    <w:pPr>
      <w:spacing w:after="0" w:line="240" w:lineRule="auto"/>
    </w:pPr>
    <w:rPr>
      <w:color w:val="000000" w:themeColor="text1"/>
    </w:rPr>
    <w:tblPr>
      <w:tblStyleRowBandSize w:val="1"/>
      <w:tblStyleColBandSize w:val="1"/>
    </w:tblPr>
    <w:tcPr>
      <w:shd w:val="clear" w:color="auto" w:fill="FFFFFF" w:themeFill="background1"/>
    </w:tcPr>
    <w:tblStylePr w:type="firstRow">
      <w:rPr>
        <w:b/>
        <w:bCs/>
        <w:color w:val="FFFFFF" w:themeColor="background1"/>
      </w:rPr>
      <w:tblPr/>
      <w:tcPr>
        <w:tcBorders>
          <w:bottom w:val="single" w:sz="12" w:space="0" w:color="FFFFFF" w:themeColor="background1"/>
        </w:tcBorders>
        <w:shd w:val="clear" w:color="auto" w:fill="282674" w:themeFill="accent4" w:themeFillShade="CC"/>
      </w:tcPr>
    </w:tblStylePr>
    <w:tblStylePr w:type="lastRow">
      <w:rPr>
        <w:b/>
        <w:bCs/>
        <w:color w:val="28267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CEE6" w:themeFill="accent3" w:themeFillTint="3F"/>
      </w:tcPr>
    </w:tblStylePr>
    <w:tblStylePr w:type="band1Horz">
      <w:tblPr/>
      <w:tcPr>
        <w:shd w:val="clear" w:color="auto" w:fill="EFD7EB" w:themeFill="accent3" w:themeFillTint="33"/>
      </w:tcPr>
    </w:tblStylePr>
  </w:style>
  <w:style w:type="table" w:styleId="ColorfulList-Accent5">
    <w:name w:val="Colorful List Accent 5"/>
    <w:basedOn w:val="TableNormal"/>
    <w:uiPriority w:val="72"/>
    <w:rsid w:val="00E753AA"/>
    <w:pPr>
      <w:spacing w:after="0" w:line="240" w:lineRule="auto"/>
    </w:pPr>
    <w:rPr>
      <w:color w:val="000000" w:themeColor="text1"/>
    </w:rPr>
    <w:tblPr>
      <w:tblStyleRowBandSize w:val="1"/>
      <w:tblBorders>
        <w:insideV w:val="single" w:sz="4" w:space="0" w:color="FFFFFF" w:themeColor="background1"/>
      </w:tblBorders>
      <w:tblCellMar>
        <w:top w:w="113" w:type="dxa"/>
        <w:bottom w:w="113" w:type="dxa"/>
      </w:tblCellMar>
    </w:tblPr>
    <w:tcPr>
      <w:shd w:val="clear" w:color="auto" w:fill="E9E9E6" w:themeFill="accent2" w:themeFillTint="33"/>
      <w:vAlign w:val="center"/>
    </w:tcPr>
    <w:tblStylePr w:type="firstRow">
      <w:pPr>
        <w:jc w:val="left"/>
      </w:pPr>
      <w:rPr>
        <w:rFonts w:asciiTheme="majorHAnsi" w:hAnsiTheme="majorHAnsi"/>
        <w:b w:val="0"/>
        <w:bCs/>
        <w:color w:val="FFFFFF" w:themeColor="background1"/>
        <w:sz w:val="21"/>
      </w:rPr>
      <w:tblPr/>
      <w:tcPr>
        <w:shd w:val="clear" w:color="auto" w:fill="482D8C" w:themeFill="background2"/>
      </w:tcPr>
    </w:tblStylePr>
    <w:tblStylePr w:type="lastRow">
      <w:rPr>
        <w:b/>
        <w:bCs/>
        <w:color w:val="00AEEF" w:themeColor="text2"/>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Horz">
      <w:tblPr/>
      <w:tcPr>
        <w:shd w:val="clear" w:color="auto" w:fill="FFFFFF" w:themeFill="background1"/>
      </w:tcPr>
    </w:tblStylePr>
  </w:style>
  <w:style w:type="table" w:styleId="ColorfulList-Accent6">
    <w:name w:val="Colorful List Accent 6"/>
    <w:basedOn w:val="TableNormal"/>
    <w:uiPriority w:val="72"/>
    <w:rsid w:val="001E7690"/>
    <w:pPr>
      <w:spacing w:after="0" w:line="240" w:lineRule="auto"/>
    </w:pPr>
    <w:rPr>
      <w:color w:val="000000" w:themeColor="text1"/>
    </w:rPr>
    <w:tblPr>
      <w:tblStyleRowBandSize w:val="1"/>
      <w:tblStyleColBandSize w:val="1"/>
    </w:tblPr>
    <w:tcPr>
      <w:shd w:val="clear" w:color="auto" w:fill="DDFFFC" w:themeFill="accent6" w:themeFillTint="19"/>
    </w:tcPr>
    <w:tblStylePr w:type="firstRow">
      <w:rPr>
        <w:b/>
        <w:bCs/>
        <w:color w:val="FFFFFF" w:themeColor="background1"/>
      </w:rPr>
      <w:tblPr/>
      <w:tcPr>
        <w:tcBorders>
          <w:bottom w:val="single" w:sz="12" w:space="0" w:color="FFFFFF" w:themeColor="background1"/>
        </w:tcBorders>
        <w:shd w:val="clear" w:color="auto" w:fill="D2510B" w:themeFill="accent5" w:themeFillShade="CC"/>
      </w:tcPr>
    </w:tblStylePr>
    <w:tblStylePr w:type="lastRow">
      <w:rPr>
        <w:b/>
        <w:bCs/>
        <w:color w:val="D2510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8" w:themeFill="accent6" w:themeFillTint="3F"/>
      </w:tcPr>
    </w:tblStylePr>
    <w:tblStylePr w:type="band1Horz">
      <w:tblPr/>
      <w:tcPr>
        <w:shd w:val="clear" w:color="auto" w:fill="BAFFF9" w:themeFill="accent6" w:themeFillTint="33"/>
      </w:tcPr>
    </w:tblStylePr>
  </w:style>
  <w:style w:type="table" w:customStyle="1" w:styleId="ACTGovblue">
    <w:name w:val="ACT Gov blue"/>
    <w:basedOn w:val="TableNormal"/>
    <w:uiPriority w:val="99"/>
    <w:qFormat/>
    <w:rsid w:val="001E7690"/>
    <w:pPr>
      <w:spacing w:after="0" w:line="240" w:lineRule="auto"/>
    </w:pPr>
    <w:tblPr/>
  </w:style>
  <w:style w:type="paragraph" w:customStyle="1" w:styleId="Introreverse">
    <w:name w:val="Intro reverse"/>
    <w:basedOn w:val="Intro"/>
    <w:qFormat/>
    <w:rsid w:val="0058377A"/>
    <w:rPr>
      <w:b/>
      <w:noProof/>
      <w:color w:val="FFFFFF" w:themeColor="background1"/>
      <w:sz w:val="28"/>
      <w:szCs w:val="28"/>
    </w:rPr>
  </w:style>
  <w:style w:type="paragraph" w:customStyle="1" w:styleId="Heading1reverse">
    <w:name w:val="Heading 1 reverse"/>
    <w:basedOn w:val="Heading1"/>
    <w:qFormat/>
    <w:rsid w:val="000B13CB"/>
    <w:rPr>
      <w:color w:val="FFFFFF" w:themeColor="background1"/>
    </w:rPr>
  </w:style>
  <w:style w:type="paragraph" w:customStyle="1" w:styleId="Heading3reverse">
    <w:name w:val="Heading 3 reverse"/>
    <w:basedOn w:val="Heading3"/>
    <w:qFormat/>
    <w:rsid w:val="00A56436"/>
    <w:rPr>
      <w:color w:val="FFFFFF" w:themeColor="background1"/>
    </w:rPr>
  </w:style>
  <w:style w:type="paragraph" w:customStyle="1" w:styleId="bodytextreverse">
    <w:name w:val="body text reverse"/>
    <w:basedOn w:val="Normal"/>
    <w:qFormat/>
    <w:rsid w:val="004C1925"/>
    <w:pPr>
      <w:spacing w:line="270" w:lineRule="exact"/>
    </w:pPr>
    <w:rPr>
      <w:rFonts w:ascii="Arial" w:hAnsi="Arial"/>
      <w:noProof/>
      <w:color w:val="FFFFFF" w:themeColor="background1"/>
      <w:kern w:val="22"/>
      <w:sz w:val="22"/>
    </w:rPr>
  </w:style>
  <w:style w:type="paragraph" w:styleId="EnvelopeReturn">
    <w:name w:val="envelope return"/>
    <w:basedOn w:val="Normal"/>
    <w:uiPriority w:val="99"/>
    <w:unhideWhenUsed/>
    <w:rsid w:val="005E5305"/>
    <w:pPr>
      <w:spacing w:after="0" w:line="240" w:lineRule="auto"/>
    </w:pPr>
    <w:rPr>
      <w:rFonts w:asciiTheme="majorHAnsi" w:eastAsiaTheme="majorEastAsia" w:hAnsiTheme="majorHAnsi" w:cstheme="majorBidi"/>
      <w:sz w:val="20"/>
      <w:szCs w:val="20"/>
    </w:rPr>
  </w:style>
  <w:style w:type="paragraph" w:styleId="ListBullet">
    <w:name w:val="List Bullet"/>
    <w:basedOn w:val="Normal"/>
    <w:uiPriority w:val="99"/>
    <w:unhideWhenUsed/>
    <w:rsid w:val="0089332C"/>
    <w:pPr>
      <w:numPr>
        <w:numId w:val="6"/>
      </w:numPr>
      <w:contextualSpacing/>
    </w:pPr>
  </w:style>
  <w:style w:type="character" w:styleId="Emphasis">
    <w:name w:val="Emphasis"/>
    <w:basedOn w:val="DefaultParagraphFont"/>
    <w:uiPriority w:val="20"/>
    <w:qFormat/>
    <w:rsid w:val="002A093C"/>
    <w:rPr>
      <w:i/>
      <w:iCs/>
    </w:rPr>
  </w:style>
  <w:style w:type="character" w:styleId="IntenseEmphasis">
    <w:name w:val="Intense Emphasis"/>
    <w:basedOn w:val="DefaultParagraphFont"/>
    <w:uiPriority w:val="21"/>
    <w:qFormat/>
    <w:rsid w:val="00F47ECA"/>
    <w:rPr>
      <w:b/>
      <w:bCs/>
      <w:i/>
      <w:iCs/>
      <w:color w:val="323232" w:themeColor="accent1"/>
    </w:rPr>
  </w:style>
  <w:style w:type="paragraph" w:customStyle="1" w:styleId="BasicParagraph">
    <w:name w:val="[Basic Paragraph]"/>
    <w:basedOn w:val="Normal"/>
    <w:uiPriority w:val="99"/>
    <w:rsid w:val="006F28FE"/>
    <w:pPr>
      <w:autoSpaceDE w:val="0"/>
      <w:autoSpaceDN w:val="0"/>
      <w:adjustRightInd w:val="0"/>
      <w:spacing w:after="0" w:line="288" w:lineRule="auto"/>
      <w:textAlignment w:val="center"/>
    </w:pPr>
    <w:rPr>
      <w:rFonts w:ascii="Minion Pro" w:hAnsi="Minion Pro" w:cs="Minion Pro"/>
      <w:color w:val="000000"/>
      <w:sz w:val="24"/>
      <w:szCs w:val="24"/>
      <w:lang w:val="en-GB" w:eastAsia="en-US"/>
    </w:rPr>
  </w:style>
  <w:style w:type="character" w:customStyle="1" w:styleId="ListParagraphChar">
    <w:name w:val="List Paragraph Char"/>
    <w:link w:val="ListParagraph"/>
    <w:uiPriority w:val="34"/>
    <w:locked/>
    <w:rsid w:val="008C4BFC"/>
    <w:rPr>
      <w:rFonts w:cs="Times New Roman"/>
      <w:sz w:val="21"/>
      <w:szCs w:val="21"/>
      <w:lang w:eastAsia="en-AU"/>
    </w:rPr>
  </w:style>
  <w:style w:type="character" w:styleId="CommentReference">
    <w:name w:val="annotation reference"/>
    <w:basedOn w:val="DefaultParagraphFont"/>
    <w:uiPriority w:val="99"/>
    <w:semiHidden/>
    <w:unhideWhenUsed/>
    <w:rsid w:val="006307EC"/>
    <w:rPr>
      <w:sz w:val="16"/>
      <w:szCs w:val="16"/>
    </w:rPr>
  </w:style>
  <w:style w:type="paragraph" w:styleId="CommentText">
    <w:name w:val="annotation text"/>
    <w:basedOn w:val="Normal"/>
    <w:link w:val="CommentTextChar"/>
    <w:uiPriority w:val="99"/>
    <w:semiHidden/>
    <w:unhideWhenUsed/>
    <w:rsid w:val="006307EC"/>
    <w:pPr>
      <w:spacing w:line="240" w:lineRule="auto"/>
    </w:pPr>
    <w:rPr>
      <w:sz w:val="20"/>
      <w:szCs w:val="20"/>
    </w:rPr>
  </w:style>
  <w:style w:type="character" w:customStyle="1" w:styleId="CommentTextChar">
    <w:name w:val="Comment Text Char"/>
    <w:basedOn w:val="DefaultParagraphFont"/>
    <w:link w:val="CommentText"/>
    <w:uiPriority w:val="99"/>
    <w:semiHidden/>
    <w:rsid w:val="006307EC"/>
    <w:rPr>
      <w:rFonts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6307EC"/>
    <w:rPr>
      <w:b/>
      <w:bCs/>
    </w:rPr>
  </w:style>
  <w:style w:type="character" w:customStyle="1" w:styleId="CommentSubjectChar">
    <w:name w:val="Comment Subject Char"/>
    <w:basedOn w:val="CommentTextChar"/>
    <w:link w:val="CommentSubject"/>
    <w:uiPriority w:val="99"/>
    <w:semiHidden/>
    <w:rsid w:val="006307EC"/>
    <w:rPr>
      <w:rFonts w:cs="Times New Roman"/>
      <w:b/>
      <w:bCs/>
      <w:sz w:val="20"/>
      <w:szCs w:val="20"/>
      <w:lang w:eastAsia="en-AU"/>
    </w:rPr>
  </w:style>
  <w:style w:type="character" w:styleId="FollowedHyperlink">
    <w:name w:val="FollowedHyperlink"/>
    <w:basedOn w:val="DefaultParagraphFont"/>
    <w:uiPriority w:val="99"/>
    <w:semiHidden/>
    <w:unhideWhenUsed/>
    <w:rsid w:val="00D1141B"/>
    <w:rPr>
      <w:color w:val="7F7F7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26697">
      <w:bodyDiv w:val="1"/>
      <w:marLeft w:val="0"/>
      <w:marRight w:val="0"/>
      <w:marTop w:val="0"/>
      <w:marBottom w:val="0"/>
      <w:divBdr>
        <w:top w:val="none" w:sz="0" w:space="0" w:color="auto"/>
        <w:left w:val="none" w:sz="0" w:space="0" w:color="auto"/>
        <w:bottom w:val="none" w:sz="0" w:space="0" w:color="auto"/>
        <w:right w:val="none" w:sz="0" w:space="0" w:color="auto"/>
      </w:divBdr>
    </w:div>
    <w:div w:id="43452093">
      <w:bodyDiv w:val="1"/>
      <w:marLeft w:val="0"/>
      <w:marRight w:val="0"/>
      <w:marTop w:val="0"/>
      <w:marBottom w:val="0"/>
      <w:divBdr>
        <w:top w:val="none" w:sz="0" w:space="0" w:color="auto"/>
        <w:left w:val="none" w:sz="0" w:space="0" w:color="auto"/>
        <w:bottom w:val="none" w:sz="0" w:space="0" w:color="auto"/>
        <w:right w:val="none" w:sz="0" w:space="0" w:color="auto"/>
      </w:divBdr>
      <w:divsChild>
        <w:div w:id="2095974367">
          <w:marLeft w:val="274"/>
          <w:marRight w:val="0"/>
          <w:marTop w:val="0"/>
          <w:marBottom w:val="0"/>
          <w:divBdr>
            <w:top w:val="none" w:sz="0" w:space="0" w:color="auto"/>
            <w:left w:val="none" w:sz="0" w:space="0" w:color="auto"/>
            <w:bottom w:val="none" w:sz="0" w:space="0" w:color="auto"/>
            <w:right w:val="none" w:sz="0" w:space="0" w:color="auto"/>
          </w:divBdr>
        </w:div>
      </w:divsChild>
    </w:div>
    <w:div w:id="120152078">
      <w:bodyDiv w:val="1"/>
      <w:marLeft w:val="0"/>
      <w:marRight w:val="0"/>
      <w:marTop w:val="0"/>
      <w:marBottom w:val="0"/>
      <w:divBdr>
        <w:top w:val="none" w:sz="0" w:space="0" w:color="auto"/>
        <w:left w:val="none" w:sz="0" w:space="0" w:color="auto"/>
        <w:bottom w:val="none" w:sz="0" w:space="0" w:color="auto"/>
        <w:right w:val="none" w:sz="0" w:space="0" w:color="auto"/>
      </w:divBdr>
      <w:divsChild>
        <w:div w:id="1803425467">
          <w:marLeft w:val="274"/>
          <w:marRight w:val="0"/>
          <w:marTop w:val="0"/>
          <w:marBottom w:val="0"/>
          <w:divBdr>
            <w:top w:val="none" w:sz="0" w:space="0" w:color="auto"/>
            <w:left w:val="none" w:sz="0" w:space="0" w:color="auto"/>
            <w:bottom w:val="none" w:sz="0" w:space="0" w:color="auto"/>
            <w:right w:val="none" w:sz="0" w:space="0" w:color="auto"/>
          </w:divBdr>
        </w:div>
      </w:divsChild>
    </w:div>
    <w:div w:id="156506590">
      <w:bodyDiv w:val="1"/>
      <w:marLeft w:val="0"/>
      <w:marRight w:val="0"/>
      <w:marTop w:val="0"/>
      <w:marBottom w:val="0"/>
      <w:divBdr>
        <w:top w:val="none" w:sz="0" w:space="0" w:color="auto"/>
        <w:left w:val="none" w:sz="0" w:space="0" w:color="auto"/>
        <w:bottom w:val="none" w:sz="0" w:space="0" w:color="auto"/>
        <w:right w:val="none" w:sz="0" w:space="0" w:color="auto"/>
      </w:divBdr>
    </w:div>
    <w:div w:id="163668797">
      <w:bodyDiv w:val="1"/>
      <w:marLeft w:val="0"/>
      <w:marRight w:val="0"/>
      <w:marTop w:val="0"/>
      <w:marBottom w:val="0"/>
      <w:divBdr>
        <w:top w:val="none" w:sz="0" w:space="0" w:color="auto"/>
        <w:left w:val="none" w:sz="0" w:space="0" w:color="auto"/>
        <w:bottom w:val="none" w:sz="0" w:space="0" w:color="auto"/>
        <w:right w:val="none" w:sz="0" w:space="0" w:color="auto"/>
      </w:divBdr>
    </w:div>
    <w:div w:id="300698557">
      <w:bodyDiv w:val="1"/>
      <w:marLeft w:val="0"/>
      <w:marRight w:val="0"/>
      <w:marTop w:val="0"/>
      <w:marBottom w:val="0"/>
      <w:divBdr>
        <w:top w:val="none" w:sz="0" w:space="0" w:color="auto"/>
        <w:left w:val="none" w:sz="0" w:space="0" w:color="auto"/>
        <w:bottom w:val="none" w:sz="0" w:space="0" w:color="auto"/>
        <w:right w:val="none" w:sz="0" w:space="0" w:color="auto"/>
      </w:divBdr>
    </w:div>
    <w:div w:id="413401706">
      <w:bodyDiv w:val="1"/>
      <w:marLeft w:val="0"/>
      <w:marRight w:val="0"/>
      <w:marTop w:val="0"/>
      <w:marBottom w:val="0"/>
      <w:divBdr>
        <w:top w:val="none" w:sz="0" w:space="0" w:color="auto"/>
        <w:left w:val="none" w:sz="0" w:space="0" w:color="auto"/>
        <w:bottom w:val="none" w:sz="0" w:space="0" w:color="auto"/>
        <w:right w:val="none" w:sz="0" w:space="0" w:color="auto"/>
      </w:divBdr>
    </w:div>
    <w:div w:id="438380162">
      <w:bodyDiv w:val="1"/>
      <w:marLeft w:val="0"/>
      <w:marRight w:val="0"/>
      <w:marTop w:val="0"/>
      <w:marBottom w:val="0"/>
      <w:divBdr>
        <w:top w:val="none" w:sz="0" w:space="0" w:color="auto"/>
        <w:left w:val="none" w:sz="0" w:space="0" w:color="auto"/>
        <w:bottom w:val="none" w:sz="0" w:space="0" w:color="auto"/>
        <w:right w:val="none" w:sz="0" w:space="0" w:color="auto"/>
      </w:divBdr>
      <w:divsChild>
        <w:div w:id="1543246109">
          <w:marLeft w:val="274"/>
          <w:marRight w:val="0"/>
          <w:marTop w:val="0"/>
          <w:marBottom w:val="0"/>
          <w:divBdr>
            <w:top w:val="none" w:sz="0" w:space="0" w:color="auto"/>
            <w:left w:val="none" w:sz="0" w:space="0" w:color="auto"/>
            <w:bottom w:val="none" w:sz="0" w:space="0" w:color="auto"/>
            <w:right w:val="none" w:sz="0" w:space="0" w:color="auto"/>
          </w:divBdr>
        </w:div>
      </w:divsChild>
    </w:div>
    <w:div w:id="694577350">
      <w:bodyDiv w:val="1"/>
      <w:marLeft w:val="0"/>
      <w:marRight w:val="0"/>
      <w:marTop w:val="0"/>
      <w:marBottom w:val="0"/>
      <w:divBdr>
        <w:top w:val="none" w:sz="0" w:space="0" w:color="auto"/>
        <w:left w:val="none" w:sz="0" w:space="0" w:color="auto"/>
        <w:bottom w:val="none" w:sz="0" w:space="0" w:color="auto"/>
        <w:right w:val="none" w:sz="0" w:space="0" w:color="auto"/>
      </w:divBdr>
    </w:div>
    <w:div w:id="844780976">
      <w:bodyDiv w:val="1"/>
      <w:marLeft w:val="0"/>
      <w:marRight w:val="0"/>
      <w:marTop w:val="0"/>
      <w:marBottom w:val="0"/>
      <w:divBdr>
        <w:top w:val="none" w:sz="0" w:space="0" w:color="auto"/>
        <w:left w:val="none" w:sz="0" w:space="0" w:color="auto"/>
        <w:bottom w:val="none" w:sz="0" w:space="0" w:color="auto"/>
        <w:right w:val="none" w:sz="0" w:space="0" w:color="auto"/>
      </w:divBdr>
    </w:div>
    <w:div w:id="932393955">
      <w:bodyDiv w:val="1"/>
      <w:marLeft w:val="0"/>
      <w:marRight w:val="0"/>
      <w:marTop w:val="0"/>
      <w:marBottom w:val="0"/>
      <w:divBdr>
        <w:top w:val="none" w:sz="0" w:space="0" w:color="auto"/>
        <w:left w:val="none" w:sz="0" w:space="0" w:color="auto"/>
        <w:bottom w:val="none" w:sz="0" w:space="0" w:color="auto"/>
        <w:right w:val="none" w:sz="0" w:space="0" w:color="auto"/>
      </w:divBdr>
    </w:div>
    <w:div w:id="937368306">
      <w:bodyDiv w:val="1"/>
      <w:marLeft w:val="0"/>
      <w:marRight w:val="0"/>
      <w:marTop w:val="0"/>
      <w:marBottom w:val="0"/>
      <w:divBdr>
        <w:top w:val="none" w:sz="0" w:space="0" w:color="auto"/>
        <w:left w:val="none" w:sz="0" w:space="0" w:color="auto"/>
        <w:bottom w:val="none" w:sz="0" w:space="0" w:color="auto"/>
        <w:right w:val="none" w:sz="0" w:space="0" w:color="auto"/>
      </w:divBdr>
    </w:div>
    <w:div w:id="1051616980">
      <w:bodyDiv w:val="1"/>
      <w:marLeft w:val="0"/>
      <w:marRight w:val="0"/>
      <w:marTop w:val="0"/>
      <w:marBottom w:val="0"/>
      <w:divBdr>
        <w:top w:val="none" w:sz="0" w:space="0" w:color="auto"/>
        <w:left w:val="none" w:sz="0" w:space="0" w:color="auto"/>
        <w:bottom w:val="none" w:sz="0" w:space="0" w:color="auto"/>
        <w:right w:val="none" w:sz="0" w:space="0" w:color="auto"/>
      </w:divBdr>
      <w:divsChild>
        <w:div w:id="912589275">
          <w:marLeft w:val="274"/>
          <w:marRight w:val="0"/>
          <w:marTop w:val="0"/>
          <w:marBottom w:val="0"/>
          <w:divBdr>
            <w:top w:val="none" w:sz="0" w:space="0" w:color="auto"/>
            <w:left w:val="none" w:sz="0" w:space="0" w:color="auto"/>
            <w:bottom w:val="none" w:sz="0" w:space="0" w:color="auto"/>
            <w:right w:val="none" w:sz="0" w:space="0" w:color="auto"/>
          </w:divBdr>
        </w:div>
      </w:divsChild>
    </w:div>
    <w:div w:id="1090346697">
      <w:bodyDiv w:val="1"/>
      <w:marLeft w:val="0"/>
      <w:marRight w:val="0"/>
      <w:marTop w:val="0"/>
      <w:marBottom w:val="0"/>
      <w:divBdr>
        <w:top w:val="none" w:sz="0" w:space="0" w:color="auto"/>
        <w:left w:val="none" w:sz="0" w:space="0" w:color="auto"/>
        <w:bottom w:val="none" w:sz="0" w:space="0" w:color="auto"/>
        <w:right w:val="none" w:sz="0" w:space="0" w:color="auto"/>
      </w:divBdr>
      <w:divsChild>
        <w:div w:id="2131050405">
          <w:marLeft w:val="274"/>
          <w:marRight w:val="0"/>
          <w:marTop w:val="0"/>
          <w:marBottom w:val="0"/>
          <w:divBdr>
            <w:top w:val="none" w:sz="0" w:space="0" w:color="auto"/>
            <w:left w:val="none" w:sz="0" w:space="0" w:color="auto"/>
            <w:bottom w:val="none" w:sz="0" w:space="0" w:color="auto"/>
            <w:right w:val="none" w:sz="0" w:space="0" w:color="auto"/>
          </w:divBdr>
        </w:div>
      </w:divsChild>
    </w:div>
    <w:div w:id="1097824131">
      <w:bodyDiv w:val="1"/>
      <w:marLeft w:val="0"/>
      <w:marRight w:val="0"/>
      <w:marTop w:val="0"/>
      <w:marBottom w:val="0"/>
      <w:divBdr>
        <w:top w:val="none" w:sz="0" w:space="0" w:color="auto"/>
        <w:left w:val="none" w:sz="0" w:space="0" w:color="auto"/>
        <w:bottom w:val="none" w:sz="0" w:space="0" w:color="auto"/>
        <w:right w:val="none" w:sz="0" w:space="0" w:color="auto"/>
      </w:divBdr>
      <w:divsChild>
        <w:div w:id="1538154511">
          <w:marLeft w:val="274"/>
          <w:marRight w:val="0"/>
          <w:marTop w:val="0"/>
          <w:marBottom w:val="0"/>
          <w:divBdr>
            <w:top w:val="none" w:sz="0" w:space="0" w:color="auto"/>
            <w:left w:val="none" w:sz="0" w:space="0" w:color="auto"/>
            <w:bottom w:val="none" w:sz="0" w:space="0" w:color="auto"/>
            <w:right w:val="none" w:sz="0" w:space="0" w:color="auto"/>
          </w:divBdr>
        </w:div>
      </w:divsChild>
    </w:div>
    <w:div w:id="1169906997">
      <w:bodyDiv w:val="1"/>
      <w:marLeft w:val="0"/>
      <w:marRight w:val="0"/>
      <w:marTop w:val="0"/>
      <w:marBottom w:val="0"/>
      <w:divBdr>
        <w:top w:val="none" w:sz="0" w:space="0" w:color="auto"/>
        <w:left w:val="none" w:sz="0" w:space="0" w:color="auto"/>
        <w:bottom w:val="none" w:sz="0" w:space="0" w:color="auto"/>
        <w:right w:val="none" w:sz="0" w:space="0" w:color="auto"/>
      </w:divBdr>
    </w:div>
    <w:div w:id="1206990401">
      <w:bodyDiv w:val="1"/>
      <w:marLeft w:val="0"/>
      <w:marRight w:val="0"/>
      <w:marTop w:val="0"/>
      <w:marBottom w:val="0"/>
      <w:divBdr>
        <w:top w:val="none" w:sz="0" w:space="0" w:color="auto"/>
        <w:left w:val="none" w:sz="0" w:space="0" w:color="auto"/>
        <w:bottom w:val="none" w:sz="0" w:space="0" w:color="auto"/>
        <w:right w:val="none" w:sz="0" w:space="0" w:color="auto"/>
      </w:divBdr>
    </w:div>
    <w:div w:id="1246958946">
      <w:bodyDiv w:val="1"/>
      <w:marLeft w:val="0"/>
      <w:marRight w:val="0"/>
      <w:marTop w:val="0"/>
      <w:marBottom w:val="0"/>
      <w:divBdr>
        <w:top w:val="none" w:sz="0" w:space="0" w:color="auto"/>
        <w:left w:val="none" w:sz="0" w:space="0" w:color="auto"/>
        <w:bottom w:val="none" w:sz="0" w:space="0" w:color="auto"/>
        <w:right w:val="none" w:sz="0" w:space="0" w:color="auto"/>
      </w:divBdr>
    </w:div>
    <w:div w:id="1295334708">
      <w:bodyDiv w:val="1"/>
      <w:marLeft w:val="0"/>
      <w:marRight w:val="0"/>
      <w:marTop w:val="0"/>
      <w:marBottom w:val="0"/>
      <w:divBdr>
        <w:top w:val="none" w:sz="0" w:space="0" w:color="auto"/>
        <w:left w:val="none" w:sz="0" w:space="0" w:color="auto"/>
        <w:bottom w:val="none" w:sz="0" w:space="0" w:color="auto"/>
        <w:right w:val="none" w:sz="0" w:space="0" w:color="auto"/>
      </w:divBdr>
    </w:div>
    <w:div w:id="1295405358">
      <w:bodyDiv w:val="1"/>
      <w:marLeft w:val="0"/>
      <w:marRight w:val="0"/>
      <w:marTop w:val="0"/>
      <w:marBottom w:val="0"/>
      <w:divBdr>
        <w:top w:val="none" w:sz="0" w:space="0" w:color="auto"/>
        <w:left w:val="none" w:sz="0" w:space="0" w:color="auto"/>
        <w:bottom w:val="none" w:sz="0" w:space="0" w:color="auto"/>
        <w:right w:val="none" w:sz="0" w:space="0" w:color="auto"/>
      </w:divBdr>
    </w:div>
    <w:div w:id="1316955086">
      <w:bodyDiv w:val="1"/>
      <w:marLeft w:val="0"/>
      <w:marRight w:val="0"/>
      <w:marTop w:val="0"/>
      <w:marBottom w:val="0"/>
      <w:divBdr>
        <w:top w:val="none" w:sz="0" w:space="0" w:color="auto"/>
        <w:left w:val="none" w:sz="0" w:space="0" w:color="auto"/>
        <w:bottom w:val="none" w:sz="0" w:space="0" w:color="auto"/>
        <w:right w:val="none" w:sz="0" w:space="0" w:color="auto"/>
      </w:divBdr>
      <w:divsChild>
        <w:div w:id="1024209051">
          <w:marLeft w:val="274"/>
          <w:marRight w:val="0"/>
          <w:marTop w:val="0"/>
          <w:marBottom w:val="0"/>
          <w:divBdr>
            <w:top w:val="none" w:sz="0" w:space="0" w:color="auto"/>
            <w:left w:val="none" w:sz="0" w:space="0" w:color="auto"/>
            <w:bottom w:val="none" w:sz="0" w:space="0" w:color="auto"/>
            <w:right w:val="none" w:sz="0" w:space="0" w:color="auto"/>
          </w:divBdr>
        </w:div>
      </w:divsChild>
    </w:div>
    <w:div w:id="1443183765">
      <w:bodyDiv w:val="1"/>
      <w:marLeft w:val="0"/>
      <w:marRight w:val="0"/>
      <w:marTop w:val="0"/>
      <w:marBottom w:val="0"/>
      <w:divBdr>
        <w:top w:val="none" w:sz="0" w:space="0" w:color="auto"/>
        <w:left w:val="none" w:sz="0" w:space="0" w:color="auto"/>
        <w:bottom w:val="none" w:sz="0" w:space="0" w:color="auto"/>
        <w:right w:val="none" w:sz="0" w:space="0" w:color="auto"/>
      </w:divBdr>
      <w:divsChild>
        <w:div w:id="2134859528">
          <w:marLeft w:val="274"/>
          <w:marRight w:val="0"/>
          <w:marTop w:val="0"/>
          <w:marBottom w:val="0"/>
          <w:divBdr>
            <w:top w:val="none" w:sz="0" w:space="0" w:color="auto"/>
            <w:left w:val="none" w:sz="0" w:space="0" w:color="auto"/>
            <w:bottom w:val="none" w:sz="0" w:space="0" w:color="auto"/>
            <w:right w:val="none" w:sz="0" w:space="0" w:color="auto"/>
          </w:divBdr>
        </w:div>
      </w:divsChild>
    </w:div>
    <w:div w:id="1653947246">
      <w:bodyDiv w:val="1"/>
      <w:marLeft w:val="0"/>
      <w:marRight w:val="0"/>
      <w:marTop w:val="0"/>
      <w:marBottom w:val="0"/>
      <w:divBdr>
        <w:top w:val="none" w:sz="0" w:space="0" w:color="auto"/>
        <w:left w:val="none" w:sz="0" w:space="0" w:color="auto"/>
        <w:bottom w:val="none" w:sz="0" w:space="0" w:color="auto"/>
        <w:right w:val="none" w:sz="0" w:space="0" w:color="auto"/>
      </w:divBdr>
    </w:div>
    <w:div w:id="1660037316">
      <w:bodyDiv w:val="1"/>
      <w:marLeft w:val="0"/>
      <w:marRight w:val="0"/>
      <w:marTop w:val="0"/>
      <w:marBottom w:val="0"/>
      <w:divBdr>
        <w:top w:val="none" w:sz="0" w:space="0" w:color="auto"/>
        <w:left w:val="none" w:sz="0" w:space="0" w:color="auto"/>
        <w:bottom w:val="none" w:sz="0" w:space="0" w:color="auto"/>
        <w:right w:val="none" w:sz="0" w:space="0" w:color="auto"/>
      </w:divBdr>
    </w:div>
    <w:div w:id="1695421259">
      <w:bodyDiv w:val="1"/>
      <w:marLeft w:val="0"/>
      <w:marRight w:val="0"/>
      <w:marTop w:val="0"/>
      <w:marBottom w:val="0"/>
      <w:divBdr>
        <w:top w:val="none" w:sz="0" w:space="0" w:color="auto"/>
        <w:left w:val="none" w:sz="0" w:space="0" w:color="auto"/>
        <w:bottom w:val="none" w:sz="0" w:space="0" w:color="auto"/>
        <w:right w:val="none" w:sz="0" w:space="0" w:color="auto"/>
      </w:divBdr>
      <w:divsChild>
        <w:div w:id="242180089">
          <w:marLeft w:val="274"/>
          <w:marRight w:val="0"/>
          <w:marTop w:val="0"/>
          <w:marBottom w:val="0"/>
          <w:divBdr>
            <w:top w:val="none" w:sz="0" w:space="0" w:color="auto"/>
            <w:left w:val="none" w:sz="0" w:space="0" w:color="auto"/>
            <w:bottom w:val="none" w:sz="0" w:space="0" w:color="auto"/>
            <w:right w:val="none" w:sz="0" w:space="0" w:color="auto"/>
          </w:divBdr>
        </w:div>
      </w:divsChild>
    </w:div>
    <w:div w:id="1830293249">
      <w:bodyDiv w:val="1"/>
      <w:marLeft w:val="0"/>
      <w:marRight w:val="0"/>
      <w:marTop w:val="0"/>
      <w:marBottom w:val="0"/>
      <w:divBdr>
        <w:top w:val="none" w:sz="0" w:space="0" w:color="auto"/>
        <w:left w:val="none" w:sz="0" w:space="0" w:color="auto"/>
        <w:bottom w:val="none" w:sz="0" w:space="0" w:color="auto"/>
        <w:right w:val="none" w:sz="0" w:space="0" w:color="auto"/>
      </w:divBdr>
    </w:div>
    <w:div w:id="210333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md.act.gov.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cmtedd.act.gov.a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vironment.act.gov.au/" TargetMode="External"/><Relationship Id="rId5" Type="http://schemas.openxmlformats.org/officeDocument/2006/relationships/numbering" Target="numbering.xml"/><Relationship Id="rId15" Type="http://schemas.openxmlformats.org/officeDocument/2006/relationships/hyperlink" Target="http://www.justice.act.gov.a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ealth.act.gov.au/"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a%20bogiatzis.ACTGOV\Downloads\Publication%20template%20purple.dotx" TargetMode="External"/></Relationships>
</file>

<file path=word/theme/theme1.xml><?xml version="1.0" encoding="utf-8"?>
<a:theme xmlns:a="http://schemas.openxmlformats.org/drawingml/2006/main" name="Arts ACT">
  <a:themeElements>
    <a:clrScheme name="ACT gov blue violet">
      <a:dk1>
        <a:sysClr val="windowText" lastClr="000000"/>
      </a:dk1>
      <a:lt1>
        <a:sysClr val="window" lastClr="FFFFFF"/>
      </a:lt1>
      <a:dk2>
        <a:srgbClr val="00AEEF"/>
      </a:dk2>
      <a:lt2>
        <a:srgbClr val="482D8C"/>
      </a:lt2>
      <a:accent1>
        <a:srgbClr val="323232"/>
      </a:accent1>
      <a:accent2>
        <a:srgbClr val="929487"/>
      </a:accent2>
      <a:accent3>
        <a:srgbClr val="AB4399"/>
      </a:accent3>
      <a:accent4>
        <a:srgbClr val="333092"/>
      </a:accent4>
      <a:accent5>
        <a:srgbClr val="F36C23"/>
      </a:accent5>
      <a:accent6>
        <a:srgbClr val="00A99D"/>
      </a:accent6>
      <a:hlink>
        <a:srgbClr val="333092"/>
      </a:hlink>
      <a:folHlink>
        <a:srgbClr val="7F7F7F"/>
      </a:folHlink>
    </a:clrScheme>
    <a:fontScheme name="Arial-Calibri">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48141A-B177-4E14-A526-C858E6CF2CB7}">
  <ds:schemaRefs>
    <ds:schemaRef ds:uri="http://purl.org/dc/terms/"/>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http://schemas.microsoft.com/office/2006/documentManagement/types"/>
    <ds:schemaRef ds:uri="http://purl.org/dc/dcmitype/"/>
    <ds:schemaRef ds:uri="http://www.w3.org/XML/1998/namespace"/>
  </ds:schemaRefs>
</ds:datastoreItem>
</file>

<file path=customXml/itemProps2.xml><?xml version="1.0" encoding="utf-8"?>
<ds:datastoreItem xmlns:ds="http://schemas.openxmlformats.org/officeDocument/2006/customXml" ds:itemID="{1A8BACB7-FB96-412B-A9F1-CBF6DCBCF4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3C92EAE-03B3-49F1-BFDA-F560C1CBFB82}">
  <ds:schemaRefs>
    <ds:schemaRef ds:uri="http://schemas.microsoft.com/sharepoint/v3/contenttype/forms"/>
  </ds:schemaRefs>
</ds:datastoreItem>
</file>

<file path=customXml/itemProps4.xml><?xml version="1.0" encoding="utf-8"?>
<ds:datastoreItem xmlns:ds="http://schemas.openxmlformats.org/officeDocument/2006/customXml" ds:itemID="{5202A91D-FC22-4580-8C17-A3413467E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Publication template purple.dotx</Template>
  <TotalTime>30</TotalTime>
  <Pages>4</Pages>
  <Words>1168</Words>
  <Characters>6663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Community Views Research - Summary of Actions November 2018</vt:lpstr>
    </vt:vector>
  </TitlesOfParts>
  <Company>ACT Government</Company>
  <LinksUpToDate>false</LinksUpToDate>
  <CharactersWithSpaces>7816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Views Research - Summary of Actions November 2018</dc:title>
  <dc:subject>Community Views Research - Summary of Actions November 2018</dc:subject>
  <dc:creator>ACT Government</dc:creator>
  <cp:lastModifiedBy>Maniacherry, Ponnu</cp:lastModifiedBy>
  <cp:revision>12</cp:revision>
  <cp:lastPrinted>2018-12-10T02:07:00Z</cp:lastPrinted>
  <dcterms:created xsi:type="dcterms:W3CDTF">2018-11-28T03:49:00Z</dcterms:created>
  <dcterms:modified xsi:type="dcterms:W3CDTF">2018-12-10T04:56:00Z</dcterms:modified>
</cp:coreProperties>
</file>