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CD9" w:rsidRPr="004028B2" w:rsidRDefault="00453CD9">
      <w:pPr>
        <w:rPr>
          <w:rFonts w:asciiTheme="minorHAnsi" w:hAnsiTheme="minorHAnsi"/>
        </w:rPr>
      </w:pPr>
    </w:p>
    <w:p w:rsidR="004028B2" w:rsidRPr="004028B2" w:rsidRDefault="004028B2" w:rsidP="004028B2">
      <w:pPr>
        <w:pStyle w:val="DefenceNormal"/>
        <w:rPr>
          <w:rFonts w:asciiTheme="minorHAnsi" w:hAnsiTheme="minorHAnsi"/>
          <w:i/>
          <w:iCs/>
        </w:rPr>
      </w:pPr>
      <w:r w:rsidRPr="004028B2">
        <w:rPr>
          <w:rFonts w:asciiTheme="minorHAnsi" w:hAnsiTheme="minorHAnsi"/>
        </w:rPr>
        <w:t xml:space="preserve">To:  </w:t>
      </w:r>
      <w:r w:rsidRPr="004028B2">
        <w:rPr>
          <w:rFonts w:asciiTheme="minorHAnsi" w:hAnsiTheme="minorHAnsi"/>
          <w:iCs/>
          <w:color w:val="FF0000"/>
        </w:rPr>
        <w:t>[Insert name and ABN of Consultant]</w:t>
      </w:r>
    </w:p>
    <w:p w:rsidR="004028B2" w:rsidRPr="004028B2" w:rsidRDefault="004028B2" w:rsidP="004028B2">
      <w:pPr>
        <w:pStyle w:val="DefenceNormal"/>
        <w:rPr>
          <w:rFonts w:asciiTheme="minorHAnsi" w:hAnsiTheme="minorHAnsi"/>
        </w:rPr>
      </w:pPr>
    </w:p>
    <w:p w:rsidR="004028B2" w:rsidRPr="004028B2" w:rsidRDefault="004028B2" w:rsidP="004028B2">
      <w:pPr>
        <w:pStyle w:val="DefenceNormal"/>
        <w:jc w:val="center"/>
        <w:rPr>
          <w:rFonts w:asciiTheme="minorHAnsi" w:hAnsiTheme="minorHAnsi"/>
          <w:b/>
          <w:bCs/>
        </w:rPr>
      </w:pPr>
      <w:r w:rsidRPr="004028B2">
        <w:rPr>
          <w:rFonts w:asciiTheme="minorHAnsi" w:hAnsiTheme="minorHAnsi"/>
          <w:b/>
          <w:bCs/>
          <w:iCs/>
          <w:color w:val="FF0000"/>
        </w:rPr>
        <w:t>[Insert name/description of Contract]</w:t>
      </w:r>
      <w:r w:rsidRPr="004028B2">
        <w:rPr>
          <w:rFonts w:asciiTheme="minorHAnsi" w:hAnsiTheme="minorHAnsi"/>
          <w:b/>
          <w:bCs/>
          <w:i/>
          <w:iCs/>
        </w:rPr>
        <w:t xml:space="preserve"> </w:t>
      </w:r>
      <w:r w:rsidR="00EF28F3">
        <w:rPr>
          <w:rFonts w:asciiTheme="minorHAnsi" w:hAnsiTheme="minorHAnsi"/>
          <w:b/>
          <w:bCs/>
          <w:iCs/>
        </w:rPr>
        <w:t xml:space="preserve">(DSC-ACT-2013) </w:t>
      </w:r>
      <w:r w:rsidRPr="004028B2">
        <w:rPr>
          <w:rFonts w:asciiTheme="minorHAnsi" w:hAnsiTheme="minorHAnsi"/>
          <w:b/>
          <w:bCs/>
          <w:iCs/>
        </w:rPr>
        <w:t>(</w:t>
      </w:r>
      <w:r w:rsidR="00EF28F3">
        <w:rPr>
          <w:rFonts w:asciiTheme="minorHAnsi" w:hAnsiTheme="minorHAnsi"/>
          <w:b/>
          <w:bCs/>
          <w:iCs/>
        </w:rPr>
        <w:t>“</w:t>
      </w:r>
      <w:r w:rsidRPr="004028B2">
        <w:rPr>
          <w:rFonts w:asciiTheme="minorHAnsi" w:hAnsiTheme="minorHAnsi"/>
          <w:b/>
          <w:bCs/>
          <w:iCs/>
        </w:rPr>
        <w:t>Contract</w:t>
      </w:r>
      <w:r w:rsidR="00EF28F3">
        <w:rPr>
          <w:rFonts w:asciiTheme="minorHAnsi" w:hAnsiTheme="minorHAnsi"/>
          <w:b/>
          <w:bCs/>
          <w:iCs/>
        </w:rPr>
        <w:t>”</w:t>
      </w:r>
      <w:r w:rsidRPr="004028B2">
        <w:rPr>
          <w:rFonts w:asciiTheme="minorHAnsi" w:hAnsiTheme="minorHAnsi"/>
          <w:b/>
          <w:bCs/>
          <w:iCs/>
        </w:rPr>
        <w:t>)</w:t>
      </w:r>
    </w:p>
    <w:p w:rsidR="004028B2" w:rsidRPr="004028B2" w:rsidRDefault="004028B2" w:rsidP="004028B2">
      <w:pPr>
        <w:pStyle w:val="DefenceNormal"/>
        <w:jc w:val="center"/>
        <w:rPr>
          <w:rFonts w:asciiTheme="minorHAnsi" w:hAnsiTheme="minorHAnsi"/>
          <w:b/>
          <w:bCs/>
        </w:rPr>
      </w:pPr>
      <w:r w:rsidRPr="004028B2">
        <w:rPr>
          <w:rFonts w:asciiTheme="minorHAnsi" w:hAnsiTheme="minorHAnsi"/>
          <w:b/>
          <w:bCs/>
        </w:rPr>
        <w:t>RESPONSE TO REQUEST TO REPLACE KEY PERSON</w:t>
      </w:r>
    </w:p>
    <w:p w:rsidR="004028B2" w:rsidRPr="004028B2" w:rsidRDefault="004028B2" w:rsidP="004028B2">
      <w:pPr>
        <w:pStyle w:val="DefenceNormal"/>
        <w:jc w:val="center"/>
        <w:rPr>
          <w:rFonts w:asciiTheme="minorHAnsi" w:hAnsiTheme="minorHAnsi"/>
          <w:b/>
          <w:bCs/>
        </w:rPr>
      </w:pPr>
      <w:r w:rsidRPr="004028B2">
        <w:rPr>
          <w:rFonts w:asciiTheme="minorHAnsi" w:hAnsiTheme="minorHAnsi"/>
          <w:b/>
          <w:bCs/>
        </w:rPr>
        <w:t>Clause 4.5(b)</w:t>
      </w:r>
    </w:p>
    <w:p w:rsidR="004028B2" w:rsidRPr="004028B2" w:rsidRDefault="004028B2" w:rsidP="004028B2">
      <w:pPr>
        <w:pStyle w:val="DefenceNormal"/>
        <w:rPr>
          <w:rFonts w:asciiTheme="minorHAnsi" w:hAnsiTheme="minorHAnsi"/>
        </w:rPr>
      </w:pPr>
    </w:p>
    <w:p w:rsidR="004028B2" w:rsidRPr="004028B2" w:rsidRDefault="004028B2" w:rsidP="004028B2">
      <w:pPr>
        <w:pStyle w:val="DefenceNormal"/>
        <w:rPr>
          <w:rFonts w:asciiTheme="minorHAnsi" w:hAnsiTheme="minorHAnsi"/>
          <w:lang w:val="en-US"/>
        </w:rPr>
      </w:pPr>
      <w:r w:rsidRPr="004028B2">
        <w:rPr>
          <w:rFonts w:asciiTheme="minorHAnsi" w:hAnsiTheme="minorHAnsi"/>
          <w:lang w:val="en-US"/>
        </w:rPr>
        <w:t>The Contract Administrator refers to the Consultant's request under clause 4.5(b) of the Contract dated</w:t>
      </w:r>
      <w:r w:rsidRPr="004028B2">
        <w:rPr>
          <w:rFonts w:asciiTheme="minorHAnsi" w:hAnsiTheme="minorHAnsi"/>
          <w:i/>
          <w:lang w:val="en-US"/>
        </w:rPr>
        <w:t xml:space="preserve"> </w:t>
      </w:r>
      <w:r w:rsidRPr="004028B2">
        <w:rPr>
          <w:rFonts w:asciiTheme="minorHAnsi" w:hAnsiTheme="minorHAnsi"/>
          <w:color w:val="FF0000"/>
          <w:lang w:val="en-US"/>
        </w:rPr>
        <w:t>[insert date of notice]</w:t>
      </w:r>
      <w:r w:rsidRPr="004028B2">
        <w:rPr>
          <w:rFonts w:asciiTheme="minorHAnsi" w:hAnsiTheme="minorHAnsi"/>
          <w:lang w:val="en-US"/>
        </w:rPr>
        <w:t xml:space="preserve"> to replace the following key person:</w:t>
      </w:r>
    </w:p>
    <w:p w:rsidR="004028B2" w:rsidRPr="004028B2" w:rsidRDefault="004028B2" w:rsidP="004028B2">
      <w:pPr>
        <w:pStyle w:val="DefenceNormal"/>
        <w:rPr>
          <w:rFonts w:asciiTheme="minorHAnsi" w:hAnsiTheme="minorHAnsi"/>
          <w:i/>
          <w:lang w:val="en-US"/>
        </w:rPr>
      </w:pPr>
      <w:r w:rsidRPr="004028B2">
        <w:rPr>
          <w:rFonts w:asciiTheme="minorHAnsi" w:hAnsiTheme="minorHAnsi"/>
          <w:color w:val="FF0000"/>
          <w:lang w:val="en-US"/>
        </w:rPr>
        <w:t>[Insert details of key person to be replaced]</w:t>
      </w:r>
      <w:r w:rsidRPr="004028B2">
        <w:rPr>
          <w:rFonts w:asciiTheme="minorHAnsi" w:hAnsiTheme="minorHAnsi"/>
          <w:i/>
          <w:lang w:val="en-US"/>
        </w:rPr>
        <w:t>.</w:t>
      </w:r>
    </w:p>
    <w:p w:rsidR="004028B2" w:rsidRPr="004028B2" w:rsidRDefault="004028B2" w:rsidP="004028B2">
      <w:pPr>
        <w:pStyle w:val="DefenceNormal"/>
        <w:tabs>
          <w:tab w:val="left" w:pos="1540"/>
        </w:tabs>
        <w:ind w:left="1540" w:hanging="1540"/>
        <w:rPr>
          <w:rFonts w:asciiTheme="minorHAnsi" w:hAnsiTheme="minorHAnsi"/>
          <w:lang w:val="en-US"/>
        </w:rPr>
      </w:pPr>
      <w:r w:rsidRPr="004028B2">
        <w:rPr>
          <w:rFonts w:asciiTheme="minorHAnsi" w:hAnsiTheme="minorHAnsi"/>
          <w:color w:val="FF0000"/>
          <w:lang w:val="en-US"/>
        </w:rPr>
        <w:t>[Option 1]</w:t>
      </w:r>
      <w:r w:rsidRPr="004028B2">
        <w:rPr>
          <w:rFonts w:asciiTheme="minorHAnsi" w:hAnsiTheme="minorHAnsi"/>
          <w:lang w:val="en-US"/>
        </w:rPr>
        <w:tab/>
        <w:t>The Contract Administrator approves the replacement and instructs the Consultant, under clause 4.5(b) of the Contract, to replace the relevant key person in accordance with its request.</w:t>
      </w:r>
    </w:p>
    <w:p w:rsidR="004028B2" w:rsidRPr="004028B2" w:rsidRDefault="004028B2" w:rsidP="004028B2">
      <w:pPr>
        <w:pStyle w:val="DefenceNormal"/>
        <w:rPr>
          <w:rFonts w:asciiTheme="minorHAnsi" w:hAnsiTheme="minorHAnsi"/>
          <w:color w:val="FF0000"/>
          <w:lang w:val="en-US"/>
        </w:rPr>
      </w:pPr>
      <w:r w:rsidRPr="004028B2">
        <w:rPr>
          <w:rFonts w:asciiTheme="minorHAnsi" w:hAnsiTheme="minorHAnsi"/>
          <w:color w:val="FF0000"/>
          <w:lang w:val="en-US"/>
        </w:rPr>
        <w:t>[OR]</w:t>
      </w:r>
    </w:p>
    <w:p w:rsidR="004028B2" w:rsidRPr="004028B2" w:rsidRDefault="004028B2" w:rsidP="004028B2">
      <w:pPr>
        <w:pStyle w:val="DefenceNormal"/>
        <w:ind w:left="1540" w:hanging="1540"/>
        <w:rPr>
          <w:rFonts w:asciiTheme="minorHAnsi" w:hAnsiTheme="minorHAnsi"/>
          <w:lang w:val="en-US"/>
        </w:rPr>
      </w:pPr>
      <w:r w:rsidRPr="004028B2">
        <w:rPr>
          <w:rFonts w:asciiTheme="minorHAnsi" w:hAnsiTheme="minorHAnsi"/>
          <w:color w:val="FF0000"/>
          <w:lang w:val="en-US"/>
        </w:rPr>
        <w:t>[Option 2]</w:t>
      </w:r>
      <w:r w:rsidRPr="004028B2">
        <w:rPr>
          <w:rFonts w:asciiTheme="minorHAnsi" w:hAnsiTheme="minorHAnsi"/>
          <w:lang w:val="en-US"/>
        </w:rPr>
        <w:tab/>
        <w:t>The Contract Administrator does not approve the replacement.  If the Consultant nevertheless intends to proceed to replace the key person, it must provide details of an alternative replacement person for the written approval or rejection (as the case may be) of the Contract Administrator.</w:t>
      </w:r>
    </w:p>
    <w:p w:rsidR="004028B2" w:rsidRPr="004028B2" w:rsidRDefault="004028B2" w:rsidP="004028B2">
      <w:pPr>
        <w:pStyle w:val="DefenceNormal"/>
        <w:rPr>
          <w:rFonts w:asciiTheme="minorHAnsi" w:hAnsiTheme="minorHAnsi"/>
          <w:lang w:val="en-US"/>
        </w:rPr>
      </w:pPr>
    </w:p>
    <w:p w:rsidR="004028B2" w:rsidRPr="003D4591" w:rsidRDefault="004028B2" w:rsidP="004028B2">
      <w:pPr>
        <w:pStyle w:val="DefenceNormal"/>
        <w:rPr>
          <w:rFonts w:asciiTheme="minorHAnsi" w:hAnsiTheme="minorHAnsi"/>
          <w:color w:val="FF0000"/>
          <w:lang w:val="en-US"/>
        </w:rPr>
      </w:pPr>
      <w:r w:rsidRPr="003D4591">
        <w:rPr>
          <w:rFonts w:asciiTheme="minorHAnsi" w:hAnsiTheme="minorHAnsi"/>
          <w:color w:val="FF0000"/>
          <w:lang w:val="en-US"/>
        </w:rPr>
        <w:t>[</w:t>
      </w:r>
      <w:r w:rsidRPr="003D4591">
        <w:rPr>
          <w:rFonts w:asciiTheme="minorHAnsi" w:hAnsiTheme="minorHAnsi"/>
          <w:iCs/>
          <w:color w:val="FF0000"/>
          <w:lang w:val="en-US"/>
        </w:rPr>
        <w:t>Signature</w:t>
      </w:r>
      <w:r w:rsidRPr="003D4591">
        <w:rPr>
          <w:rFonts w:asciiTheme="minorHAnsi" w:hAnsiTheme="minorHAnsi"/>
          <w:color w:val="FF0000"/>
          <w:lang w:val="en-US"/>
        </w:rPr>
        <w:t>]</w:t>
      </w:r>
    </w:p>
    <w:p w:rsidR="004028B2" w:rsidRPr="004028B2" w:rsidRDefault="004028B2" w:rsidP="004028B2">
      <w:pPr>
        <w:pStyle w:val="DefenceNormal"/>
        <w:rPr>
          <w:rFonts w:asciiTheme="minorHAnsi" w:hAnsiTheme="minorHAnsi"/>
          <w:lang w:val="en-US"/>
        </w:rPr>
      </w:pPr>
      <w:r w:rsidRPr="004028B2">
        <w:rPr>
          <w:rFonts w:asciiTheme="minorHAnsi" w:hAnsiTheme="minorHAnsi"/>
          <w:lang w:val="en-US"/>
        </w:rPr>
        <w:t>Contract Administrator</w:t>
      </w:r>
    </w:p>
    <w:p w:rsidR="001240D2" w:rsidRPr="00EF28F3" w:rsidRDefault="004028B2" w:rsidP="004028B2">
      <w:pPr>
        <w:pStyle w:val="DefenceNormal"/>
        <w:rPr>
          <w:rFonts w:asciiTheme="minorHAnsi" w:hAnsiTheme="minorHAnsi"/>
          <w:iCs/>
          <w:color w:val="FF0000"/>
          <w:szCs w:val="22"/>
          <w:lang w:val="en-US"/>
        </w:rPr>
      </w:pPr>
      <w:r w:rsidRPr="004028B2">
        <w:rPr>
          <w:rFonts w:asciiTheme="minorHAnsi" w:hAnsiTheme="minorHAnsi"/>
          <w:iCs/>
          <w:color w:val="FF0000"/>
          <w:szCs w:val="22"/>
          <w:lang w:val="en-US"/>
        </w:rPr>
        <w:t>[Insert date]</w:t>
      </w:r>
    </w:p>
    <w:sectPr w:rsidR="001240D2" w:rsidRPr="00EF28F3" w:rsidSect="0008215E">
      <w:headerReference w:type="default" r:id="rId6"/>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40D2" w:rsidRDefault="001240D2" w:rsidP="001240D2">
      <w:pPr>
        <w:spacing w:after="0"/>
      </w:pPr>
      <w:r>
        <w:separator/>
      </w:r>
    </w:p>
  </w:endnote>
  <w:endnote w:type="continuationSeparator" w:id="0">
    <w:p w:rsidR="001240D2" w:rsidRDefault="001240D2" w:rsidP="001240D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40D2" w:rsidRDefault="001240D2" w:rsidP="001240D2">
      <w:pPr>
        <w:spacing w:after="0"/>
      </w:pPr>
      <w:r>
        <w:separator/>
      </w:r>
    </w:p>
  </w:footnote>
  <w:footnote w:type="continuationSeparator" w:id="0">
    <w:p w:rsidR="001240D2" w:rsidRDefault="001240D2" w:rsidP="001240D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591" w:rsidRDefault="006A4DB8">
    <w:pPr>
      <w:pStyle w:val="Header"/>
      <w:rPr>
        <w:rFonts w:asciiTheme="minorHAnsi" w:hAnsiTheme="minorHAnsi"/>
        <w:color w:val="FF0000"/>
        <w:szCs w:val="24"/>
      </w:rPr>
    </w:pPr>
    <w:r>
      <w:rPr>
        <w:rFonts w:asciiTheme="minorHAnsi" w:hAnsiTheme="minorHAnsi"/>
        <w:color w:val="FF0000"/>
      </w:rPr>
      <w:t>[</w:t>
    </w:r>
    <w:r w:rsidR="00EF28F3" w:rsidRPr="00B95806">
      <w:rPr>
        <w:rFonts w:asciiTheme="minorHAnsi" w:hAnsiTheme="minorHAnsi"/>
        <w:b/>
        <w:color w:val="FF0000"/>
      </w:rPr>
      <w:t xml:space="preserve">Instructional note: </w:t>
    </w:r>
    <w:r w:rsidR="00EF28F3">
      <w:rPr>
        <w:rFonts w:asciiTheme="minorHAnsi" w:hAnsiTheme="minorHAnsi"/>
        <w:color w:val="FF0000"/>
      </w:rPr>
      <w:t xml:space="preserve">For use by the Contract Administrator.  Any text in red is to be completed by the drafter.  </w:t>
    </w:r>
    <w:r w:rsidR="003D4591" w:rsidRPr="00C127C4">
      <w:rPr>
        <w:rFonts w:asciiTheme="minorHAnsi" w:hAnsiTheme="minorHAnsi"/>
        <w:color w:val="FF0000"/>
        <w:szCs w:val="24"/>
      </w:rPr>
      <w:t>Delete this note and any other prompts in red text prior to completing the letter.  Delete the options that are not applicable</w:t>
    </w:r>
    <w:r w:rsidR="003D4591">
      <w:rPr>
        <w:rFonts w:asciiTheme="minorHAnsi" w:hAnsiTheme="minorHAnsi"/>
        <w:color w:val="FF0000"/>
        <w:szCs w:val="24"/>
      </w:rPr>
      <w:t>.</w:t>
    </w:r>
  </w:p>
  <w:p w:rsidR="003D4591" w:rsidRDefault="003D4591">
    <w:pPr>
      <w:pStyle w:val="Header"/>
      <w:rPr>
        <w:rFonts w:asciiTheme="minorHAnsi" w:hAnsiTheme="minorHAnsi"/>
        <w:color w:val="FF0000"/>
        <w:szCs w:val="24"/>
      </w:rPr>
    </w:pPr>
  </w:p>
  <w:p w:rsidR="0008215E" w:rsidRPr="00EF28F3" w:rsidRDefault="003D4591">
    <w:pPr>
      <w:pStyle w:val="Header"/>
      <w:rPr>
        <w:rFonts w:asciiTheme="minorHAnsi" w:hAnsiTheme="minorHAnsi"/>
        <w:color w:val="FF0000"/>
      </w:rPr>
    </w:pPr>
    <w:r>
      <w:rPr>
        <w:rFonts w:asciiTheme="minorHAnsi" w:hAnsiTheme="minorHAnsi"/>
        <w:color w:val="FF0000"/>
        <w:szCs w:val="24"/>
      </w:rPr>
      <w:t>Under clause 4.5(b), the Consultant is not permitted to replace key people without the Contract Administrator’s prior written approval</w:t>
    </w:r>
    <w:r w:rsidR="00EF28F3">
      <w:rPr>
        <w:rFonts w:asciiTheme="minorHAnsi" w:hAnsiTheme="minorHAnsi"/>
        <w:color w:val="FF0000"/>
      </w:rPr>
      <w:t>]</w:t>
    </w:r>
  </w:p>
  <w:p w:rsidR="001240D2" w:rsidRDefault="001240D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E23"/>
    <w:rsid w:val="000C7EFB"/>
    <w:rsid w:val="000D012F"/>
    <w:rsid w:val="000D034C"/>
    <w:rsid w:val="000D12A1"/>
    <w:rsid w:val="000D1C3E"/>
    <w:rsid w:val="000D2F59"/>
    <w:rsid w:val="000D2FD5"/>
    <w:rsid w:val="000D3FA7"/>
    <w:rsid w:val="000D4070"/>
    <w:rsid w:val="000D48D6"/>
    <w:rsid w:val="000D586A"/>
    <w:rsid w:val="000D6F06"/>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09C6"/>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916"/>
    <w:rsid w:val="001679D7"/>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0DAB"/>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165C"/>
    <w:rsid w:val="001C1743"/>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EB6"/>
    <w:rsid w:val="00260FE6"/>
    <w:rsid w:val="002615EF"/>
    <w:rsid w:val="0026192C"/>
    <w:rsid w:val="00261BEF"/>
    <w:rsid w:val="00261FE6"/>
    <w:rsid w:val="00262B88"/>
    <w:rsid w:val="002635BE"/>
    <w:rsid w:val="002636C1"/>
    <w:rsid w:val="002638CF"/>
    <w:rsid w:val="00263973"/>
    <w:rsid w:val="00264354"/>
    <w:rsid w:val="002643D7"/>
    <w:rsid w:val="00265598"/>
    <w:rsid w:val="002658AA"/>
    <w:rsid w:val="0026708D"/>
    <w:rsid w:val="002676C4"/>
    <w:rsid w:val="00271CCA"/>
    <w:rsid w:val="00271EF8"/>
    <w:rsid w:val="002721A0"/>
    <w:rsid w:val="0027264A"/>
    <w:rsid w:val="00272680"/>
    <w:rsid w:val="00272AE6"/>
    <w:rsid w:val="00273A10"/>
    <w:rsid w:val="00273FBE"/>
    <w:rsid w:val="00274981"/>
    <w:rsid w:val="00274A15"/>
    <w:rsid w:val="00274DB2"/>
    <w:rsid w:val="00274F42"/>
    <w:rsid w:val="00275B3B"/>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493"/>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2EE8"/>
    <w:rsid w:val="002D3161"/>
    <w:rsid w:val="002D31DA"/>
    <w:rsid w:val="002D465B"/>
    <w:rsid w:val="002D52F3"/>
    <w:rsid w:val="002D58AD"/>
    <w:rsid w:val="002D612E"/>
    <w:rsid w:val="002D649F"/>
    <w:rsid w:val="002D6C13"/>
    <w:rsid w:val="002E0276"/>
    <w:rsid w:val="002E0507"/>
    <w:rsid w:val="002E1AAC"/>
    <w:rsid w:val="002E1F50"/>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2E43"/>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468"/>
    <w:rsid w:val="00357140"/>
    <w:rsid w:val="0036055D"/>
    <w:rsid w:val="003608A6"/>
    <w:rsid w:val="00361506"/>
    <w:rsid w:val="00362094"/>
    <w:rsid w:val="003629E4"/>
    <w:rsid w:val="00362E13"/>
    <w:rsid w:val="00364049"/>
    <w:rsid w:val="003640C1"/>
    <w:rsid w:val="0036465F"/>
    <w:rsid w:val="003656C3"/>
    <w:rsid w:val="003658E7"/>
    <w:rsid w:val="003660F5"/>
    <w:rsid w:val="003665DF"/>
    <w:rsid w:val="00366610"/>
    <w:rsid w:val="0036677B"/>
    <w:rsid w:val="00366B2D"/>
    <w:rsid w:val="00366DC9"/>
    <w:rsid w:val="00370E45"/>
    <w:rsid w:val="00371945"/>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7FBC"/>
    <w:rsid w:val="0039046B"/>
    <w:rsid w:val="003914A9"/>
    <w:rsid w:val="00392089"/>
    <w:rsid w:val="003922B4"/>
    <w:rsid w:val="003923E6"/>
    <w:rsid w:val="003936C7"/>
    <w:rsid w:val="0039479C"/>
    <w:rsid w:val="00394962"/>
    <w:rsid w:val="0039576C"/>
    <w:rsid w:val="00396511"/>
    <w:rsid w:val="00396700"/>
    <w:rsid w:val="0039700F"/>
    <w:rsid w:val="00397342"/>
    <w:rsid w:val="00397D8C"/>
    <w:rsid w:val="003A2241"/>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91"/>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B53"/>
    <w:rsid w:val="003F0B76"/>
    <w:rsid w:val="003F11A3"/>
    <w:rsid w:val="003F11DD"/>
    <w:rsid w:val="003F15B6"/>
    <w:rsid w:val="003F213C"/>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28B2"/>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471"/>
    <w:rsid w:val="00435C94"/>
    <w:rsid w:val="00436104"/>
    <w:rsid w:val="0043680F"/>
    <w:rsid w:val="00436E6B"/>
    <w:rsid w:val="004375CC"/>
    <w:rsid w:val="0043767A"/>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688"/>
    <w:rsid w:val="004A6EC0"/>
    <w:rsid w:val="004B179E"/>
    <w:rsid w:val="004B264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591"/>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4C2D"/>
    <w:rsid w:val="005B4C7D"/>
    <w:rsid w:val="005B501E"/>
    <w:rsid w:val="005B544C"/>
    <w:rsid w:val="005B566F"/>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59B8"/>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3807"/>
    <w:rsid w:val="00613AA0"/>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BE7"/>
    <w:rsid w:val="00670FEF"/>
    <w:rsid w:val="00671688"/>
    <w:rsid w:val="00671FCA"/>
    <w:rsid w:val="006723BB"/>
    <w:rsid w:val="00672999"/>
    <w:rsid w:val="00672AA4"/>
    <w:rsid w:val="00674F1E"/>
    <w:rsid w:val="00675DF0"/>
    <w:rsid w:val="00676397"/>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4DB8"/>
    <w:rsid w:val="006A531D"/>
    <w:rsid w:val="006A576E"/>
    <w:rsid w:val="006A6327"/>
    <w:rsid w:val="006A643E"/>
    <w:rsid w:val="006A6AF6"/>
    <w:rsid w:val="006A73D3"/>
    <w:rsid w:val="006A7B78"/>
    <w:rsid w:val="006B10F9"/>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76C4"/>
    <w:rsid w:val="006E0567"/>
    <w:rsid w:val="006E0EA5"/>
    <w:rsid w:val="006E1A18"/>
    <w:rsid w:val="006E1FE3"/>
    <w:rsid w:val="006E20BC"/>
    <w:rsid w:val="006E31A8"/>
    <w:rsid w:val="006E478C"/>
    <w:rsid w:val="006E4892"/>
    <w:rsid w:val="006E5628"/>
    <w:rsid w:val="006E583C"/>
    <w:rsid w:val="006E62E1"/>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90DA0"/>
    <w:rsid w:val="00791342"/>
    <w:rsid w:val="00791940"/>
    <w:rsid w:val="00791C40"/>
    <w:rsid w:val="00792DD9"/>
    <w:rsid w:val="007948C2"/>
    <w:rsid w:val="00794D4B"/>
    <w:rsid w:val="007955B0"/>
    <w:rsid w:val="007971C7"/>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F0B40"/>
    <w:rsid w:val="007F19B5"/>
    <w:rsid w:val="007F2765"/>
    <w:rsid w:val="007F29C7"/>
    <w:rsid w:val="007F2BF6"/>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A18"/>
    <w:rsid w:val="0085428A"/>
    <w:rsid w:val="0085558C"/>
    <w:rsid w:val="0085595E"/>
    <w:rsid w:val="00855D36"/>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B019D"/>
    <w:rsid w:val="008B1467"/>
    <w:rsid w:val="008B1573"/>
    <w:rsid w:val="008B17F3"/>
    <w:rsid w:val="008B1BFE"/>
    <w:rsid w:val="008B1FDA"/>
    <w:rsid w:val="008B2A8B"/>
    <w:rsid w:val="008B365B"/>
    <w:rsid w:val="008B3DE4"/>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E7DC0"/>
    <w:rsid w:val="008F05F7"/>
    <w:rsid w:val="008F0800"/>
    <w:rsid w:val="008F0B88"/>
    <w:rsid w:val="008F0C1D"/>
    <w:rsid w:val="008F164D"/>
    <w:rsid w:val="008F1697"/>
    <w:rsid w:val="008F1CCC"/>
    <w:rsid w:val="008F2098"/>
    <w:rsid w:val="008F2702"/>
    <w:rsid w:val="008F2734"/>
    <w:rsid w:val="008F2F25"/>
    <w:rsid w:val="008F39FA"/>
    <w:rsid w:val="008F4050"/>
    <w:rsid w:val="008F4172"/>
    <w:rsid w:val="008F4407"/>
    <w:rsid w:val="008F4984"/>
    <w:rsid w:val="008F56A1"/>
    <w:rsid w:val="008F647E"/>
    <w:rsid w:val="009008A6"/>
    <w:rsid w:val="00901E01"/>
    <w:rsid w:val="00901E4E"/>
    <w:rsid w:val="0090202B"/>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AF3"/>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CFD"/>
    <w:rsid w:val="009902B6"/>
    <w:rsid w:val="0099068D"/>
    <w:rsid w:val="00991067"/>
    <w:rsid w:val="0099111C"/>
    <w:rsid w:val="0099158A"/>
    <w:rsid w:val="00991743"/>
    <w:rsid w:val="00991B57"/>
    <w:rsid w:val="00991D74"/>
    <w:rsid w:val="00991E36"/>
    <w:rsid w:val="0099218D"/>
    <w:rsid w:val="00992C13"/>
    <w:rsid w:val="00992EF8"/>
    <w:rsid w:val="009932AB"/>
    <w:rsid w:val="00993BE5"/>
    <w:rsid w:val="0099420E"/>
    <w:rsid w:val="00994A7A"/>
    <w:rsid w:val="00994E5A"/>
    <w:rsid w:val="0099579D"/>
    <w:rsid w:val="00996E41"/>
    <w:rsid w:val="00997E60"/>
    <w:rsid w:val="009A0531"/>
    <w:rsid w:val="009A13F0"/>
    <w:rsid w:val="009A143C"/>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E8F"/>
    <w:rsid w:val="009B608F"/>
    <w:rsid w:val="009B716B"/>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789"/>
    <w:rsid w:val="009E5D5E"/>
    <w:rsid w:val="009E6127"/>
    <w:rsid w:val="009E6C0B"/>
    <w:rsid w:val="009E721A"/>
    <w:rsid w:val="009E7A83"/>
    <w:rsid w:val="009E7B37"/>
    <w:rsid w:val="009F0803"/>
    <w:rsid w:val="009F0D63"/>
    <w:rsid w:val="009F221E"/>
    <w:rsid w:val="009F2FA3"/>
    <w:rsid w:val="009F464F"/>
    <w:rsid w:val="009F5F46"/>
    <w:rsid w:val="009F7E75"/>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62"/>
    <w:rsid w:val="00A76094"/>
    <w:rsid w:val="00A761B6"/>
    <w:rsid w:val="00A76BB1"/>
    <w:rsid w:val="00A77312"/>
    <w:rsid w:val="00A775C4"/>
    <w:rsid w:val="00A77D66"/>
    <w:rsid w:val="00A80326"/>
    <w:rsid w:val="00A80509"/>
    <w:rsid w:val="00A809FD"/>
    <w:rsid w:val="00A81F50"/>
    <w:rsid w:val="00A8314F"/>
    <w:rsid w:val="00A83F5E"/>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C13"/>
    <w:rsid w:val="00B41811"/>
    <w:rsid w:val="00B41B2F"/>
    <w:rsid w:val="00B41C27"/>
    <w:rsid w:val="00B4257A"/>
    <w:rsid w:val="00B4286F"/>
    <w:rsid w:val="00B429FC"/>
    <w:rsid w:val="00B43020"/>
    <w:rsid w:val="00B4378D"/>
    <w:rsid w:val="00B43930"/>
    <w:rsid w:val="00B43E80"/>
    <w:rsid w:val="00B446A7"/>
    <w:rsid w:val="00B446F7"/>
    <w:rsid w:val="00B454FE"/>
    <w:rsid w:val="00B47399"/>
    <w:rsid w:val="00B5045E"/>
    <w:rsid w:val="00B50493"/>
    <w:rsid w:val="00B508A0"/>
    <w:rsid w:val="00B508C0"/>
    <w:rsid w:val="00B50FEA"/>
    <w:rsid w:val="00B51FEA"/>
    <w:rsid w:val="00B52079"/>
    <w:rsid w:val="00B53F05"/>
    <w:rsid w:val="00B53F2D"/>
    <w:rsid w:val="00B53F46"/>
    <w:rsid w:val="00B55512"/>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044"/>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3A8"/>
    <w:rsid w:val="00BE2551"/>
    <w:rsid w:val="00BE2B31"/>
    <w:rsid w:val="00BE30B2"/>
    <w:rsid w:val="00BE4620"/>
    <w:rsid w:val="00BE5002"/>
    <w:rsid w:val="00BE553D"/>
    <w:rsid w:val="00BE5877"/>
    <w:rsid w:val="00BE5C62"/>
    <w:rsid w:val="00BE5D18"/>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2CB"/>
    <w:rsid w:val="00C24C2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E2"/>
    <w:rsid w:val="00CA44CD"/>
    <w:rsid w:val="00CA4D9E"/>
    <w:rsid w:val="00CA56E7"/>
    <w:rsid w:val="00CA587A"/>
    <w:rsid w:val="00CA6C42"/>
    <w:rsid w:val="00CA774F"/>
    <w:rsid w:val="00CA7754"/>
    <w:rsid w:val="00CA7793"/>
    <w:rsid w:val="00CA7814"/>
    <w:rsid w:val="00CB02BD"/>
    <w:rsid w:val="00CB0714"/>
    <w:rsid w:val="00CB13DD"/>
    <w:rsid w:val="00CB261B"/>
    <w:rsid w:val="00CB3E12"/>
    <w:rsid w:val="00CB3E47"/>
    <w:rsid w:val="00CB43C4"/>
    <w:rsid w:val="00CB44FB"/>
    <w:rsid w:val="00CB563D"/>
    <w:rsid w:val="00CB56DB"/>
    <w:rsid w:val="00CB7736"/>
    <w:rsid w:val="00CB7B21"/>
    <w:rsid w:val="00CB7B4F"/>
    <w:rsid w:val="00CB7B55"/>
    <w:rsid w:val="00CB7ECF"/>
    <w:rsid w:val="00CB7F7B"/>
    <w:rsid w:val="00CC136C"/>
    <w:rsid w:val="00CC1A05"/>
    <w:rsid w:val="00CC2759"/>
    <w:rsid w:val="00CC29EA"/>
    <w:rsid w:val="00CC4A7F"/>
    <w:rsid w:val="00CC61F1"/>
    <w:rsid w:val="00CC65F0"/>
    <w:rsid w:val="00CC7581"/>
    <w:rsid w:val="00CD08A5"/>
    <w:rsid w:val="00CD0A62"/>
    <w:rsid w:val="00CD154B"/>
    <w:rsid w:val="00CD3460"/>
    <w:rsid w:val="00CD36A0"/>
    <w:rsid w:val="00CD3866"/>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600"/>
    <w:rsid w:val="00D6334F"/>
    <w:rsid w:val="00D63D75"/>
    <w:rsid w:val="00D6413F"/>
    <w:rsid w:val="00D64409"/>
    <w:rsid w:val="00D6456C"/>
    <w:rsid w:val="00D6493C"/>
    <w:rsid w:val="00D64DA6"/>
    <w:rsid w:val="00D65718"/>
    <w:rsid w:val="00D6655E"/>
    <w:rsid w:val="00D66C58"/>
    <w:rsid w:val="00D70A45"/>
    <w:rsid w:val="00D70B3F"/>
    <w:rsid w:val="00D71928"/>
    <w:rsid w:val="00D729D1"/>
    <w:rsid w:val="00D746E9"/>
    <w:rsid w:val="00D74E4C"/>
    <w:rsid w:val="00D75061"/>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1A49"/>
    <w:rsid w:val="00E3218A"/>
    <w:rsid w:val="00E32DC3"/>
    <w:rsid w:val="00E3429E"/>
    <w:rsid w:val="00E3475F"/>
    <w:rsid w:val="00E35DE2"/>
    <w:rsid w:val="00E36094"/>
    <w:rsid w:val="00E363F8"/>
    <w:rsid w:val="00E3648D"/>
    <w:rsid w:val="00E373D7"/>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47F"/>
    <w:rsid w:val="00E96F16"/>
    <w:rsid w:val="00E9734B"/>
    <w:rsid w:val="00EA041B"/>
    <w:rsid w:val="00EA06D1"/>
    <w:rsid w:val="00EA070F"/>
    <w:rsid w:val="00EA0733"/>
    <w:rsid w:val="00EA0F4C"/>
    <w:rsid w:val="00EA14D3"/>
    <w:rsid w:val="00EA14F5"/>
    <w:rsid w:val="00EA177B"/>
    <w:rsid w:val="00EA2523"/>
    <w:rsid w:val="00EA276D"/>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8F3"/>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846"/>
    <w:rsid w:val="00F53D6A"/>
    <w:rsid w:val="00F53E27"/>
    <w:rsid w:val="00F5462A"/>
    <w:rsid w:val="00F54C44"/>
    <w:rsid w:val="00F54EBE"/>
    <w:rsid w:val="00F55AE1"/>
    <w:rsid w:val="00F56038"/>
    <w:rsid w:val="00F56A3B"/>
    <w:rsid w:val="00F56E3C"/>
    <w:rsid w:val="00F574AB"/>
    <w:rsid w:val="00F60DE0"/>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533"/>
    <w:rsid w:val="00FA66B1"/>
    <w:rsid w:val="00FA66D2"/>
    <w:rsid w:val="00FA6B3D"/>
    <w:rsid w:val="00FA73CA"/>
    <w:rsid w:val="00FA7B28"/>
    <w:rsid w:val="00FB03D4"/>
    <w:rsid w:val="00FB0C70"/>
    <w:rsid w:val="00FB0D4B"/>
    <w:rsid w:val="00FB1226"/>
    <w:rsid w:val="00FB189E"/>
    <w:rsid w:val="00FB1C4D"/>
    <w:rsid w:val="00FB27AC"/>
    <w:rsid w:val="00FB2CA8"/>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E13"/>
    <w:pPr>
      <w:spacing w:line="240" w:lineRule="auto"/>
    </w:pPr>
    <w:rPr>
      <w:rFonts w:eastAsia="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40D2"/>
    <w:pPr>
      <w:tabs>
        <w:tab w:val="center" w:pos="4513"/>
        <w:tab w:val="right" w:pos="9026"/>
      </w:tabs>
      <w:spacing w:after="0"/>
    </w:pPr>
    <w:rPr>
      <w:rFonts w:eastAsiaTheme="minorHAnsi" w:cstheme="minorBidi"/>
      <w:sz w:val="24"/>
      <w:szCs w:val="22"/>
    </w:rPr>
  </w:style>
  <w:style w:type="character" w:customStyle="1" w:styleId="HeaderChar">
    <w:name w:val="Header Char"/>
    <w:basedOn w:val="DefaultParagraphFont"/>
    <w:link w:val="Header"/>
    <w:uiPriority w:val="99"/>
    <w:semiHidden/>
    <w:rsid w:val="001240D2"/>
  </w:style>
  <w:style w:type="paragraph" w:styleId="Footer">
    <w:name w:val="footer"/>
    <w:basedOn w:val="Normal"/>
    <w:link w:val="FooterChar"/>
    <w:uiPriority w:val="99"/>
    <w:semiHidden/>
    <w:unhideWhenUsed/>
    <w:rsid w:val="001240D2"/>
    <w:pPr>
      <w:tabs>
        <w:tab w:val="center" w:pos="4513"/>
        <w:tab w:val="right" w:pos="9026"/>
      </w:tabs>
      <w:spacing w:after="0"/>
    </w:pPr>
    <w:rPr>
      <w:rFonts w:eastAsiaTheme="minorHAnsi" w:cstheme="minorBidi"/>
      <w:sz w:val="24"/>
      <w:szCs w:val="22"/>
    </w:r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line="240" w:lineRule="auto"/>
    </w:pPr>
    <w:rPr>
      <w:rFonts w:eastAsia="Times New Roman" w:cs="Times New Roman"/>
      <w:sz w:val="20"/>
      <w:szCs w:val="20"/>
    </w:rPr>
  </w:style>
  <w:style w:type="character" w:customStyle="1" w:styleId="DefenceNormalChar">
    <w:name w:val="DefenceNormal Char"/>
    <w:basedOn w:val="DefaultParagraphFont"/>
    <w:link w:val="DefenceNormal"/>
    <w:locked/>
    <w:rsid w:val="001240D2"/>
    <w:rPr>
      <w:rFonts w:eastAsia="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138</Words>
  <Characters>793</Characters>
  <Application>Microsoft Office Word</Application>
  <DocSecurity>0</DocSecurity>
  <Lines>6</Lines>
  <Paragraphs>1</Paragraphs>
  <ScaleCrop>false</ScaleCrop>
  <Company/>
  <LinksUpToDate>false</LinksUpToDate>
  <CharactersWithSpaces>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mercy roberts</dc:creator>
  <cp:lastModifiedBy>ACTGS</cp:lastModifiedBy>
  <cp:revision>3</cp:revision>
  <dcterms:created xsi:type="dcterms:W3CDTF">2014-02-28T05:02:00Z</dcterms:created>
  <dcterms:modified xsi:type="dcterms:W3CDTF">2014-03-03T01:54:00Z</dcterms:modified>
</cp:coreProperties>
</file>