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14065" w14:textId="4909FD9B" w:rsidR="001058ED" w:rsidRDefault="001058ED" w:rsidP="001058ED">
      <w:pPr>
        <w:pStyle w:val="Heading2"/>
        <w:ind w:right="2091"/>
        <w:rPr>
          <w:rFonts w:asciiTheme="minorHAnsi" w:hAnsiTheme="minorHAnsi" w:cstheme="minorHAnsi"/>
          <w:sz w:val="36"/>
          <w:szCs w:val="36"/>
        </w:rPr>
      </w:pPr>
      <w:bookmarkStart w:id="0" w:name="_Hlk106703791"/>
      <w:r w:rsidRPr="00EB4134">
        <w:rPr>
          <w:noProof/>
          <w:sz w:val="36"/>
          <w:szCs w:val="36"/>
        </w:rPr>
        <w:drawing>
          <wp:anchor distT="0" distB="0" distL="114300" distR="114300" simplePos="0" relativeHeight="251658240" behindDoc="0" locked="0" layoutInCell="1" allowOverlap="1" wp14:anchorId="11BE12F7" wp14:editId="4EF793FF">
            <wp:simplePos x="0" y="0"/>
            <wp:positionH relativeFrom="margin">
              <wp:align>right</wp:align>
            </wp:positionH>
            <wp:positionV relativeFrom="paragraph">
              <wp:posOffset>-36195</wp:posOffset>
            </wp:positionV>
            <wp:extent cx="1309370" cy="6667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9370" cy="666750"/>
                    </a:xfrm>
                    <a:prstGeom prst="rect">
                      <a:avLst/>
                    </a:prstGeom>
                    <a:noFill/>
                    <a:ln>
                      <a:noFill/>
                    </a:ln>
                  </pic:spPr>
                </pic:pic>
              </a:graphicData>
            </a:graphic>
          </wp:anchor>
        </w:drawing>
      </w:r>
      <w:r w:rsidR="00115940" w:rsidRPr="00EB4134">
        <w:rPr>
          <w:rFonts w:asciiTheme="minorHAnsi" w:hAnsiTheme="minorHAnsi" w:cstheme="minorHAnsi"/>
          <w:sz w:val="36"/>
          <w:szCs w:val="36"/>
        </w:rPr>
        <w:t xml:space="preserve">Residential Aged Care </w:t>
      </w:r>
      <w:r w:rsidR="00E15F84" w:rsidRPr="00EB4134">
        <w:rPr>
          <w:rFonts w:asciiTheme="minorHAnsi" w:hAnsiTheme="minorHAnsi" w:cstheme="minorHAnsi"/>
          <w:sz w:val="36"/>
          <w:szCs w:val="36"/>
        </w:rPr>
        <w:t xml:space="preserve">Acute </w:t>
      </w:r>
      <w:r w:rsidR="00AB4DD2">
        <w:rPr>
          <w:rFonts w:asciiTheme="minorHAnsi" w:hAnsiTheme="minorHAnsi" w:cstheme="minorHAnsi"/>
          <w:sz w:val="36"/>
          <w:szCs w:val="36"/>
        </w:rPr>
        <w:t>Gastrointestinal</w:t>
      </w:r>
      <w:r w:rsidR="00E15F84" w:rsidRPr="00EB4134">
        <w:rPr>
          <w:rFonts w:asciiTheme="minorHAnsi" w:hAnsiTheme="minorHAnsi" w:cstheme="minorHAnsi"/>
          <w:sz w:val="36"/>
          <w:szCs w:val="36"/>
        </w:rPr>
        <w:t xml:space="preserve"> Illness </w:t>
      </w:r>
      <w:r w:rsidR="00B75830" w:rsidRPr="00EB4134">
        <w:rPr>
          <w:rFonts w:asciiTheme="minorHAnsi" w:hAnsiTheme="minorHAnsi" w:cstheme="minorHAnsi"/>
          <w:sz w:val="36"/>
          <w:szCs w:val="36"/>
        </w:rPr>
        <w:t xml:space="preserve">Outbreak Checklist </w:t>
      </w:r>
    </w:p>
    <w:p w14:paraId="3155B9D2" w14:textId="77777777" w:rsidR="0085066F" w:rsidRPr="00261AF0" w:rsidRDefault="0085066F" w:rsidP="00261AF0"/>
    <w:p w14:paraId="5B9BE188" w14:textId="268FB952" w:rsidR="0085066F" w:rsidRDefault="00B75830" w:rsidP="0085066F">
      <w:pPr>
        <w:spacing w:before="0" w:after="240"/>
        <w:rPr>
          <w:rFonts w:cstheme="minorHAnsi"/>
          <w:bCs/>
          <w:i/>
          <w:iCs/>
          <w:sz w:val="20"/>
          <w:szCs w:val="20"/>
        </w:rPr>
      </w:pPr>
      <w:r w:rsidRPr="00480D5D">
        <w:rPr>
          <w:rFonts w:cstheme="minorHAnsi"/>
          <w:bCs/>
          <w:i/>
          <w:iCs/>
          <w:sz w:val="20"/>
          <w:szCs w:val="20"/>
        </w:rPr>
        <w:t>This checklist is provided to assist your facility</w:t>
      </w:r>
      <w:r w:rsidR="00BF7628" w:rsidRPr="00480D5D">
        <w:rPr>
          <w:rFonts w:cstheme="minorHAnsi"/>
          <w:bCs/>
          <w:i/>
          <w:iCs/>
          <w:sz w:val="20"/>
          <w:szCs w:val="20"/>
        </w:rPr>
        <w:t xml:space="preserve"> to manage a</w:t>
      </w:r>
      <w:r w:rsidR="00AB4DD2">
        <w:rPr>
          <w:rFonts w:cstheme="minorHAnsi"/>
          <w:bCs/>
          <w:i/>
          <w:iCs/>
          <w:sz w:val="20"/>
          <w:szCs w:val="20"/>
        </w:rPr>
        <w:t xml:space="preserve">n </w:t>
      </w:r>
      <w:r w:rsidRPr="00480D5D">
        <w:rPr>
          <w:rFonts w:cstheme="minorHAnsi"/>
          <w:bCs/>
          <w:i/>
          <w:iCs/>
          <w:sz w:val="20"/>
          <w:szCs w:val="20"/>
        </w:rPr>
        <w:t>outbreak of</w:t>
      </w:r>
      <w:r w:rsidR="00AB4DD2">
        <w:rPr>
          <w:rFonts w:cstheme="minorHAnsi"/>
          <w:bCs/>
          <w:i/>
          <w:iCs/>
          <w:sz w:val="20"/>
          <w:szCs w:val="20"/>
        </w:rPr>
        <w:t xml:space="preserve"> </w:t>
      </w:r>
      <w:r w:rsidR="00947CD2">
        <w:rPr>
          <w:rFonts w:cstheme="minorHAnsi"/>
          <w:bCs/>
          <w:i/>
          <w:iCs/>
          <w:sz w:val="20"/>
          <w:szCs w:val="20"/>
        </w:rPr>
        <w:t>gastrointestinal illness</w:t>
      </w:r>
      <w:r w:rsidR="00D00474">
        <w:rPr>
          <w:rFonts w:cstheme="minorHAnsi"/>
          <w:bCs/>
          <w:i/>
          <w:iCs/>
          <w:sz w:val="20"/>
          <w:szCs w:val="20"/>
        </w:rPr>
        <w:t xml:space="preserve"> and</w:t>
      </w:r>
      <w:r w:rsidR="0085066F" w:rsidRPr="00480D5D">
        <w:rPr>
          <w:rFonts w:cstheme="minorHAnsi"/>
          <w:bCs/>
          <w:i/>
          <w:iCs/>
          <w:sz w:val="20"/>
          <w:szCs w:val="20"/>
        </w:rPr>
        <w:t xml:space="preserve"> assumes that you have a current Outbreak Management Plan in place for your facility. </w:t>
      </w:r>
    </w:p>
    <w:p w14:paraId="5597ED57" w14:textId="5CAC353A" w:rsidR="00D65A6E" w:rsidRDefault="00B75830" w:rsidP="00BF6F8D">
      <w:pPr>
        <w:spacing w:before="0" w:after="240"/>
        <w:rPr>
          <w:rFonts w:cstheme="minorHAnsi"/>
          <w:bCs/>
          <w:i/>
          <w:iCs/>
          <w:sz w:val="20"/>
          <w:szCs w:val="20"/>
        </w:rPr>
      </w:pPr>
      <w:r w:rsidRPr="00480D5D">
        <w:rPr>
          <w:rFonts w:cstheme="minorHAnsi"/>
          <w:bCs/>
          <w:i/>
          <w:iCs/>
          <w:sz w:val="20"/>
          <w:szCs w:val="20"/>
        </w:rPr>
        <w:t xml:space="preserve"> For further information or assistance, please contact the </w:t>
      </w:r>
      <w:r w:rsidR="00AB4DD2">
        <w:rPr>
          <w:rFonts w:cstheme="minorHAnsi"/>
          <w:bCs/>
          <w:i/>
          <w:iCs/>
          <w:sz w:val="20"/>
          <w:szCs w:val="20"/>
        </w:rPr>
        <w:t xml:space="preserve">Communicable Disease Control </w:t>
      </w:r>
      <w:r w:rsidRPr="00480D5D">
        <w:rPr>
          <w:rFonts w:cstheme="minorHAnsi"/>
          <w:bCs/>
          <w:i/>
          <w:iCs/>
          <w:sz w:val="20"/>
          <w:szCs w:val="20"/>
        </w:rPr>
        <w:t>at</w:t>
      </w:r>
      <w:r w:rsidR="0056592B">
        <w:rPr>
          <w:rFonts w:cstheme="minorHAnsi"/>
          <w:bCs/>
          <w:i/>
          <w:iCs/>
          <w:sz w:val="20"/>
          <w:szCs w:val="20"/>
        </w:rPr>
        <w:t xml:space="preserve"> </w:t>
      </w:r>
      <w:hyperlink r:id="rId12" w:history="1">
        <w:r w:rsidR="00AB4DD2" w:rsidRPr="004431A9">
          <w:rPr>
            <w:rStyle w:val="Hyperlink"/>
            <w:rFonts w:cstheme="minorHAnsi"/>
            <w:bCs/>
            <w:i/>
            <w:iCs/>
            <w:sz w:val="20"/>
            <w:szCs w:val="20"/>
          </w:rPr>
          <w:t>cdc@act.gov.au</w:t>
        </w:r>
      </w:hyperlink>
      <w:r w:rsidR="00AB4DD2">
        <w:rPr>
          <w:rFonts w:cstheme="minorHAnsi"/>
          <w:bCs/>
          <w:i/>
          <w:iCs/>
          <w:sz w:val="20"/>
          <w:szCs w:val="20"/>
        </w:rPr>
        <w:t xml:space="preserve"> </w:t>
      </w:r>
      <w:r w:rsidR="00A90367">
        <w:rPr>
          <w:rFonts w:cstheme="minorHAnsi"/>
          <w:bCs/>
          <w:i/>
          <w:iCs/>
          <w:sz w:val="20"/>
          <w:szCs w:val="20"/>
        </w:rPr>
        <w:t>or</w:t>
      </w:r>
      <w:r w:rsidR="00D872F5">
        <w:rPr>
          <w:rFonts w:cstheme="minorHAnsi"/>
          <w:bCs/>
          <w:i/>
          <w:iCs/>
          <w:sz w:val="20"/>
          <w:szCs w:val="20"/>
        </w:rPr>
        <w:t xml:space="preserve"> </w:t>
      </w:r>
      <w:r w:rsidR="00CB728D">
        <w:rPr>
          <w:rFonts w:cstheme="minorHAnsi"/>
          <w:bCs/>
          <w:i/>
          <w:iCs/>
          <w:sz w:val="20"/>
          <w:szCs w:val="20"/>
        </w:rPr>
        <w:t xml:space="preserve">on (02) </w:t>
      </w:r>
      <w:r w:rsidR="00685A72">
        <w:rPr>
          <w:rFonts w:cstheme="minorHAnsi"/>
          <w:bCs/>
          <w:i/>
          <w:iCs/>
          <w:sz w:val="20"/>
          <w:szCs w:val="20"/>
        </w:rPr>
        <w:t>5124 9213, Option 2.</w:t>
      </w:r>
      <w:r w:rsidR="00685A72" w:rsidDel="00685A72">
        <w:rPr>
          <w:rFonts w:cstheme="minorHAnsi"/>
          <w:bCs/>
          <w:i/>
          <w:iCs/>
          <w:sz w:val="20"/>
          <w:szCs w:val="20"/>
        </w:rPr>
        <w:t xml:space="preserve"> </w:t>
      </w:r>
    </w:p>
    <w:p w14:paraId="5B2F7795" w14:textId="5ACF23AD" w:rsidR="00685A72" w:rsidRDefault="00431EA7" w:rsidP="00271A12">
      <w:pPr>
        <w:pStyle w:val="NormalWeb"/>
        <w:spacing w:before="0" w:beforeAutospacing="0" w:after="120" w:afterAutospacing="0"/>
        <w:rPr>
          <w:rFonts w:asciiTheme="minorHAnsi" w:hAnsiTheme="minorHAnsi"/>
          <w:color w:val="313131"/>
          <w:sz w:val="20"/>
          <w:szCs w:val="20"/>
          <w:lang w:eastAsia="en-US"/>
        </w:rPr>
      </w:pPr>
      <w:r w:rsidRPr="003B6D4C">
        <w:rPr>
          <w:rFonts w:asciiTheme="minorHAnsi" w:hAnsiTheme="minorHAnsi"/>
          <w:color w:val="313131"/>
          <w:sz w:val="20"/>
          <w:szCs w:val="20"/>
          <w:lang w:eastAsia="en-US"/>
        </w:rPr>
        <w:t xml:space="preserve">Facilities should notify ACT </w:t>
      </w:r>
      <w:r w:rsidR="00B47685">
        <w:rPr>
          <w:rFonts w:asciiTheme="minorHAnsi" w:hAnsiTheme="minorHAnsi"/>
          <w:color w:val="313131"/>
          <w:sz w:val="20"/>
          <w:szCs w:val="20"/>
          <w:lang w:eastAsia="en-US"/>
        </w:rPr>
        <w:t>H</w:t>
      </w:r>
      <w:r w:rsidRPr="003B6D4C">
        <w:rPr>
          <w:rFonts w:asciiTheme="minorHAnsi" w:hAnsiTheme="minorHAnsi"/>
          <w:color w:val="313131"/>
          <w:sz w:val="20"/>
          <w:szCs w:val="20"/>
          <w:lang w:eastAsia="en-US"/>
        </w:rPr>
        <w:t xml:space="preserve">ealth when there are two (2) or more residents </w:t>
      </w:r>
      <w:r w:rsidR="00685A72">
        <w:rPr>
          <w:rFonts w:asciiTheme="minorHAnsi" w:hAnsiTheme="minorHAnsi"/>
          <w:color w:val="313131"/>
          <w:sz w:val="20"/>
          <w:szCs w:val="20"/>
          <w:lang w:eastAsia="en-US"/>
        </w:rPr>
        <w:t>or staff with vomiting +/- diarrhoea with onsets within 24 hours.</w:t>
      </w:r>
    </w:p>
    <w:p w14:paraId="136146CA" w14:textId="54044D23" w:rsidR="00B549F8" w:rsidRPr="003B6D4C" w:rsidRDefault="00BE1DF8" w:rsidP="00261AF0">
      <w:pPr>
        <w:rPr>
          <w:rFonts w:cstheme="minorHAnsi"/>
          <w:bCs/>
          <w:sz w:val="20"/>
          <w:szCs w:val="20"/>
        </w:rPr>
      </w:pPr>
      <w:r>
        <w:rPr>
          <w:rFonts w:cstheme="minorHAnsi"/>
          <w:b/>
          <w:sz w:val="20"/>
          <w:szCs w:val="20"/>
        </w:rPr>
        <w:t xml:space="preserve">The steps </w:t>
      </w:r>
      <w:r w:rsidR="006B3B5F">
        <w:rPr>
          <w:rFonts w:cstheme="minorHAnsi"/>
          <w:b/>
          <w:sz w:val="20"/>
          <w:szCs w:val="20"/>
        </w:rPr>
        <w:t>outlined below are a guide only and the order may differ depending on the priorities at the ti</w:t>
      </w:r>
      <w:r w:rsidR="00206882">
        <w:rPr>
          <w:rFonts w:cstheme="minorHAnsi"/>
          <w:b/>
          <w:sz w:val="20"/>
          <w:szCs w:val="20"/>
        </w:rPr>
        <w:t xml:space="preserve">me. Many steps may also occur concurrently. </w:t>
      </w:r>
      <w:r w:rsidR="005C01EA">
        <w:rPr>
          <w:rFonts w:cstheme="minorHAnsi"/>
          <w:b/>
          <w:sz w:val="20"/>
          <w:szCs w:val="20"/>
        </w:rPr>
        <w:t xml:space="preserve"> </w:t>
      </w:r>
    </w:p>
    <w:tbl>
      <w:tblPr>
        <w:tblStyle w:val="TableGrid"/>
        <w:tblW w:w="9781" w:type="dxa"/>
        <w:tblInd w:w="-5" w:type="dxa"/>
        <w:tblLayout w:type="fixed"/>
        <w:tblLook w:val="04A0" w:firstRow="1" w:lastRow="0" w:firstColumn="1" w:lastColumn="0" w:noHBand="0" w:noVBand="1"/>
      </w:tblPr>
      <w:tblGrid>
        <w:gridCol w:w="993"/>
        <w:gridCol w:w="8788"/>
      </w:tblGrid>
      <w:tr w:rsidR="006216D0" w:rsidRPr="00EF08C7" w14:paraId="0A01EC32" w14:textId="77777777" w:rsidTr="006B2330">
        <w:trPr>
          <w:trHeight w:val="281"/>
        </w:trPr>
        <w:tc>
          <w:tcPr>
            <w:tcW w:w="9781" w:type="dxa"/>
            <w:gridSpan w:val="2"/>
            <w:tcBorders>
              <w:bottom w:val="single" w:sz="4" w:space="0" w:color="auto"/>
            </w:tcBorders>
            <w:shd w:val="clear" w:color="auto" w:fill="DEEAF6" w:themeFill="accent5" w:themeFillTint="33"/>
          </w:tcPr>
          <w:p w14:paraId="2C6A6DC5" w14:textId="5B05F7D5" w:rsidR="006216D0" w:rsidRPr="006216D0" w:rsidRDefault="00825040" w:rsidP="000B3727">
            <w:pPr>
              <w:pStyle w:val="Heading1"/>
            </w:pPr>
            <w:r>
              <w:t xml:space="preserve">Activate </w:t>
            </w:r>
            <w:r w:rsidR="00AA5196">
              <w:t>Outbreak Management Plan</w:t>
            </w:r>
          </w:p>
        </w:tc>
      </w:tr>
      <w:tr w:rsidR="00D13026" w:rsidRPr="00EF08C7" w14:paraId="3AEC7A21" w14:textId="77777777" w:rsidTr="006B2330">
        <w:trPr>
          <w:trHeight w:val="321"/>
        </w:trPr>
        <w:tc>
          <w:tcPr>
            <w:tcW w:w="993" w:type="dxa"/>
            <w:tcBorders>
              <w:top w:val="single" w:sz="4" w:space="0" w:color="auto"/>
              <w:bottom w:val="nil"/>
              <w:right w:val="nil"/>
            </w:tcBorders>
          </w:tcPr>
          <w:sdt>
            <w:sdtPr>
              <w:rPr>
                <w:rFonts w:cstheme="minorHAnsi"/>
                <w:sz w:val="32"/>
                <w:szCs w:val="32"/>
              </w:rPr>
              <w:id w:val="1953819230"/>
              <w14:checkbox>
                <w14:checked w14:val="0"/>
                <w14:checkedState w14:val="2612" w14:font="MS Gothic"/>
                <w14:uncheckedState w14:val="2610" w14:font="MS Gothic"/>
              </w14:checkbox>
            </w:sdtPr>
            <w:sdtEndPr/>
            <w:sdtContent>
              <w:p w14:paraId="02E823CE" w14:textId="785BA5DA" w:rsidR="00D13026" w:rsidRPr="00F97D5D" w:rsidRDefault="008C684A" w:rsidP="006814DE">
                <w:pPr>
                  <w:spacing w:before="0" w:after="0"/>
                  <w:jc w:val="right"/>
                </w:pPr>
                <w:r>
                  <w:rPr>
                    <w:rFonts w:ascii="MS Gothic" w:eastAsia="MS Gothic" w:hAnsi="MS Gothic" w:cstheme="minorHAnsi" w:hint="eastAsia"/>
                    <w:sz w:val="32"/>
                    <w:szCs w:val="32"/>
                  </w:rPr>
                  <w:t>☐</w:t>
                </w:r>
              </w:p>
            </w:sdtContent>
          </w:sdt>
        </w:tc>
        <w:tc>
          <w:tcPr>
            <w:tcW w:w="8788" w:type="dxa"/>
            <w:tcBorders>
              <w:top w:val="single" w:sz="4" w:space="0" w:color="auto"/>
              <w:left w:val="nil"/>
              <w:bottom w:val="nil"/>
            </w:tcBorders>
          </w:tcPr>
          <w:p w14:paraId="1EB25826" w14:textId="3AF3B302" w:rsidR="002077DD" w:rsidRPr="00480D5D" w:rsidRDefault="00D52AC2" w:rsidP="00EB4134">
            <w:pPr>
              <w:pStyle w:val="ListParagraph"/>
              <w:spacing w:after="0"/>
            </w:pPr>
            <w:r>
              <w:t>Review and a</w:t>
            </w:r>
            <w:r w:rsidR="00D13026" w:rsidRPr="00480D5D">
              <w:t>ctivate the facility’s Outbreak Management Plan</w:t>
            </w:r>
            <w:r w:rsidR="00D32913">
              <w:t xml:space="preserve"> (OMP)</w:t>
            </w:r>
            <w:r w:rsidR="00402FF0">
              <w:t>.</w:t>
            </w:r>
          </w:p>
        </w:tc>
      </w:tr>
      <w:tr w:rsidR="000E6FCF" w:rsidRPr="00EF08C7" w14:paraId="1BF87F1F" w14:textId="77777777" w:rsidTr="006B2330">
        <w:tc>
          <w:tcPr>
            <w:tcW w:w="993" w:type="dxa"/>
            <w:tcBorders>
              <w:top w:val="nil"/>
              <w:bottom w:val="single" w:sz="4" w:space="0" w:color="auto"/>
              <w:right w:val="nil"/>
            </w:tcBorders>
            <w:shd w:val="clear" w:color="auto" w:fill="auto"/>
          </w:tcPr>
          <w:sdt>
            <w:sdtPr>
              <w:rPr>
                <w:rFonts w:cstheme="minorHAnsi"/>
                <w:sz w:val="32"/>
                <w:szCs w:val="32"/>
              </w:rPr>
              <w:id w:val="-1778702114"/>
              <w14:checkbox>
                <w14:checked w14:val="0"/>
                <w14:checkedState w14:val="2612" w14:font="MS Gothic"/>
                <w14:uncheckedState w14:val="2610" w14:font="MS Gothic"/>
              </w14:checkbox>
            </w:sdtPr>
            <w:sdtEndPr/>
            <w:sdtContent>
              <w:p w14:paraId="7AFE6359" w14:textId="3687EBEE" w:rsidR="000E6FCF" w:rsidRDefault="002249C5" w:rsidP="00EB4134">
                <w:pPr>
                  <w:spacing w:before="0" w:after="0" w:line="216" w:lineRule="auto"/>
                  <w:jc w:val="right"/>
                  <w:rPr>
                    <w:rFonts w:cstheme="minorHAnsi"/>
                    <w:sz w:val="32"/>
                    <w:szCs w:val="32"/>
                  </w:rPr>
                </w:pPr>
                <w:r>
                  <w:rPr>
                    <w:rFonts w:ascii="MS Gothic" w:eastAsia="MS Gothic" w:hAnsi="MS Gothic" w:cstheme="minorHAnsi" w:hint="eastAsia"/>
                    <w:sz w:val="32"/>
                    <w:szCs w:val="32"/>
                  </w:rPr>
                  <w:t>☐</w:t>
                </w:r>
              </w:p>
            </w:sdtContent>
          </w:sdt>
        </w:tc>
        <w:tc>
          <w:tcPr>
            <w:tcW w:w="8788" w:type="dxa"/>
            <w:tcBorders>
              <w:top w:val="nil"/>
              <w:left w:val="nil"/>
              <w:bottom w:val="single" w:sz="4" w:space="0" w:color="auto"/>
            </w:tcBorders>
            <w:shd w:val="clear" w:color="auto" w:fill="auto"/>
          </w:tcPr>
          <w:p w14:paraId="0C3658C7" w14:textId="6C64E651" w:rsidR="000E6FCF" w:rsidRDefault="000E6FCF" w:rsidP="00EB4134">
            <w:pPr>
              <w:pStyle w:val="ListParagraph"/>
              <w:spacing w:before="0"/>
            </w:pPr>
            <w:r>
              <w:t xml:space="preserve">Identify staff from your RACF who will act on your Outbreak Management Team </w:t>
            </w:r>
            <w:r w:rsidR="005F17A1">
              <w:t xml:space="preserve">(OMT) </w:t>
            </w:r>
            <w:r>
              <w:t>and ensure they are familiar with your OMP</w:t>
            </w:r>
            <w:r w:rsidR="00A56F43">
              <w:t>.</w:t>
            </w:r>
          </w:p>
        </w:tc>
      </w:tr>
      <w:tr w:rsidR="006814DE" w:rsidRPr="00EF08C7" w14:paraId="1363F6ED" w14:textId="77777777" w:rsidTr="006B2330">
        <w:tc>
          <w:tcPr>
            <w:tcW w:w="9781" w:type="dxa"/>
            <w:gridSpan w:val="2"/>
            <w:tcBorders>
              <w:bottom w:val="single" w:sz="4" w:space="0" w:color="auto"/>
            </w:tcBorders>
            <w:shd w:val="clear" w:color="auto" w:fill="DEEAF6" w:themeFill="accent5" w:themeFillTint="33"/>
            <w:vAlign w:val="center"/>
          </w:tcPr>
          <w:p w14:paraId="78DEB8C9" w14:textId="66F91B5B" w:rsidR="006814DE" w:rsidRPr="009D4535" w:rsidRDefault="004C5DF0" w:rsidP="000B3727">
            <w:pPr>
              <w:pStyle w:val="Heading1"/>
            </w:pPr>
            <w:r w:rsidRPr="00AF6136">
              <w:t>I</w:t>
            </w:r>
            <w:r>
              <w:t>nitial</w:t>
            </w:r>
            <w:r w:rsidRPr="00AF6136">
              <w:t xml:space="preserve"> </w:t>
            </w:r>
            <w:r w:rsidR="008115C1">
              <w:t>I</w:t>
            </w:r>
            <w:r w:rsidR="006814DE" w:rsidRPr="00AF6136">
              <w:t xml:space="preserve">nfection </w:t>
            </w:r>
            <w:r w:rsidR="008115C1">
              <w:t>Prevention C</w:t>
            </w:r>
            <w:r w:rsidR="006814DE" w:rsidRPr="00AF6136">
              <w:t xml:space="preserve">ontrol </w:t>
            </w:r>
            <w:r w:rsidR="008115C1">
              <w:t xml:space="preserve">(IPC) </w:t>
            </w:r>
            <w:r w:rsidR="006814DE" w:rsidRPr="00AF6136">
              <w:t>measures</w:t>
            </w:r>
          </w:p>
        </w:tc>
      </w:tr>
      <w:tr w:rsidR="006216D0" w:rsidRPr="00EF08C7" w14:paraId="364B397E" w14:textId="77777777" w:rsidTr="006B2330">
        <w:tc>
          <w:tcPr>
            <w:tcW w:w="993" w:type="dxa"/>
            <w:tcBorders>
              <w:top w:val="single" w:sz="4" w:space="0" w:color="auto"/>
              <w:bottom w:val="nil"/>
              <w:right w:val="nil"/>
            </w:tcBorders>
          </w:tcPr>
          <w:p w14:paraId="5F78D275" w14:textId="3DCB1BB7" w:rsidR="006216D0" w:rsidRPr="00EF08C7" w:rsidDel="006B4CB0" w:rsidRDefault="00E17F98" w:rsidP="001F5B3D">
            <w:pPr>
              <w:spacing w:before="20" w:after="0" w:line="216" w:lineRule="auto"/>
              <w:jc w:val="right"/>
            </w:pPr>
            <w:sdt>
              <w:sdtPr>
                <w:rPr>
                  <w:rFonts w:cstheme="minorHAnsi"/>
                  <w:sz w:val="32"/>
                  <w:szCs w:val="32"/>
                </w:rPr>
                <w:id w:val="1330249118"/>
                <w14:checkbox>
                  <w14:checked w14:val="0"/>
                  <w14:checkedState w14:val="2612" w14:font="MS Gothic"/>
                  <w14:uncheckedState w14:val="2610" w14:font="MS Gothic"/>
                </w14:checkbox>
              </w:sdtPr>
              <w:sdtEndPr/>
              <w:sdtContent>
                <w:r w:rsidR="00F5770C">
                  <w:rPr>
                    <w:rFonts w:ascii="MS Gothic" w:eastAsia="MS Gothic" w:hAnsi="MS Gothic" w:cstheme="minorHAnsi" w:hint="eastAsia"/>
                    <w:sz w:val="32"/>
                    <w:szCs w:val="32"/>
                  </w:rPr>
                  <w:t>☐</w:t>
                </w:r>
              </w:sdtContent>
            </w:sdt>
          </w:p>
        </w:tc>
        <w:tc>
          <w:tcPr>
            <w:tcW w:w="8788" w:type="dxa"/>
            <w:tcBorders>
              <w:top w:val="single" w:sz="4" w:space="0" w:color="auto"/>
              <w:left w:val="nil"/>
              <w:bottom w:val="nil"/>
            </w:tcBorders>
          </w:tcPr>
          <w:p w14:paraId="0A172DF8" w14:textId="38595891" w:rsidR="002078EF" w:rsidRPr="000B3727" w:rsidRDefault="006216D0" w:rsidP="003D42A6">
            <w:pPr>
              <w:pStyle w:val="ListParagraph"/>
              <w:spacing w:line="216" w:lineRule="auto"/>
            </w:pPr>
            <w:r w:rsidRPr="000B3727">
              <w:t xml:space="preserve">Isolate the resident/s with </w:t>
            </w:r>
            <w:r w:rsidR="00685A72" w:rsidRPr="00261AF0">
              <w:t>gastro symptoms</w:t>
            </w:r>
            <w:r w:rsidR="00685A72">
              <w:t xml:space="preserve"> in their room for 48 hours after the l</w:t>
            </w:r>
            <w:r w:rsidR="004C4AED">
              <w:t>ast</w:t>
            </w:r>
            <w:r w:rsidR="00685A72">
              <w:t xml:space="preserve"> episode of vomiting/diarrhoea. Preference is for ill residents to be in a </w:t>
            </w:r>
            <w:r w:rsidRPr="000B3727">
              <w:t>single room</w:t>
            </w:r>
            <w:r w:rsidR="00CA27BF">
              <w:t xml:space="preserve"> with ensuite</w:t>
            </w:r>
            <w:r w:rsidR="00402FF0">
              <w:t>.</w:t>
            </w:r>
          </w:p>
        </w:tc>
      </w:tr>
      <w:tr w:rsidR="0059746A" w:rsidRPr="00EF08C7" w14:paraId="11659F2F" w14:textId="77777777" w:rsidTr="006B2330">
        <w:trPr>
          <w:trHeight w:val="592"/>
        </w:trPr>
        <w:tc>
          <w:tcPr>
            <w:tcW w:w="993" w:type="dxa"/>
            <w:tcBorders>
              <w:top w:val="nil"/>
              <w:bottom w:val="nil"/>
              <w:right w:val="nil"/>
            </w:tcBorders>
          </w:tcPr>
          <w:p w14:paraId="3FB22DB7" w14:textId="3E6AF882" w:rsidR="0059746A" w:rsidRDefault="00E17F98" w:rsidP="001F5B3D">
            <w:pPr>
              <w:spacing w:before="20" w:after="0" w:line="216" w:lineRule="auto"/>
              <w:jc w:val="right"/>
              <w:rPr>
                <w:rFonts w:cstheme="minorHAnsi"/>
                <w:sz w:val="32"/>
                <w:szCs w:val="32"/>
              </w:rPr>
            </w:pPr>
            <w:sdt>
              <w:sdtPr>
                <w:rPr>
                  <w:rFonts w:cstheme="minorHAnsi"/>
                  <w:sz w:val="32"/>
                  <w:szCs w:val="32"/>
                </w:rPr>
                <w:id w:val="-1787261169"/>
                <w14:checkbox>
                  <w14:checked w14:val="0"/>
                  <w14:checkedState w14:val="2612" w14:font="MS Gothic"/>
                  <w14:uncheckedState w14:val="2610" w14:font="MS Gothic"/>
                </w14:checkbox>
              </w:sdtPr>
              <w:sdtEndPr/>
              <w:sdtContent>
                <w:r w:rsidR="002078EF">
                  <w:rPr>
                    <w:rFonts w:ascii="MS Gothic" w:eastAsia="MS Gothic" w:hAnsi="MS Gothic" w:cstheme="minorHAnsi" w:hint="eastAsia"/>
                    <w:sz w:val="32"/>
                    <w:szCs w:val="32"/>
                  </w:rPr>
                  <w:t>☐</w:t>
                </w:r>
              </w:sdtContent>
            </w:sdt>
          </w:p>
        </w:tc>
        <w:tc>
          <w:tcPr>
            <w:tcW w:w="8788" w:type="dxa"/>
            <w:tcBorders>
              <w:top w:val="nil"/>
              <w:left w:val="nil"/>
              <w:bottom w:val="nil"/>
            </w:tcBorders>
          </w:tcPr>
          <w:p w14:paraId="31908C5D" w14:textId="39CEC6FA" w:rsidR="0059746A" w:rsidRPr="000B3727" w:rsidRDefault="004D0092" w:rsidP="003D42A6">
            <w:pPr>
              <w:pStyle w:val="ListParagraph"/>
              <w:spacing w:line="216" w:lineRule="auto"/>
            </w:pPr>
            <w:r>
              <w:t>Provide PPE</w:t>
            </w:r>
            <w:r w:rsidR="003457A9">
              <w:t xml:space="preserve"> (gloves, long sleeved gown, mask)</w:t>
            </w:r>
            <w:r>
              <w:t>, alcohol hand rub and waste bins outside resident/s rooms</w:t>
            </w:r>
            <w:r w:rsidR="00402FF0">
              <w:t>.</w:t>
            </w:r>
          </w:p>
        </w:tc>
      </w:tr>
      <w:tr w:rsidR="002078EF" w:rsidRPr="00EF08C7" w14:paraId="6BA3E81F" w14:textId="77777777" w:rsidTr="006B2330">
        <w:trPr>
          <w:trHeight w:val="592"/>
        </w:trPr>
        <w:tc>
          <w:tcPr>
            <w:tcW w:w="993" w:type="dxa"/>
            <w:tcBorders>
              <w:top w:val="nil"/>
              <w:bottom w:val="nil"/>
              <w:right w:val="nil"/>
            </w:tcBorders>
          </w:tcPr>
          <w:p w14:paraId="5E842CB0" w14:textId="3E231229" w:rsidR="002078EF" w:rsidRDefault="00E17F98" w:rsidP="001F5B3D">
            <w:pPr>
              <w:spacing w:before="20" w:after="0" w:line="216" w:lineRule="auto"/>
              <w:jc w:val="right"/>
              <w:rPr>
                <w:rFonts w:cstheme="minorHAnsi"/>
                <w:sz w:val="32"/>
                <w:szCs w:val="32"/>
              </w:rPr>
            </w:pPr>
            <w:sdt>
              <w:sdtPr>
                <w:rPr>
                  <w:rFonts w:cstheme="minorHAnsi"/>
                  <w:sz w:val="32"/>
                  <w:szCs w:val="32"/>
                </w:rPr>
                <w:id w:val="1262111229"/>
                <w14:checkbox>
                  <w14:checked w14:val="0"/>
                  <w14:checkedState w14:val="2612" w14:font="MS Gothic"/>
                  <w14:uncheckedState w14:val="2610" w14:font="MS Gothic"/>
                </w14:checkbox>
              </w:sdtPr>
              <w:sdtEndPr/>
              <w:sdtContent>
                <w:r w:rsidR="002078EF">
                  <w:rPr>
                    <w:rFonts w:ascii="MS Gothic" w:eastAsia="MS Gothic" w:hAnsi="MS Gothic" w:cstheme="minorHAnsi" w:hint="eastAsia"/>
                    <w:sz w:val="32"/>
                    <w:szCs w:val="32"/>
                  </w:rPr>
                  <w:t>☐</w:t>
                </w:r>
              </w:sdtContent>
            </w:sdt>
          </w:p>
        </w:tc>
        <w:tc>
          <w:tcPr>
            <w:tcW w:w="8788" w:type="dxa"/>
            <w:tcBorders>
              <w:top w:val="nil"/>
              <w:left w:val="nil"/>
              <w:bottom w:val="nil"/>
            </w:tcBorders>
          </w:tcPr>
          <w:p w14:paraId="716AF475" w14:textId="77777777" w:rsidR="002078EF" w:rsidRDefault="002078EF" w:rsidP="002078EF">
            <w:pPr>
              <w:pStyle w:val="ListParagraph"/>
              <w:spacing w:line="216" w:lineRule="auto"/>
            </w:pPr>
            <w:r>
              <w:t>Display precautions signs outside resident/s room including donning and doffing instructions for all staff (including cleaners) entering room.</w:t>
            </w:r>
          </w:p>
          <w:p w14:paraId="0FB3467D" w14:textId="7378EBAE" w:rsidR="002078EF" w:rsidRDefault="002078EF" w:rsidP="003D42A6">
            <w:pPr>
              <w:pStyle w:val="ListParagraph"/>
              <w:spacing w:line="216" w:lineRule="auto"/>
            </w:pPr>
            <w:r>
              <w:rPr>
                <w:b/>
                <w:bCs/>
              </w:rPr>
              <w:t xml:space="preserve">Standard + Contact precautions </w:t>
            </w:r>
            <w:r w:rsidRPr="00EF08C7">
              <w:t>are required when providing care to residents in isolation</w:t>
            </w:r>
            <w:r w:rsidR="00402FF0">
              <w:t>.</w:t>
            </w:r>
          </w:p>
        </w:tc>
      </w:tr>
      <w:tr w:rsidR="0059746A" w:rsidRPr="00EF08C7" w14:paraId="78B563F6" w14:textId="77777777" w:rsidTr="006B2330">
        <w:tc>
          <w:tcPr>
            <w:tcW w:w="9781" w:type="dxa"/>
            <w:gridSpan w:val="2"/>
            <w:tcBorders>
              <w:top w:val="single" w:sz="4" w:space="0" w:color="auto"/>
              <w:bottom w:val="single" w:sz="4" w:space="0" w:color="auto"/>
            </w:tcBorders>
            <w:shd w:val="clear" w:color="auto" w:fill="DEEAF6" w:themeFill="accent5" w:themeFillTint="33"/>
          </w:tcPr>
          <w:p w14:paraId="67C12BAC" w14:textId="275F7F69" w:rsidR="0059746A" w:rsidRPr="00EF08C7" w:rsidRDefault="00402FF0" w:rsidP="003D42A6">
            <w:pPr>
              <w:pStyle w:val="Heading1"/>
            </w:pPr>
            <w:r>
              <w:t>Testing</w:t>
            </w:r>
          </w:p>
        </w:tc>
      </w:tr>
      <w:tr w:rsidR="0059746A" w:rsidRPr="00EF08C7" w14:paraId="2C223869" w14:textId="77777777" w:rsidTr="006B2330">
        <w:trPr>
          <w:trHeight w:val="351"/>
        </w:trPr>
        <w:tc>
          <w:tcPr>
            <w:tcW w:w="993" w:type="dxa"/>
            <w:tcBorders>
              <w:top w:val="single" w:sz="4" w:space="0" w:color="auto"/>
              <w:bottom w:val="nil"/>
              <w:right w:val="nil"/>
            </w:tcBorders>
          </w:tcPr>
          <w:p w14:paraId="7EA6DA18" w14:textId="3DADC7B3" w:rsidR="0059746A" w:rsidRDefault="00E17F98" w:rsidP="001F5B3D">
            <w:pPr>
              <w:pStyle w:val="ListParagraph"/>
              <w:spacing w:before="20" w:after="0" w:line="216" w:lineRule="auto"/>
              <w:jc w:val="right"/>
              <w:rPr>
                <w:rFonts w:cstheme="minorHAnsi"/>
                <w:sz w:val="32"/>
                <w:szCs w:val="32"/>
              </w:rPr>
            </w:pPr>
            <w:sdt>
              <w:sdtPr>
                <w:rPr>
                  <w:rFonts w:cstheme="minorHAnsi"/>
                  <w:sz w:val="32"/>
                  <w:szCs w:val="32"/>
                </w:rPr>
                <w:id w:val="-1286964852"/>
                <w14:checkbox>
                  <w14:checked w14:val="0"/>
                  <w14:checkedState w14:val="2612" w14:font="MS Gothic"/>
                  <w14:uncheckedState w14:val="2610" w14:font="MS Gothic"/>
                </w14:checkbox>
              </w:sdtPr>
              <w:sdtEndPr/>
              <w:sdtContent>
                <w:r w:rsidR="00402FF0">
                  <w:rPr>
                    <w:rFonts w:ascii="MS Gothic" w:eastAsia="MS Gothic" w:hAnsi="MS Gothic" w:cstheme="minorHAnsi" w:hint="eastAsia"/>
                    <w:sz w:val="32"/>
                    <w:szCs w:val="32"/>
                  </w:rPr>
                  <w:t>☐</w:t>
                </w:r>
              </w:sdtContent>
            </w:sdt>
          </w:p>
        </w:tc>
        <w:tc>
          <w:tcPr>
            <w:tcW w:w="8788" w:type="dxa"/>
            <w:tcBorders>
              <w:top w:val="single" w:sz="4" w:space="0" w:color="auto"/>
              <w:left w:val="nil"/>
              <w:bottom w:val="nil"/>
            </w:tcBorders>
          </w:tcPr>
          <w:p w14:paraId="04B665C9" w14:textId="77777777" w:rsidR="00402FF0" w:rsidRDefault="00402FF0" w:rsidP="00402FF0">
            <w:pPr>
              <w:spacing w:before="0" w:after="0"/>
              <w:rPr>
                <w:b/>
                <w:bCs/>
              </w:rPr>
            </w:pPr>
            <w:r>
              <w:t xml:space="preserve">Arrange testing for ill residents and staff. Collect stool samples for </w:t>
            </w:r>
            <w:r w:rsidRPr="00261AF0">
              <w:rPr>
                <w:b/>
                <w:bCs/>
              </w:rPr>
              <w:t>Viral studies &amp; MC&amp;S</w:t>
            </w:r>
          </w:p>
          <w:p w14:paraId="6209C6F3" w14:textId="72172185" w:rsidR="0059746A" w:rsidRPr="002A4689" w:rsidRDefault="00402FF0" w:rsidP="00261AF0">
            <w:r w:rsidRPr="00261AF0">
              <w:t>Testing can cease once the same pathogen is identified in 3 or more samples</w:t>
            </w:r>
            <w:r>
              <w:t>.</w:t>
            </w:r>
          </w:p>
        </w:tc>
      </w:tr>
      <w:tr w:rsidR="00DD261C" w:rsidRPr="00EF08C7" w14:paraId="22E43A61" w14:textId="77777777" w:rsidTr="006B2330">
        <w:trPr>
          <w:trHeight w:val="210"/>
        </w:trPr>
        <w:tc>
          <w:tcPr>
            <w:tcW w:w="993" w:type="dxa"/>
            <w:tcBorders>
              <w:top w:val="nil"/>
              <w:bottom w:val="nil"/>
              <w:right w:val="nil"/>
            </w:tcBorders>
          </w:tcPr>
          <w:p w14:paraId="1FA17158" w14:textId="56B8D748" w:rsidR="00DD261C" w:rsidRDefault="00E17F98" w:rsidP="00DD261C">
            <w:pPr>
              <w:pStyle w:val="ListParagraph"/>
              <w:spacing w:before="20" w:after="0" w:line="216" w:lineRule="auto"/>
              <w:jc w:val="right"/>
              <w:rPr>
                <w:rFonts w:cstheme="minorHAnsi"/>
                <w:sz w:val="32"/>
                <w:szCs w:val="32"/>
              </w:rPr>
            </w:pPr>
            <w:sdt>
              <w:sdtPr>
                <w:rPr>
                  <w:rFonts w:cstheme="minorHAnsi"/>
                  <w:sz w:val="32"/>
                  <w:szCs w:val="32"/>
                </w:rPr>
                <w:id w:val="1898009901"/>
                <w14:checkbox>
                  <w14:checked w14:val="0"/>
                  <w14:checkedState w14:val="2612" w14:font="MS Gothic"/>
                  <w14:uncheckedState w14:val="2610" w14:font="MS Gothic"/>
                </w14:checkbox>
              </w:sdtPr>
              <w:sdtEndPr/>
              <w:sdtContent>
                <w:r w:rsidR="00501190">
                  <w:rPr>
                    <w:rFonts w:ascii="MS Gothic" w:eastAsia="MS Gothic" w:hAnsi="MS Gothic" w:cstheme="minorHAnsi" w:hint="eastAsia"/>
                    <w:sz w:val="32"/>
                    <w:szCs w:val="32"/>
                  </w:rPr>
                  <w:t>☐</w:t>
                </w:r>
              </w:sdtContent>
            </w:sdt>
          </w:p>
        </w:tc>
        <w:tc>
          <w:tcPr>
            <w:tcW w:w="8788" w:type="dxa"/>
            <w:tcBorders>
              <w:top w:val="nil"/>
              <w:left w:val="nil"/>
              <w:bottom w:val="nil"/>
            </w:tcBorders>
          </w:tcPr>
          <w:p w14:paraId="0F860115" w14:textId="44B3E970" w:rsidR="00402FF0" w:rsidRDefault="00402FF0">
            <w:pPr>
              <w:pStyle w:val="ListParagraph"/>
              <w:spacing w:line="216" w:lineRule="auto"/>
            </w:pPr>
            <w:r>
              <w:rPr>
                <w:rFonts w:eastAsia="Times New Roman"/>
              </w:rPr>
              <w:t xml:space="preserve">Perform </w:t>
            </w:r>
            <w:r>
              <w:rPr>
                <w:rFonts w:eastAsia="Times New Roman"/>
                <w:b/>
                <w:bCs/>
              </w:rPr>
              <w:t>COVID RAT/PCR testing on the first 3 cases</w:t>
            </w:r>
            <w:r>
              <w:rPr>
                <w:rFonts w:eastAsia="Times New Roman"/>
              </w:rPr>
              <w:t xml:space="preserve"> to exclude atypical presentation.</w:t>
            </w:r>
          </w:p>
        </w:tc>
      </w:tr>
      <w:tr w:rsidR="00501190" w:rsidRPr="00EF08C7" w14:paraId="77AE4761" w14:textId="77777777" w:rsidTr="006B2330">
        <w:trPr>
          <w:trHeight w:val="210"/>
        </w:trPr>
        <w:tc>
          <w:tcPr>
            <w:tcW w:w="993" w:type="dxa"/>
            <w:tcBorders>
              <w:top w:val="nil"/>
              <w:bottom w:val="nil"/>
              <w:right w:val="nil"/>
            </w:tcBorders>
          </w:tcPr>
          <w:p w14:paraId="0570DF08" w14:textId="41AE3AE1" w:rsidR="00501190" w:rsidRDefault="00E17F98" w:rsidP="00DD261C">
            <w:pPr>
              <w:pStyle w:val="ListParagraph"/>
              <w:spacing w:before="20" w:after="0" w:line="216" w:lineRule="auto"/>
              <w:jc w:val="right"/>
              <w:rPr>
                <w:rFonts w:cstheme="minorHAnsi"/>
                <w:sz w:val="32"/>
                <w:szCs w:val="32"/>
              </w:rPr>
            </w:pPr>
            <w:sdt>
              <w:sdtPr>
                <w:rPr>
                  <w:rFonts w:cstheme="minorHAnsi"/>
                  <w:sz w:val="32"/>
                  <w:szCs w:val="32"/>
                </w:rPr>
                <w:id w:val="-866286468"/>
                <w14:checkbox>
                  <w14:checked w14:val="0"/>
                  <w14:checkedState w14:val="2612" w14:font="MS Gothic"/>
                  <w14:uncheckedState w14:val="2610" w14:font="MS Gothic"/>
                </w14:checkbox>
              </w:sdtPr>
              <w:sdtEndPr/>
              <w:sdtContent>
                <w:r w:rsidR="00501190">
                  <w:rPr>
                    <w:rFonts w:ascii="MS Gothic" w:eastAsia="MS Gothic" w:hAnsi="MS Gothic" w:cstheme="minorHAnsi" w:hint="eastAsia"/>
                    <w:sz w:val="32"/>
                    <w:szCs w:val="32"/>
                  </w:rPr>
                  <w:t>☐</w:t>
                </w:r>
              </w:sdtContent>
            </w:sdt>
          </w:p>
        </w:tc>
        <w:tc>
          <w:tcPr>
            <w:tcW w:w="8788" w:type="dxa"/>
            <w:tcBorders>
              <w:top w:val="nil"/>
              <w:left w:val="nil"/>
              <w:bottom w:val="nil"/>
            </w:tcBorders>
          </w:tcPr>
          <w:p w14:paraId="5628D633" w14:textId="3BEE758A" w:rsidR="00501190" w:rsidRPr="00261AF0" w:rsidDel="002F3759" w:rsidRDefault="00501190" w:rsidP="00DD261C">
            <w:pPr>
              <w:pStyle w:val="ListParagraph"/>
              <w:spacing w:line="216" w:lineRule="auto"/>
              <w:rPr>
                <w:rFonts w:eastAsia="Times New Roman"/>
              </w:rPr>
            </w:pPr>
            <w:r>
              <w:rPr>
                <w:rFonts w:eastAsia="Times New Roman"/>
              </w:rPr>
              <w:t>Notify residents and/or residents’ families of results.</w:t>
            </w:r>
          </w:p>
        </w:tc>
      </w:tr>
      <w:tr w:rsidR="0059746A" w:rsidRPr="00EF08C7" w14:paraId="599C96E8" w14:textId="77777777" w:rsidTr="006B2330">
        <w:trPr>
          <w:trHeight w:val="301"/>
        </w:trPr>
        <w:tc>
          <w:tcPr>
            <w:tcW w:w="9781" w:type="dxa"/>
            <w:gridSpan w:val="2"/>
            <w:tcBorders>
              <w:bottom w:val="single" w:sz="4" w:space="0" w:color="auto"/>
            </w:tcBorders>
            <w:shd w:val="clear" w:color="auto" w:fill="DEEAF6" w:themeFill="accent5" w:themeFillTint="33"/>
          </w:tcPr>
          <w:p w14:paraId="7CF18C34" w14:textId="71E6F45B" w:rsidR="0059746A" w:rsidRDefault="00F67C35" w:rsidP="0059746A">
            <w:pPr>
              <w:pStyle w:val="Heading1"/>
              <w:rPr>
                <w:rFonts w:cstheme="minorHAnsi"/>
              </w:rPr>
            </w:pPr>
            <w:r>
              <w:t>Enact communication plan</w:t>
            </w:r>
          </w:p>
        </w:tc>
      </w:tr>
      <w:tr w:rsidR="0059746A" w:rsidRPr="00EF08C7" w14:paraId="7771FD29" w14:textId="77777777" w:rsidTr="006B2330">
        <w:tc>
          <w:tcPr>
            <w:tcW w:w="993" w:type="dxa"/>
            <w:tcBorders>
              <w:top w:val="single" w:sz="4" w:space="0" w:color="auto"/>
              <w:bottom w:val="nil"/>
              <w:right w:val="nil"/>
            </w:tcBorders>
          </w:tcPr>
          <w:p w14:paraId="67563166" w14:textId="652F01F9" w:rsidR="0059746A" w:rsidRDefault="00E17F98" w:rsidP="001F5B3D">
            <w:pPr>
              <w:pStyle w:val="ListParagraph"/>
              <w:spacing w:before="20" w:after="0" w:line="216" w:lineRule="auto"/>
              <w:jc w:val="right"/>
            </w:pPr>
            <w:sdt>
              <w:sdtPr>
                <w:rPr>
                  <w:rFonts w:cstheme="minorHAnsi"/>
                  <w:sz w:val="32"/>
                  <w:szCs w:val="32"/>
                </w:rPr>
                <w:id w:val="-494566107"/>
                <w14:checkbox>
                  <w14:checked w14:val="0"/>
                  <w14:checkedState w14:val="2612" w14:font="MS Gothic"/>
                  <w14:uncheckedState w14:val="2610" w14:font="MS Gothic"/>
                </w14:checkbox>
              </w:sdtPr>
              <w:sdtEndPr/>
              <w:sdtContent>
                <w:r w:rsidR="003457A9">
                  <w:rPr>
                    <w:rFonts w:ascii="MS Gothic" w:eastAsia="MS Gothic" w:hAnsi="MS Gothic" w:cstheme="minorHAnsi" w:hint="eastAsia"/>
                    <w:sz w:val="32"/>
                    <w:szCs w:val="32"/>
                  </w:rPr>
                  <w:t>☐</w:t>
                </w:r>
              </w:sdtContent>
            </w:sdt>
          </w:p>
        </w:tc>
        <w:tc>
          <w:tcPr>
            <w:tcW w:w="8788" w:type="dxa"/>
            <w:tcBorders>
              <w:top w:val="single" w:sz="4" w:space="0" w:color="auto"/>
              <w:left w:val="nil"/>
              <w:bottom w:val="nil"/>
            </w:tcBorders>
          </w:tcPr>
          <w:p w14:paraId="70B1FE34" w14:textId="509C2D29" w:rsidR="0059746A" w:rsidRPr="00480D5D" w:rsidRDefault="0059746A" w:rsidP="003D42A6">
            <w:pPr>
              <w:pStyle w:val="ListParagraph"/>
              <w:spacing w:line="216" w:lineRule="auto"/>
              <w:rPr>
                <w:rFonts w:cstheme="minorHAnsi"/>
                <w:sz w:val="32"/>
                <w:szCs w:val="32"/>
              </w:rPr>
            </w:pPr>
            <w:r w:rsidRPr="00EF08C7">
              <w:t xml:space="preserve">Notify the </w:t>
            </w:r>
            <w:r w:rsidR="00CB495A">
              <w:t>OMT</w:t>
            </w:r>
            <w:r w:rsidRPr="00EF08C7">
              <w:t xml:space="preserve"> for your facility, including </w:t>
            </w:r>
            <w:r w:rsidR="00513513">
              <w:t>the</w:t>
            </w:r>
            <w:r w:rsidRPr="00EF08C7">
              <w:t xml:space="preserve"> I</w:t>
            </w:r>
            <w:r>
              <w:t>nfection Prevention Control (IPC)</w:t>
            </w:r>
            <w:r w:rsidRPr="00EF08C7">
              <w:t xml:space="preserve"> lead and any relevant management</w:t>
            </w:r>
            <w:r w:rsidR="00A124C1">
              <w:t>.</w:t>
            </w:r>
          </w:p>
        </w:tc>
      </w:tr>
      <w:tr w:rsidR="0059746A" w:rsidRPr="00EF08C7" w14:paraId="008844F9" w14:textId="77777777" w:rsidTr="006B2330">
        <w:tc>
          <w:tcPr>
            <w:tcW w:w="993" w:type="dxa"/>
            <w:tcBorders>
              <w:top w:val="nil"/>
              <w:bottom w:val="nil"/>
              <w:right w:val="nil"/>
            </w:tcBorders>
          </w:tcPr>
          <w:p w14:paraId="6B09F9DD" w14:textId="6891BAC8" w:rsidR="0059746A" w:rsidRPr="001F5B3D" w:rsidRDefault="00E17F98" w:rsidP="003D42A6">
            <w:pPr>
              <w:pStyle w:val="ListParagraph"/>
              <w:spacing w:before="0" w:after="0" w:line="216" w:lineRule="auto"/>
              <w:jc w:val="right"/>
              <w:rPr>
                <w:rFonts w:ascii="MS Gothic" w:eastAsia="MS Gothic" w:hAnsi="MS Gothic" w:cstheme="minorHAnsi"/>
                <w:sz w:val="32"/>
                <w:szCs w:val="32"/>
              </w:rPr>
            </w:pPr>
            <w:sdt>
              <w:sdtPr>
                <w:rPr>
                  <w:rFonts w:ascii="MS Gothic" w:eastAsia="MS Gothic" w:hAnsi="MS Gothic" w:cstheme="minorHAnsi"/>
                  <w:sz w:val="32"/>
                  <w:szCs w:val="32"/>
                </w:rPr>
                <w:id w:val="972565374"/>
                <w14:checkbox>
                  <w14:checked w14:val="0"/>
                  <w14:checkedState w14:val="2612" w14:font="MS Gothic"/>
                  <w14:uncheckedState w14:val="2610" w14:font="MS Gothic"/>
                </w14:checkbox>
              </w:sdtPr>
              <w:sdtEndPr/>
              <w:sdtContent>
                <w:r w:rsidR="004D0092">
                  <w:rPr>
                    <w:rFonts w:ascii="MS Gothic" w:eastAsia="MS Gothic" w:hAnsi="MS Gothic" w:cstheme="minorHAnsi" w:hint="eastAsia"/>
                    <w:sz w:val="32"/>
                    <w:szCs w:val="32"/>
                  </w:rPr>
                  <w:t>☐</w:t>
                </w:r>
              </w:sdtContent>
            </w:sdt>
          </w:p>
        </w:tc>
        <w:tc>
          <w:tcPr>
            <w:tcW w:w="8788" w:type="dxa"/>
            <w:tcBorders>
              <w:top w:val="nil"/>
              <w:left w:val="nil"/>
              <w:bottom w:val="nil"/>
            </w:tcBorders>
          </w:tcPr>
          <w:p w14:paraId="78C389BE" w14:textId="6FF603D9" w:rsidR="0059746A" w:rsidRPr="00480D5D" w:rsidRDefault="0059746A" w:rsidP="003D42A6">
            <w:pPr>
              <w:pStyle w:val="ListParagraph"/>
              <w:spacing w:line="216" w:lineRule="auto"/>
              <w:rPr>
                <w:rFonts w:cstheme="minorHAnsi"/>
                <w:sz w:val="32"/>
                <w:szCs w:val="32"/>
              </w:rPr>
            </w:pPr>
            <w:r w:rsidRPr="00EF08C7">
              <w:t>Notify ACT Health</w:t>
            </w:r>
            <w:r w:rsidR="000803F9">
              <w:t xml:space="preserve"> </w:t>
            </w:r>
            <w:r w:rsidR="000862F8">
              <w:t>using</w:t>
            </w:r>
            <w:r w:rsidR="000803F9">
              <w:t xml:space="preserve"> the </w:t>
            </w:r>
            <w:hyperlink r:id="rId13" w:history="1">
              <w:r w:rsidR="000803F9" w:rsidRPr="00261AF0">
                <w:rPr>
                  <w:rStyle w:val="Hyperlink"/>
                </w:rPr>
                <w:t xml:space="preserve">ACT Health </w:t>
              </w:r>
              <w:r w:rsidR="00CE26DD" w:rsidRPr="00261AF0">
                <w:rPr>
                  <w:rStyle w:val="Hyperlink"/>
                </w:rPr>
                <w:t>Outbreak Hub</w:t>
              </w:r>
            </w:hyperlink>
            <w:r w:rsidR="000803F9" w:rsidDel="00386139">
              <w:t xml:space="preserve"> </w:t>
            </w:r>
          </w:p>
        </w:tc>
      </w:tr>
      <w:tr w:rsidR="0059746A" w:rsidRPr="00EF08C7" w14:paraId="14D8BBAF" w14:textId="77777777" w:rsidTr="006B2330">
        <w:trPr>
          <w:trHeight w:val="367"/>
        </w:trPr>
        <w:tc>
          <w:tcPr>
            <w:tcW w:w="993" w:type="dxa"/>
            <w:tcBorders>
              <w:top w:val="nil"/>
              <w:bottom w:val="single" w:sz="4" w:space="0" w:color="auto"/>
              <w:right w:val="nil"/>
            </w:tcBorders>
          </w:tcPr>
          <w:p w14:paraId="7836A797" w14:textId="19B52256" w:rsidR="0059746A" w:rsidRPr="00E004F4" w:rsidRDefault="00E17F98" w:rsidP="003D42A6">
            <w:pPr>
              <w:pStyle w:val="ListParagraph"/>
              <w:spacing w:before="0" w:after="0" w:line="216" w:lineRule="auto"/>
              <w:jc w:val="right"/>
            </w:pPr>
            <w:sdt>
              <w:sdtPr>
                <w:rPr>
                  <w:rFonts w:cstheme="minorHAnsi"/>
                  <w:sz w:val="32"/>
                  <w:szCs w:val="32"/>
                </w:rPr>
                <w:id w:val="2124409609"/>
                <w14:checkbox>
                  <w14:checked w14:val="0"/>
                  <w14:checkedState w14:val="2612" w14:font="MS Gothic"/>
                  <w14:uncheckedState w14:val="2610" w14:font="MS Gothic"/>
                </w14:checkbox>
              </w:sdtPr>
              <w:sdtEndPr/>
              <w:sdtContent>
                <w:r w:rsidR="006F5B65">
                  <w:rPr>
                    <w:rFonts w:ascii="MS Gothic" w:eastAsia="MS Gothic" w:hAnsi="MS Gothic" w:cstheme="minorHAnsi" w:hint="eastAsia"/>
                    <w:sz w:val="32"/>
                    <w:szCs w:val="32"/>
                  </w:rPr>
                  <w:t>☐</w:t>
                </w:r>
              </w:sdtContent>
            </w:sdt>
          </w:p>
        </w:tc>
        <w:tc>
          <w:tcPr>
            <w:tcW w:w="8788" w:type="dxa"/>
            <w:tcBorders>
              <w:top w:val="nil"/>
              <w:left w:val="nil"/>
              <w:bottom w:val="single" w:sz="4" w:space="0" w:color="auto"/>
            </w:tcBorders>
          </w:tcPr>
          <w:p w14:paraId="63C843AA" w14:textId="7F7B29EA" w:rsidR="0059746A" w:rsidRPr="00480D5D" w:rsidRDefault="00941975" w:rsidP="000B7C17">
            <w:pPr>
              <w:pStyle w:val="ListParagraph"/>
              <w:spacing w:before="0" w:line="216" w:lineRule="auto"/>
              <w:rPr>
                <w:rFonts w:cstheme="minorHAnsi"/>
                <w:sz w:val="32"/>
                <w:szCs w:val="32"/>
              </w:rPr>
            </w:pPr>
            <w:r>
              <w:t xml:space="preserve">Maintain timely and consistent communication </w:t>
            </w:r>
            <w:r w:rsidR="00C779DC">
              <w:t>about the outbreak</w:t>
            </w:r>
            <w:r w:rsidR="00290825">
              <w:t xml:space="preserve"> </w:t>
            </w:r>
            <w:r w:rsidR="00B47685">
              <w:t>e.g.,</w:t>
            </w:r>
            <w:r w:rsidR="00B4064D">
              <w:t xml:space="preserve"> with</w:t>
            </w:r>
            <w:r w:rsidR="000D4F8D">
              <w:t xml:space="preserve"> residents, families, carers, staff, contractors, </w:t>
            </w:r>
            <w:r w:rsidR="00290825">
              <w:t xml:space="preserve">other </w:t>
            </w:r>
            <w:r w:rsidR="000D4F8D">
              <w:t xml:space="preserve">residents’ </w:t>
            </w:r>
            <w:proofErr w:type="gramStart"/>
            <w:r w:rsidR="000D4F8D">
              <w:t>GPs</w:t>
            </w:r>
            <w:proofErr w:type="gramEnd"/>
            <w:r w:rsidR="000D4F8D">
              <w:t xml:space="preserve"> and health professionals</w:t>
            </w:r>
            <w:r w:rsidR="00EB3275">
              <w:t>.</w:t>
            </w:r>
          </w:p>
        </w:tc>
      </w:tr>
      <w:tr w:rsidR="006814DE" w:rsidRPr="00EF08C7" w14:paraId="4D544032" w14:textId="77777777" w:rsidTr="006B2330">
        <w:tc>
          <w:tcPr>
            <w:tcW w:w="9781" w:type="dxa"/>
            <w:gridSpan w:val="2"/>
            <w:tcBorders>
              <w:bottom w:val="single" w:sz="4" w:space="0" w:color="auto"/>
            </w:tcBorders>
            <w:shd w:val="clear" w:color="auto" w:fill="DEEAF6" w:themeFill="accent5" w:themeFillTint="33"/>
          </w:tcPr>
          <w:p w14:paraId="2D19AED1" w14:textId="7C69AD0C" w:rsidR="006814DE" w:rsidDel="00306A9A" w:rsidRDefault="003F3E9A" w:rsidP="000B3727">
            <w:pPr>
              <w:pStyle w:val="Heading1"/>
            </w:pPr>
            <w:r>
              <w:t xml:space="preserve">Infection Prevention and </w:t>
            </w:r>
            <w:r w:rsidR="000F0976">
              <w:t>C</w:t>
            </w:r>
            <w:r w:rsidR="006814DE">
              <w:t>ontrol measures</w:t>
            </w:r>
          </w:p>
        </w:tc>
      </w:tr>
      <w:bookmarkStart w:id="1" w:name="_Hlk106723598"/>
      <w:tr w:rsidR="003E3423" w:rsidRPr="00EF08C7" w14:paraId="1E433BC5" w14:textId="77777777" w:rsidTr="006B2330">
        <w:trPr>
          <w:trHeight w:val="287"/>
        </w:trPr>
        <w:tc>
          <w:tcPr>
            <w:tcW w:w="993" w:type="dxa"/>
            <w:tcBorders>
              <w:top w:val="single" w:sz="4" w:space="0" w:color="auto"/>
              <w:bottom w:val="nil"/>
              <w:right w:val="nil"/>
            </w:tcBorders>
            <w:shd w:val="clear" w:color="auto" w:fill="auto"/>
          </w:tcPr>
          <w:p w14:paraId="29155580" w14:textId="1F6B494C" w:rsidR="003E3423" w:rsidRPr="001F5B3D" w:rsidRDefault="00E17F98" w:rsidP="003E3423">
            <w:pPr>
              <w:spacing w:before="20" w:after="0" w:line="216" w:lineRule="auto"/>
              <w:ind w:left="-11" w:firstLine="11"/>
              <w:jc w:val="right"/>
              <w:rPr>
                <w:sz w:val="32"/>
                <w:szCs w:val="32"/>
              </w:rPr>
            </w:pPr>
            <w:sdt>
              <w:sdtPr>
                <w:rPr>
                  <w:rFonts w:cstheme="minorHAnsi"/>
                  <w:sz w:val="32"/>
                  <w:szCs w:val="32"/>
                </w:rPr>
                <w:id w:val="271511948"/>
                <w14:checkbox>
                  <w14:checked w14:val="0"/>
                  <w14:checkedState w14:val="2612" w14:font="MS Gothic"/>
                  <w14:uncheckedState w14:val="2610" w14:font="MS Gothic"/>
                </w14:checkbox>
              </w:sdtPr>
              <w:sdtEndPr/>
              <w:sdtContent>
                <w:r w:rsidR="004D0092">
                  <w:rPr>
                    <w:rFonts w:ascii="MS Gothic" w:eastAsia="MS Gothic" w:hAnsi="MS Gothic" w:cstheme="minorHAnsi" w:hint="eastAsia"/>
                    <w:sz w:val="32"/>
                    <w:szCs w:val="32"/>
                  </w:rPr>
                  <w:t>☐</w:t>
                </w:r>
              </w:sdtContent>
            </w:sdt>
          </w:p>
        </w:tc>
        <w:tc>
          <w:tcPr>
            <w:tcW w:w="8788" w:type="dxa"/>
            <w:tcBorders>
              <w:top w:val="single" w:sz="4" w:space="0" w:color="auto"/>
              <w:left w:val="nil"/>
              <w:bottom w:val="nil"/>
            </w:tcBorders>
            <w:shd w:val="clear" w:color="auto" w:fill="auto"/>
          </w:tcPr>
          <w:p w14:paraId="327DC6E0" w14:textId="56D95678" w:rsidR="003E3423" w:rsidRPr="00480D5D" w:rsidRDefault="0052779E" w:rsidP="003E3423">
            <w:pPr>
              <w:pStyle w:val="ListParagraph"/>
              <w:spacing w:after="0" w:line="216" w:lineRule="auto"/>
              <w:rPr>
                <w:rFonts w:cstheme="minorHAnsi"/>
                <w:sz w:val="32"/>
                <w:szCs w:val="32"/>
              </w:rPr>
            </w:pPr>
            <w:r>
              <w:t>Display outbreak signage at all entrances of facility</w:t>
            </w:r>
          </w:p>
        </w:tc>
      </w:tr>
      <w:bookmarkEnd w:id="1"/>
      <w:tr w:rsidR="003E3423" w:rsidRPr="00EF08C7" w14:paraId="1072DD7B" w14:textId="77777777" w:rsidTr="006B2330">
        <w:tc>
          <w:tcPr>
            <w:tcW w:w="993" w:type="dxa"/>
            <w:tcBorders>
              <w:top w:val="nil"/>
              <w:bottom w:val="nil"/>
              <w:right w:val="nil"/>
            </w:tcBorders>
            <w:shd w:val="clear" w:color="auto" w:fill="auto"/>
          </w:tcPr>
          <w:p w14:paraId="4A297531" w14:textId="057BBC4F" w:rsidR="003E3423" w:rsidRPr="00E73BCF" w:rsidRDefault="00E17F98" w:rsidP="003E3423">
            <w:pPr>
              <w:spacing w:before="20" w:after="0" w:line="216" w:lineRule="auto"/>
              <w:ind w:left="-11" w:firstLine="11"/>
              <w:jc w:val="right"/>
              <w:rPr>
                <w:rFonts w:cstheme="minorHAnsi"/>
                <w:sz w:val="32"/>
                <w:szCs w:val="32"/>
              </w:rPr>
            </w:pPr>
            <w:sdt>
              <w:sdtPr>
                <w:rPr>
                  <w:rFonts w:cstheme="minorHAnsi"/>
                  <w:sz w:val="32"/>
                  <w:szCs w:val="32"/>
                </w:rPr>
                <w:id w:val="323473023"/>
                <w14:checkbox>
                  <w14:checked w14:val="0"/>
                  <w14:checkedState w14:val="2612" w14:font="MS Gothic"/>
                  <w14:uncheckedState w14:val="2610" w14:font="MS Gothic"/>
                </w14:checkbox>
              </w:sdtPr>
              <w:sdtEndPr/>
              <w:sdtContent>
                <w:r w:rsidR="0052779E">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3381AA66" w14:textId="56FA9FC8" w:rsidR="003E3423" w:rsidRPr="00EF08C7" w:rsidRDefault="00EB3275" w:rsidP="003E3423">
            <w:pPr>
              <w:pStyle w:val="ListParagraph"/>
              <w:spacing w:after="0" w:line="216" w:lineRule="auto"/>
            </w:pPr>
            <w:r w:rsidRPr="00261AF0">
              <w:rPr>
                <w:b/>
                <w:bCs/>
              </w:rPr>
              <w:t>Reemphasise</w:t>
            </w:r>
            <w:r>
              <w:rPr>
                <w:b/>
                <w:bCs/>
              </w:rPr>
              <w:t xml:space="preserve"> hand hygiene and specifically h</w:t>
            </w:r>
            <w:r w:rsidR="0052779E" w:rsidRPr="00261AF0">
              <w:rPr>
                <w:b/>
                <w:bCs/>
              </w:rPr>
              <w:t>and washing</w:t>
            </w:r>
            <w:r>
              <w:rPr>
                <w:b/>
                <w:bCs/>
              </w:rPr>
              <w:t xml:space="preserve">. </w:t>
            </w:r>
            <w:r w:rsidRPr="00EB3275">
              <w:rPr>
                <w:b/>
                <w:bCs/>
              </w:rPr>
              <w:t>Hand washing</w:t>
            </w:r>
            <w:r w:rsidR="00A41867">
              <w:rPr>
                <w:b/>
                <w:bCs/>
              </w:rPr>
              <w:t xml:space="preserve"> </w:t>
            </w:r>
            <w:r>
              <w:t>must</w:t>
            </w:r>
            <w:r w:rsidR="00A41867" w:rsidRPr="00261AF0">
              <w:t xml:space="preserve"> be performed</w:t>
            </w:r>
            <w:r w:rsidR="0052779E">
              <w:t xml:space="preserve"> if gloves</w:t>
            </w:r>
            <w:r w:rsidR="00A41867">
              <w:t xml:space="preserve"> were</w:t>
            </w:r>
            <w:r w:rsidR="0052779E">
              <w:t xml:space="preserve"> not worn/breached/visible contamination of gloves</w:t>
            </w:r>
            <w:r w:rsidR="00A41867">
              <w:t xml:space="preserve"> during direct care. This f</w:t>
            </w:r>
            <w:r w:rsidR="0052779E">
              <w:t>acilitate</w:t>
            </w:r>
            <w:r w:rsidR="00A41867">
              <w:t>s the</w:t>
            </w:r>
            <w:r w:rsidR="0052779E">
              <w:t xml:space="preserve"> removal of virus/spores.</w:t>
            </w:r>
          </w:p>
        </w:tc>
      </w:tr>
      <w:tr w:rsidR="003E3423" w:rsidRPr="00EF08C7" w14:paraId="3A5BA3D0" w14:textId="77777777" w:rsidTr="006B2330">
        <w:tc>
          <w:tcPr>
            <w:tcW w:w="993" w:type="dxa"/>
            <w:tcBorders>
              <w:top w:val="nil"/>
              <w:bottom w:val="nil"/>
              <w:right w:val="nil"/>
            </w:tcBorders>
            <w:shd w:val="clear" w:color="auto" w:fill="auto"/>
          </w:tcPr>
          <w:p w14:paraId="7941F9D0" w14:textId="6900E591" w:rsidR="003E3423" w:rsidRPr="00E73BCF" w:rsidRDefault="00E17F98" w:rsidP="003E3423">
            <w:pPr>
              <w:spacing w:before="20" w:after="0" w:line="216" w:lineRule="auto"/>
              <w:ind w:left="-11" w:firstLine="11"/>
              <w:jc w:val="right"/>
              <w:rPr>
                <w:rFonts w:cstheme="minorHAnsi"/>
                <w:sz w:val="32"/>
                <w:szCs w:val="32"/>
              </w:rPr>
            </w:pPr>
            <w:sdt>
              <w:sdtPr>
                <w:rPr>
                  <w:rFonts w:cstheme="minorHAnsi"/>
                  <w:sz w:val="32"/>
                  <w:szCs w:val="32"/>
                </w:rPr>
                <w:id w:val="23981814"/>
                <w14:checkbox>
                  <w14:checked w14:val="0"/>
                  <w14:checkedState w14:val="2612" w14:font="MS Gothic"/>
                  <w14:uncheckedState w14:val="2610" w14:font="MS Gothic"/>
                </w14:checkbox>
              </w:sdtPr>
              <w:sdtEndPr/>
              <w:sdtContent>
                <w:r w:rsidR="002078EF">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7319A854" w14:textId="4751ECA4" w:rsidR="003E3423" w:rsidRPr="00EF08C7" w:rsidRDefault="0052779E" w:rsidP="00261AF0">
            <w:pPr>
              <w:pStyle w:val="ListParagraph"/>
              <w:spacing w:line="216" w:lineRule="auto"/>
            </w:pPr>
            <w:r>
              <w:t xml:space="preserve">Maintain </w:t>
            </w:r>
            <w:r w:rsidR="00804262">
              <w:t>physical distancing where possible</w:t>
            </w:r>
            <w:r>
              <w:t xml:space="preserve"> throughout facility (staff and residents)</w:t>
            </w:r>
            <w:r w:rsidR="00804262">
              <w:t>.</w:t>
            </w:r>
          </w:p>
        </w:tc>
      </w:tr>
      <w:tr w:rsidR="002078EF" w:rsidRPr="00EF08C7" w14:paraId="7AE7BB6F" w14:textId="77777777" w:rsidTr="006B2330">
        <w:tc>
          <w:tcPr>
            <w:tcW w:w="993" w:type="dxa"/>
            <w:tcBorders>
              <w:top w:val="nil"/>
              <w:bottom w:val="nil"/>
              <w:right w:val="nil"/>
            </w:tcBorders>
            <w:shd w:val="clear" w:color="auto" w:fill="auto"/>
          </w:tcPr>
          <w:p w14:paraId="041DC8E9" w14:textId="7753B868" w:rsidR="002078EF" w:rsidRDefault="00E17F98" w:rsidP="003E3423">
            <w:pPr>
              <w:spacing w:before="20" w:after="0" w:line="216" w:lineRule="auto"/>
              <w:ind w:left="-11" w:firstLine="11"/>
              <w:jc w:val="right"/>
              <w:rPr>
                <w:rFonts w:cstheme="minorHAnsi"/>
                <w:sz w:val="32"/>
                <w:szCs w:val="32"/>
              </w:rPr>
            </w:pPr>
            <w:sdt>
              <w:sdtPr>
                <w:rPr>
                  <w:rFonts w:cstheme="minorHAnsi"/>
                  <w:sz w:val="32"/>
                  <w:szCs w:val="32"/>
                </w:rPr>
                <w:id w:val="-2133010872"/>
                <w14:checkbox>
                  <w14:checked w14:val="0"/>
                  <w14:checkedState w14:val="2612" w14:font="MS Gothic"/>
                  <w14:uncheckedState w14:val="2610" w14:font="MS Gothic"/>
                </w14:checkbox>
              </w:sdtPr>
              <w:sdtEndPr/>
              <w:sdtContent>
                <w:r w:rsidR="002078EF">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05B13916" w14:textId="3B9CBCFB" w:rsidR="002078EF" w:rsidRDefault="002078EF" w:rsidP="003E3423">
            <w:pPr>
              <w:pStyle w:val="ListParagraph"/>
              <w:spacing w:after="0" w:line="216" w:lineRule="auto"/>
            </w:pPr>
            <w:r>
              <w:t>Staff management. Restrict movement of staff between areas of facility. Dedicate staff to one area and allocate staff to care for ill residents. Staff with symptoms of gastro (including kitchen staff) to be excluded from work for 48 hrs after last episode of vomiting/diarrhoea. Advise staff not to work in other facilities</w:t>
            </w:r>
            <w:r w:rsidR="00402FF0">
              <w:t xml:space="preserve"> or vulnerable settings.</w:t>
            </w:r>
          </w:p>
        </w:tc>
      </w:tr>
    </w:tbl>
    <w:tbl>
      <w:tblPr>
        <w:tblStyle w:val="TableGrid1"/>
        <w:tblW w:w="9781" w:type="dxa"/>
        <w:tblInd w:w="-5" w:type="dxa"/>
        <w:tblLayout w:type="fixed"/>
        <w:tblLook w:val="04A0" w:firstRow="1" w:lastRow="0" w:firstColumn="1" w:lastColumn="0" w:noHBand="0" w:noVBand="1"/>
      </w:tblPr>
      <w:tblGrid>
        <w:gridCol w:w="993"/>
        <w:gridCol w:w="8788"/>
      </w:tblGrid>
      <w:tr w:rsidR="00CC1C03" w14:paraId="610EBEE7" w14:textId="77777777" w:rsidTr="00F03D57">
        <w:tc>
          <w:tcPr>
            <w:tcW w:w="993" w:type="dxa"/>
            <w:tcBorders>
              <w:top w:val="nil"/>
              <w:bottom w:val="nil"/>
              <w:right w:val="nil"/>
            </w:tcBorders>
            <w:shd w:val="clear" w:color="auto" w:fill="auto"/>
          </w:tcPr>
          <w:p w14:paraId="67514BC5" w14:textId="070ABF21" w:rsidR="00CC1C03" w:rsidRDefault="00E17F98" w:rsidP="00F03D57">
            <w:pPr>
              <w:spacing w:before="20" w:after="0" w:line="216" w:lineRule="auto"/>
              <w:ind w:left="-11" w:firstLine="11"/>
              <w:jc w:val="right"/>
              <w:rPr>
                <w:rFonts w:cstheme="minorHAnsi"/>
                <w:sz w:val="32"/>
                <w:szCs w:val="32"/>
              </w:rPr>
            </w:pPr>
            <w:sdt>
              <w:sdtPr>
                <w:rPr>
                  <w:rFonts w:cstheme="minorHAnsi"/>
                  <w:sz w:val="32"/>
                  <w:szCs w:val="32"/>
                </w:rPr>
                <w:id w:val="1984880718"/>
                <w14:checkbox>
                  <w14:checked w14:val="0"/>
                  <w14:checkedState w14:val="2612" w14:font="MS Gothic"/>
                  <w14:uncheckedState w14:val="2610" w14:font="MS Gothic"/>
                </w14:checkbox>
              </w:sdtPr>
              <w:sdtEndPr/>
              <w:sdtContent>
                <w:r w:rsidR="002078EF">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6048B9DA" w14:textId="343BEBCD" w:rsidR="002B3EF2" w:rsidRDefault="002B3EF2">
            <w:pPr>
              <w:pStyle w:val="ListParagraph"/>
              <w:spacing w:line="216" w:lineRule="auto"/>
            </w:pPr>
            <w:r>
              <w:t>If any new or returning residents require admission/readmission, perform a risk assessment of the resident’s care requirements, the outbreak situation, and practicalities of cohort measures</w:t>
            </w:r>
            <w:r w:rsidR="00256F16">
              <w:t xml:space="preserve"> </w:t>
            </w:r>
            <w:r>
              <w:t>and communicate with families and treating hospital teams.</w:t>
            </w:r>
          </w:p>
        </w:tc>
      </w:tr>
      <w:tr w:rsidR="00D14E41" w14:paraId="07EC3A6C" w14:textId="77777777" w:rsidTr="00F03D57">
        <w:tc>
          <w:tcPr>
            <w:tcW w:w="993" w:type="dxa"/>
            <w:tcBorders>
              <w:top w:val="nil"/>
              <w:bottom w:val="nil"/>
              <w:right w:val="nil"/>
            </w:tcBorders>
            <w:shd w:val="clear" w:color="auto" w:fill="auto"/>
          </w:tcPr>
          <w:p w14:paraId="2F203032" w14:textId="79E472CD" w:rsidR="00D14E41" w:rsidRDefault="00E17F98" w:rsidP="00D14E41">
            <w:pPr>
              <w:spacing w:before="20" w:after="0" w:line="216" w:lineRule="auto"/>
              <w:ind w:left="-11" w:firstLine="11"/>
              <w:jc w:val="right"/>
              <w:rPr>
                <w:rFonts w:cstheme="minorHAnsi"/>
                <w:sz w:val="32"/>
                <w:szCs w:val="32"/>
              </w:rPr>
            </w:pPr>
            <w:sdt>
              <w:sdtPr>
                <w:rPr>
                  <w:rFonts w:cstheme="minorHAnsi"/>
                  <w:sz w:val="32"/>
                  <w:szCs w:val="32"/>
                </w:rPr>
                <w:id w:val="-1456482257"/>
                <w14:checkbox>
                  <w14:checked w14:val="0"/>
                  <w14:checkedState w14:val="2612" w14:font="MS Gothic"/>
                  <w14:uncheckedState w14:val="2610" w14:font="MS Gothic"/>
                </w14:checkbox>
              </w:sdtPr>
              <w:sdtEndPr/>
              <w:sdtContent>
                <w:r w:rsidR="00D14E41">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00E5B8B9" w14:textId="5A151846" w:rsidR="00D14E41" w:rsidRDefault="00D14E41" w:rsidP="00261AF0">
            <w:pPr>
              <w:pStyle w:val="ListParagraph"/>
              <w:spacing w:after="0" w:line="216" w:lineRule="auto"/>
            </w:pPr>
            <w:r>
              <w:t xml:space="preserve">Dedicate medical equipment to ill residents (stethoscopes, thermometers, blood pressure cuffs etc) </w:t>
            </w:r>
            <w:r w:rsidR="00402FF0">
              <w:t>S</w:t>
            </w:r>
            <w:r>
              <w:t>hared equipment to be cleaned and disinfected between uses.</w:t>
            </w:r>
          </w:p>
        </w:tc>
      </w:tr>
      <w:tr w:rsidR="00D14E41" w14:paraId="1BDA7E81" w14:textId="77777777" w:rsidTr="00F03D57">
        <w:tc>
          <w:tcPr>
            <w:tcW w:w="993" w:type="dxa"/>
            <w:tcBorders>
              <w:top w:val="nil"/>
              <w:bottom w:val="nil"/>
              <w:right w:val="nil"/>
            </w:tcBorders>
            <w:shd w:val="clear" w:color="auto" w:fill="auto"/>
          </w:tcPr>
          <w:p w14:paraId="374DB76D" w14:textId="6245DDF7" w:rsidR="00D14E41" w:rsidRDefault="00E17F98" w:rsidP="00D14E41">
            <w:pPr>
              <w:spacing w:before="20" w:after="0" w:line="216" w:lineRule="auto"/>
              <w:ind w:left="-11" w:firstLine="11"/>
              <w:jc w:val="right"/>
              <w:rPr>
                <w:rFonts w:cstheme="minorHAnsi"/>
                <w:sz w:val="32"/>
                <w:szCs w:val="32"/>
              </w:rPr>
            </w:pPr>
            <w:sdt>
              <w:sdtPr>
                <w:rPr>
                  <w:rFonts w:cstheme="minorHAnsi"/>
                  <w:sz w:val="32"/>
                  <w:szCs w:val="32"/>
                </w:rPr>
                <w:id w:val="-1791506786"/>
                <w14:checkbox>
                  <w14:checked w14:val="0"/>
                  <w14:checkedState w14:val="2612" w14:font="MS Gothic"/>
                  <w14:uncheckedState w14:val="2610" w14:font="MS Gothic"/>
                </w14:checkbox>
              </w:sdtPr>
              <w:sdtEndPr/>
              <w:sdtContent>
                <w:r w:rsidR="00D14E41">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3B8296A8" w14:textId="13D0C6CA" w:rsidR="00D14E41" w:rsidRDefault="00D14E41" w:rsidP="00D14E41">
            <w:pPr>
              <w:pStyle w:val="ListParagraph"/>
              <w:spacing w:line="216" w:lineRule="auto"/>
            </w:pPr>
            <w:r>
              <w:t>Clean ill residents’ rooms daily including over bed table, remote control, door handles, light switches, walkers etc. Clean ill residents’ rooms last</w:t>
            </w:r>
            <w:r w:rsidR="00804262">
              <w:t>.</w:t>
            </w:r>
          </w:p>
        </w:tc>
      </w:tr>
      <w:tr w:rsidR="00D14E41" w14:paraId="1047DC0D" w14:textId="77777777" w:rsidTr="00F03D57">
        <w:tc>
          <w:tcPr>
            <w:tcW w:w="993" w:type="dxa"/>
            <w:tcBorders>
              <w:top w:val="nil"/>
              <w:bottom w:val="nil"/>
              <w:right w:val="nil"/>
            </w:tcBorders>
            <w:shd w:val="clear" w:color="auto" w:fill="auto"/>
          </w:tcPr>
          <w:p w14:paraId="59578537" w14:textId="408B41B6" w:rsidR="00D14E41" w:rsidRDefault="00E17F98" w:rsidP="00D14E41">
            <w:pPr>
              <w:spacing w:before="20" w:after="0" w:line="216" w:lineRule="auto"/>
              <w:ind w:left="-11" w:firstLine="11"/>
              <w:jc w:val="right"/>
              <w:rPr>
                <w:rFonts w:cstheme="minorHAnsi"/>
                <w:sz w:val="32"/>
                <w:szCs w:val="32"/>
              </w:rPr>
            </w:pPr>
            <w:sdt>
              <w:sdtPr>
                <w:rPr>
                  <w:rFonts w:cstheme="minorHAnsi"/>
                  <w:sz w:val="32"/>
                  <w:szCs w:val="32"/>
                </w:rPr>
                <w:id w:val="-872142089"/>
                <w14:checkbox>
                  <w14:checked w14:val="0"/>
                  <w14:checkedState w14:val="2612" w14:font="MS Gothic"/>
                  <w14:uncheckedState w14:val="2610" w14:font="MS Gothic"/>
                </w14:checkbox>
              </w:sdtPr>
              <w:sdtEndPr/>
              <w:sdtContent>
                <w:r w:rsidR="00D14E41">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0D9E62FA" w14:textId="4B66E702" w:rsidR="00D14E41" w:rsidRDefault="00D14E41" w:rsidP="00261AF0">
            <w:pPr>
              <w:pStyle w:val="ListParagraph"/>
              <w:spacing w:after="0" w:line="216" w:lineRule="auto"/>
            </w:pPr>
            <w:r>
              <w:t>Segregate cleaning equipment for ill residents’ rooms</w:t>
            </w:r>
            <w:r w:rsidR="00804262">
              <w:t>.</w:t>
            </w:r>
          </w:p>
        </w:tc>
      </w:tr>
    </w:tbl>
    <w:tbl>
      <w:tblPr>
        <w:tblStyle w:val="TableGrid"/>
        <w:tblW w:w="9781" w:type="dxa"/>
        <w:tblInd w:w="-5" w:type="dxa"/>
        <w:tblLayout w:type="fixed"/>
        <w:tblLook w:val="04A0" w:firstRow="1" w:lastRow="0" w:firstColumn="1" w:lastColumn="0" w:noHBand="0" w:noVBand="1"/>
      </w:tblPr>
      <w:tblGrid>
        <w:gridCol w:w="993"/>
        <w:gridCol w:w="8788"/>
      </w:tblGrid>
      <w:tr w:rsidR="003E3423" w:rsidRPr="00EF08C7" w14:paraId="70B648DC" w14:textId="77777777" w:rsidTr="006B2330">
        <w:tc>
          <w:tcPr>
            <w:tcW w:w="993" w:type="dxa"/>
            <w:tcBorders>
              <w:top w:val="nil"/>
              <w:bottom w:val="nil"/>
              <w:right w:val="nil"/>
            </w:tcBorders>
            <w:shd w:val="clear" w:color="auto" w:fill="auto"/>
          </w:tcPr>
          <w:p w14:paraId="72848469" w14:textId="57506C73" w:rsidR="003E3423" w:rsidRDefault="00E17F98" w:rsidP="003E3423">
            <w:pPr>
              <w:spacing w:before="20" w:after="0" w:line="216" w:lineRule="auto"/>
              <w:ind w:left="-11" w:firstLine="11"/>
              <w:jc w:val="right"/>
              <w:rPr>
                <w:rFonts w:cstheme="minorHAnsi"/>
                <w:sz w:val="32"/>
                <w:szCs w:val="32"/>
              </w:rPr>
            </w:pPr>
            <w:sdt>
              <w:sdtPr>
                <w:rPr>
                  <w:rFonts w:cstheme="minorHAnsi"/>
                  <w:sz w:val="32"/>
                  <w:szCs w:val="32"/>
                </w:rPr>
                <w:id w:val="163901839"/>
                <w14:checkbox>
                  <w14:checked w14:val="0"/>
                  <w14:checkedState w14:val="2612" w14:font="MS Gothic"/>
                  <w14:uncheckedState w14:val="2610" w14:font="MS Gothic"/>
                </w14:checkbox>
              </w:sdtPr>
              <w:sdtEndPr/>
              <w:sdtContent>
                <w:r w:rsidR="007734B8">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60D89AC4" w14:textId="69EB7D05" w:rsidR="003E3423" w:rsidRPr="00EF08C7" w:rsidRDefault="0096304D">
            <w:pPr>
              <w:pStyle w:val="ListParagraph"/>
              <w:spacing w:line="216" w:lineRule="auto"/>
            </w:pPr>
            <w:r>
              <w:t>Increase frequency of environmental cleaning</w:t>
            </w:r>
            <w:r w:rsidRPr="000B3727">
              <w:t xml:space="preserve"> </w:t>
            </w:r>
            <w:r>
              <w:t>and high touch point cleaning</w:t>
            </w:r>
            <w:r w:rsidR="006E4FC5">
              <w:t xml:space="preserve">. Minimum 2-3 x per shift. </w:t>
            </w:r>
          </w:p>
        </w:tc>
      </w:tr>
      <w:tr w:rsidR="003E3423" w:rsidRPr="00EF08C7" w14:paraId="679B2CE2" w14:textId="77777777" w:rsidTr="00261AF0">
        <w:trPr>
          <w:trHeight w:val="2220"/>
        </w:trPr>
        <w:tc>
          <w:tcPr>
            <w:tcW w:w="993" w:type="dxa"/>
            <w:tcBorders>
              <w:top w:val="nil"/>
              <w:bottom w:val="nil"/>
              <w:right w:val="nil"/>
            </w:tcBorders>
            <w:shd w:val="clear" w:color="auto" w:fill="auto"/>
          </w:tcPr>
          <w:p w14:paraId="03333990" w14:textId="6BB043E3" w:rsidR="003E3423" w:rsidRPr="00E73BCF" w:rsidRDefault="00E17F98" w:rsidP="003E3423">
            <w:pPr>
              <w:spacing w:before="20" w:after="0" w:line="192" w:lineRule="auto"/>
              <w:ind w:left="-11" w:firstLine="11"/>
              <w:jc w:val="right"/>
              <w:rPr>
                <w:rFonts w:cstheme="minorHAnsi"/>
                <w:sz w:val="32"/>
                <w:szCs w:val="32"/>
              </w:rPr>
            </w:pPr>
            <w:sdt>
              <w:sdtPr>
                <w:rPr>
                  <w:rFonts w:cstheme="minorHAnsi"/>
                  <w:sz w:val="32"/>
                  <w:szCs w:val="32"/>
                </w:rPr>
                <w:id w:val="-1774857597"/>
                <w14:checkbox>
                  <w14:checked w14:val="0"/>
                  <w14:checkedState w14:val="2612" w14:font="MS Gothic"/>
                  <w14:uncheckedState w14:val="2610" w14:font="MS Gothic"/>
                </w14:checkbox>
              </w:sdtPr>
              <w:sdtEndPr/>
              <w:sdtContent>
                <w:r w:rsidR="00E35965">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163775B4" w14:textId="62A97D76" w:rsidR="00E35965" w:rsidRDefault="002B3EF2" w:rsidP="00E35965">
            <w:pPr>
              <w:pStyle w:val="ListParagraph"/>
              <w:spacing w:line="216" w:lineRule="auto"/>
            </w:pPr>
            <w:r>
              <w:t xml:space="preserve">Ensure cleaning and disinfection procedures are appropriate. </w:t>
            </w:r>
            <w:r w:rsidR="00E35965">
              <w:t xml:space="preserve">Refer to </w:t>
            </w:r>
            <w:hyperlink r:id="rId14" w:history="1">
              <w:r w:rsidR="00E35965">
                <w:rPr>
                  <w:rStyle w:val="Hyperlink"/>
                </w:rPr>
                <w:t>environmental cleaning</w:t>
              </w:r>
            </w:hyperlink>
            <w:r w:rsidR="00E35965">
              <w:t xml:space="preserve"> and </w:t>
            </w:r>
            <w:hyperlink r:id="rId15" w:history="1">
              <w:r w:rsidR="00E35965" w:rsidRPr="005E1E87">
                <w:rPr>
                  <w:rStyle w:val="Hyperlink"/>
                </w:rPr>
                <w:t>industry cleaning guidelines</w:t>
              </w:r>
            </w:hyperlink>
            <w:r w:rsidR="00E35965">
              <w:t>.</w:t>
            </w:r>
          </w:p>
          <w:p w14:paraId="0EE60859" w14:textId="77777777" w:rsidR="00E35965" w:rsidRDefault="00E35965" w:rsidP="00E35965">
            <w:pPr>
              <w:pStyle w:val="ListParagraph"/>
              <w:spacing w:line="216" w:lineRule="auto"/>
            </w:pPr>
          </w:p>
          <w:p w14:paraId="6869D30A" w14:textId="77777777" w:rsidR="00E35965" w:rsidRPr="00261AF0" w:rsidRDefault="00E35965" w:rsidP="00E35965">
            <w:pPr>
              <w:numPr>
                <w:ilvl w:val="0"/>
                <w:numId w:val="14"/>
              </w:numPr>
              <w:spacing w:before="0" w:after="0"/>
              <w:rPr>
                <w:rFonts w:eastAsia="Times New Roman" w:cstheme="minorHAnsi"/>
              </w:rPr>
            </w:pPr>
            <w:r w:rsidRPr="00261AF0">
              <w:rPr>
                <w:rFonts w:eastAsia="Times New Roman" w:cstheme="minorHAnsi"/>
              </w:rPr>
              <w:t>2-step clean using a detergent followed by hospital grade disinfectant* OR</w:t>
            </w:r>
          </w:p>
          <w:p w14:paraId="1E25FD0E" w14:textId="77777777" w:rsidR="00E35965" w:rsidRPr="00261AF0" w:rsidRDefault="00E35965" w:rsidP="00E35965">
            <w:pPr>
              <w:numPr>
                <w:ilvl w:val="0"/>
                <w:numId w:val="14"/>
              </w:numPr>
              <w:spacing w:before="0" w:after="0"/>
              <w:rPr>
                <w:rFonts w:eastAsia="Times New Roman" w:cstheme="minorHAnsi"/>
              </w:rPr>
            </w:pPr>
            <w:r w:rsidRPr="00261AF0">
              <w:rPr>
                <w:rFonts w:eastAsia="Times New Roman" w:cstheme="minorHAnsi"/>
              </w:rPr>
              <w:t>1 step clean using a combination/disinfectant*product</w:t>
            </w:r>
          </w:p>
          <w:p w14:paraId="3269CEBD" w14:textId="77777777" w:rsidR="00E35965" w:rsidRPr="00261AF0" w:rsidRDefault="00E35965" w:rsidP="00E35965">
            <w:pPr>
              <w:spacing w:before="0" w:after="0"/>
              <w:ind w:left="720"/>
              <w:contextualSpacing/>
              <w:rPr>
                <w:rFonts w:eastAsia="Times New Roman" w:cstheme="minorHAnsi"/>
              </w:rPr>
            </w:pPr>
          </w:p>
          <w:p w14:paraId="5F33F718" w14:textId="45B91756" w:rsidR="000F6DDD" w:rsidRPr="00261AF0" w:rsidRDefault="00E35965" w:rsidP="00261AF0">
            <w:pPr>
              <w:spacing w:before="0" w:after="0"/>
              <w:rPr>
                <w:rFonts w:eastAsia="Times New Roman" w:cstheme="minorHAnsi"/>
              </w:rPr>
            </w:pPr>
            <w:r w:rsidRPr="00261AF0">
              <w:rPr>
                <w:rFonts w:eastAsia="Times New Roman" w:cstheme="minorHAnsi"/>
              </w:rPr>
              <w:t>*Disinfectant must be TGA approved hospital grade disinfectant with efficacy against Coronavirus or Noroviru</w:t>
            </w:r>
            <w:r>
              <w:rPr>
                <w:rFonts w:eastAsia="Times New Roman" w:cstheme="minorHAnsi"/>
              </w:rPr>
              <w:t>s</w:t>
            </w:r>
            <w:r w:rsidR="00804262">
              <w:rPr>
                <w:rFonts w:eastAsia="Times New Roman" w:cstheme="minorHAnsi"/>
              </w:rPr>
              <w:t>.</w:t>
            </w:r>
          </w:p>
        </w:tc>
      </w:tr>
      <w:tr w:rsidR="003E3423" w:rsidRPr="00EF08C7" w14:paraId="1608369E" w14:textId="77777777" w:rsidTr="006B2330">
        <w:trPr>
          <w:trHeight w:val="205"/>
        </w:trPr>
        <w:tc>
          <w:tcPr>
            <w:tcW w:w="993" w:type="dxa"/>
            <w:tcBorders>
              <w:top w:val="nil"/>
              <w:bottom w:val="nil"/>
              <w:right w:val="nil"/>
            </w:tcBorders>
            <w:shd w:val="clear" w:color="auto" w:fill="auto"/>
          </w:tcPr>
          <w:p w14:paraId="589738BE" w14:textId="112A12A5" w:rsidR="003E3423" w:rsidRDefault="00E17F98" w:rsidP="003E3423">
            <w:pPr>
              <w:spacing w:before="20" w:after="0" w:line="216" w:lineRule="auto"/>
              <w:ind w:left="-11" w:firstLine="11"/>
              <w:jc w:val="right"/>
              <w:rPr>
                <w:rFonts w:cstheme="minorHAnsi"/>
                <w:sz w:val="32"/>
                <w:szCs w:val="32"/>
              </w:rPr>
            </w:pPr>
            <w:sdt>
              <w:sdtPr>
                <w:rPr>
                  <w:rFonts w:cstheme="minorHAnsi"/>
                  <w:sz w:val="32"/>
                  <w:szCs w:val="32"/>
                </w:rPr>
                <w:id w:val="131605621"/>
                <w14:checkbox>
                  <w14:checked w14:val="0"/>
                  <w14:checkedState w14:val="2612" w14:font="MS Gothic"/>
                  <w14:uncheckedState w14:val="2610" w14:font="MS Gothic"/>
                </w14:checkbox>
              </w:sdtPr>
              <w:sdtEndPr/>
              <w:sdtContent>
                <w:r w:rsidR="002078EF">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3C68A82A" w14:textId="3645A748" w:rsidR="00971E43" w:rsidRPr="001F5B3D" w:rsidRDefault="006E4FC5" w:rsidP="0074093B">
            <w:pPr>
              <w:pStyle w:val="ListParagraph"/>
              <w:spacing w:after="0" w:line="216" w:lineRule="auto"/>
            </w:pPr>
            <w:r>
              <w:t>Cutlery to be set on tables. Use sachets for sauce, S&amp;P</w:t>
            </w:r>
            <w:r w:rsidR="00256F16">
              <w:t xml:space="preserve"> etc</w:t>
            </w:r>
            <w:r>
              <w:t>. Clean tables after each sitting.</w:t>
            </w:r>
          </w:p>
        </w:tc>
      </w:tr>
      <w:tr w:rsidR="002078EF" w:rsidRPr="00EF08C7" w14:paraId="7CCCD575" w14:textId="77777777" w:rsidTr="006B2330">
        <w:trPr>
          <w:trHeight w:val="205"/>
        </w:trPr>
        <w:tc>
          <w:tcPr>
            <w:tcW w:w="993" w:type="dxa"/>
            <w:tcBorders>
              <w:top w:val="nil"/>
              <w:bottom w:val="nil"/>
              <w:right w:val="nil"/>
            </w:tcBorders>
            <w:shd w:val="clear" w:color="auto" w:fill="auto"/>
          </w:tcPr>
          <w:p w14:paraId="6B2B983E" w14:textId="0FC6273A" w:rsidR="002078EF" w:rsidRDefault="00E17F98" w:rsidP="003E3423">
            <w:pPr>
              <w:spacing w:before="20" w:after="0" w:line="216" w:lineRule="auto"/>
              <w:ind w:left="-11" w:firstLine="11"/>
              <w:jc w:val="right"/>
              <w:rPr>
                <w:rFonts w:cstheme="minorHAnsi"/>
                <w:sz w:val="32"/>
                <w:szCs w:val="32"/>
              </w:rPr>
            </w:pPr>
            <w:sdt>
              <w:sdtPr>
                <w:rPr>
                  <w:rFonts w:cstheme="minorHAnsi"/>
                  <w:sz w:val="32"/>
                  <w:szCs w:val="32"/>
                </w:rPr>
                <w:id w:val="-222599737"/>
                <w14:checkbox>
                  <w14:checked w14:val="0"/>
                  <w14:checkedState w14:val="2612" w14:font="MS Gothic"/>
                  <w14:uncheckedState w14:val="2610" w14:font="MS Gothic"/>
                </w14:checkbox>
              </w:sdtPr>
              <w:sdtEndPr/>
              <w:sdtContent>
                <w:r w:rsidR="002078EF">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027C7CCF" w14:textId="68C10F63" w:rsidR="002078EF" w:rsidRDefault="002078EF" w:rsidP="00261AF0">
            <w:pPr>
              <w:pStyle w:val="ListParagraph"/>
              <w:spacing w:line="216" w:lineRule="auto"/>
            </w:pPr>
            <w:r>
              <w:t>Close communal kitchenettes</w:t>
            </w:r>
            <w:r w:rsidR="00804262">
              <w:t>.</w:t>
            </w:r>
          </w:p>
        </w:tc>
      </w:tr>
      <w:tr w:rsidR="002078EF" w:rsidRPr="00EF08C7" w14:paraId="333E1EA9" w14:textId="77777777" w:rsidTr="006B2330">
        <w:trPr>
          <w:trHeight w:val="205"/>
        </w:trPr>
        <w:tc>
          <w:tcPr>
            <w:tcW w:w="993" w:type="dxa"/>
            <w:tcBorders>
              <w:top w:val="nil"/>
              <w:bottom w:val="nil"/>
              <w:right w:val="nil"/>
            </w:tcBorders>
            <w:shd w:val="clear" w:color="auto" w:fill="auto"/>
          </w:tcPr>
          <w:p w14:paraId="5CA6C091" w14:textId="75CD797A" w:rsidR="002078EF" w:rsidRDefault="00E17F98" w:rsidP="003E3423">
            <w:pPr>
              <w:spacing w:before="20" w:after="0" w:line="216" w:lineRule="auto"/>
              <w:ind w:left="-11" w:firstLine="11"/>
              <w:jc w:val="right"/>
              <w:rPr>
                <w:rFonts w:cstheme="minorHAnsi"/>
                <w:sz w:val="32"/>
                <w:szCs w:val="32"/>
              </w:rPr>
            </w:pPr>
            <w:sdt>
              <w:sdtPr>
                <w:rPr>
                  <w:rFonts w:cstheme="minorHAnsi"/>
                  <w:sz w:val="32"/>
                  <w:szCs w:val="32"/>
                </w:rPr>
                <w:id w:val="-819652330"/>
                <w14:checkbox>
                  <w14:checked w14:val="0"/>
                  <w14:checkedState w14:val="2612" w14:font="MS Gothic"/>
                  <w14:uncheckedState w14:val="2610" w14:font="MS Gothic"/>
                </w14:checkbox>
              </w:sdtPr>
              <w:sdtEndPr/>
              <w:sdtContent>
                <w:r w:rsidR="002078EF">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3089A76C" w14:textId="08D02CC4" w:rsidR="002078EF" w:rsidRDefault="002078EF" w:rsidP="003E3423">
            <w:pPr>
              <w:pStyle w:val="ListParagraph"/>
              <w:spacing w:after="0" w:line="216" w:lineRule="auto"/>
            </w:pPr>
            <w:r>
              <w:t>Consider serving all meals to residents’ rooms</w:t>
            </w:r>
            <w:r w:rsidR="00804262">
              <w:t>.</w:t>
            </w:r>
          </w:p>
          <w:p w14:paraId="043653EB" w14:textId="2467A2FA" w:rsidR="00B47685" w:rsidRDefault="00B47685" w:rsidP="003E3423">
            <w:pPr>
              <w:pStyle w:val="ListParagraph"/>
              <w:spacing w:after="0" w:line="216" w:lineRule="auto"/>
            </w:pPr>
          </w:p>
        </w:tc>
      </w:tr>
      <w:tr w:rsidR="00971E43" w:rsidRPr="00EF08C7" w14:paraId="04DAAB26" w14:textId="77777777" w:rsidTr="006B2330">
        <w:trPr>
          <w:trHeight w:val="383"/>
        </w:trPr>
        <w:tc>
          <w:tcPr>
            <w:tcW w:w="993" w:type="dxa"/>
            <w:tcBorders>
              <w:top w:val="nil"/>
              <w:bottom w:val="nil"/>
              <w:right w:val="nil"/>
            </w:tcBorders>
            <w:shd w:val="clear" w:color="auto" w:fill="auto"/>
          </w:tcPr>
          <w:p w14:paraId="576A2667" w14:textId="498BDB2C" w:rsidR="00971E43" w:rsidRPr="00E73BCF" w:rsidRDefault="00E17F98" w:rsidP="00971E43">
            <w:pPr>
              <w:spacing w:before="20" w:after="0" w:line="216" w:lineRule="auto"/>
              <w:ind w:left="-11" w:firstLine="11"/>
              <w:jc w:val="right"/>
              <w:rPr>
                <w:rFonts w:cstheme="minorHAnsi"/>
                <w:sz w:val="32"/>
                <w:szCs w:val="32"/>
              </w:rPr>
            </w:pPr>
            <w:sdt>
              <w:sdtPr>
                <w:rPr>
                  <w:rFonts w:cstheme="minorHAnsi"/>
                  <w:sz w:val="32"/>
                  <w:szCs w:val="32"/>
                </w:rPr>
                <w:id w:val="1495144538"/>
                <w14:checkbox>
                  <w14:checked w14:val="0"/>
                  <w14:checkedState w14:val="2612" w14:font="MS Gothic"/>
                  <w14:uncheckedState w14:val="2610" w14:font="MS Gothic"/>
                </w14:checkbox>
              </w:sdtPr>
              <w:sdtEndPr/>
              <w:sdtContent>
                <w:r w:rsidR="0074093B">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1E502CFD" w14:textId="7C2619EE" w:rsidR="00971E43" w:rsidRPr="00EF08C7" w:rsidRDefault="009075D4" w:rsidP="00971E43">
            <w:pPr>
              <w:pStyle w:val="ListParagraph"/>
              <w:spacing w:before="0" w:line="216" w:lineRule="auto"/>
            </w:pPr>
            <w:r>
              <w:t>Wash ill residents’ laundry separately from other residents’ items. Ill residents’ laundry should not be taken home for laundering.</w:t>
            </w:r>
          </w:p>
        </w:tc>
      </w:tr>
      <w:tr w:rsidR="0074093B" w:rsidRPr="00EF08C7" w14:paraId="3FD594DE" w14:textId="77777777" w:rsidTr="006B2330">
        <w:trPr>
          <w:trHeight w:val="383"/>
        </w:trPr>
        <w:tc>
          <w:tcPr>
            <w:tcW w:w="993" w:type="dxa"/>
            <w:tcBorders>
              <w:top w:val="nil"/>
              <w:bottom w:val="nil"/>
              <w:right w:val="nil"/>
            </w:tcBorders>
            <w:shd w:val="clear" w:color="auto" w:fill="auto"/>
          </w:tcPr>
          <w:p w14:paraId="1EB5396F" w14:textId="2BD4EE0F" w:rsidR="0074093B" w:rsidRDefault="00E17F98" w:rsidP="00971E43">
            <w:pPr>
              <w:spacing w:before="20" w:after="0" w:line="216" w:lineRule="auto"/>
              <w:ind w:left="-11" w:firstLine="11"/>
              <w:jc w:val="right"/>
              <w:rPr>
                <w:rFonts w:cstheme="minorHAnsi"/>
                <w:sz w:val="32"/>
                <w:szCs w:val="32"/>
              </w:rPr>
            </w:pPr>
            <w:sdt>
              <w:sdtPr>
                <w:rPr>
                  <w:rFonts w:cstheme="minorHAnsi"/>
                  <w:sz w:val="32"/>
                  <w:szCs w:val="32"/>
                </w:rPr>
                <w:id w:val="1060750995"/>
                <w14:checkbox>
                  <w14:checked w14:val="0"/>
                  <w14:checkedState w14:val="2612" w14:font="MS Gothic"/>
                  <w14:uncheckedState w14:val="2610" w14:font="MS Gothic"/>
                </w14:checkbox>
              </w:sdtPr>
              <w:sdtEndPr/>
              <w:sdtContent>
                <w:r w:rsidR="0074093B">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5644F075" w14:textId="77777777" w:rsidR="009075D4" w:rsidRDefault="009075D4" w:rsidP="009075D4">
            <w:pPr>
              <w:pStyle w:val="ListParagraph"/>
              <w:spacing w:line="216" w:lineRule="auto"/>
            </w:pPr>
            <w:r w:rsidRPr="001058ED">
              <w:t xml:space="preserve">Contaminated linen to be transported to laundry in </w:t>
            </w:r>
            <w:r>
              <w:t>alginate/colour coded</w:t>
            </w:r>
            <w:r w:rsidRPr="001058ED">
              <w:t xml:space="preserve"> impermeable bags, segregated from other laundry. If laundry </w:t>
            </w:r>
            <w:r>
              <w:t xml:space="preserve">is </w:t>
            </w:r>
            <w:r w:rsidRPr="001058ED">
              <w:t>outsourced, notify service provider of outbreak</w:t>
            </w:r>
            <w:r>
              <w:t>.</w:t>
            </w:r>
          </w:p>
          <w:p w14:paraId="2969184A" w14:textId="13745754" w:rsidR="0074093B" w:rsidRPr="001058ED" w:rsidRDefault="0074093B" w:rsidP="00971E43">
            <w:pPr>
              <w:pStyle w:val="ListParagraph"/>
              <w:spacing w:line="216" w:lineRule="auto"/>
            </w:pPr>
          </w:p>
        </w:tc>
      </w:tr>
      <w:tr w:rsidR="00971E43" w:rsidRPr="00EF08C7" w14:paraId="1AADF4BE" w14:textId="77777777" w:rsidTr="006B2330">
        <w:trPr>
          <w:trHeight w:val="383"/>
        </w:trPr>
        <w:tc>
          <w:tcPr>
            <w:tcW w:w="993" w:type="dxa"/>
            <w:tcBorders>
              <w:top w:val="nil"/>
              <w:bottom w:val="nil"/>
              <w:right w:val="nil"/>
            </w:tcBorders>
            <w:shd w:val="clear" w:color="auto" w:fill="auto"/>
          </w:tcPr>
          <w:p w14:paraId="138F4FA4" w14:textId="2D764CFE" w:rsidR="00971E43" w:rsidRDefault="00E17F98" w:rsidP="00971E43">
            <w:pPr>
              <w:spacing w:before="20" w:after="0" w:line="216" w:lineRule="auto"/>
              <w:ind w:left="-11" w:firstLine="11"/>
              <w:jc w:val="right"/>
              <w:rPr>
                <w:rFonts w:cstheme="minorHAnsi"/>
                <w:sz w:val="32"/>
                <w:szCs w:val="32"/>
              </w:rPr>
            </w:pPr>
            <w:sdt>
              <w:sdtPr>
                <w:rPr>
                  <w:rFonts w:cstheme="minorHAnsi"/>
                  <w:sz w:val="32"/>
                  <w:szCs w:val="32"/>
                </w:rPr>
                <w:id w:val="558059960"/>
                <w14:checkbox>
                  <w14:checked w14:val="0"/>
                  <w14:checkedState w14:val="2612" w14:font="MS Gothic"/>
                  <w14:uncheckedState w14:val="2610" w14:font="MS Gothic"/>
                </w14:checkbox>
              </w:sdtPr>
              <w:sdtEndPr/>
              <w:sdtContent>
                <w:r w:rsidR="009075D4">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7BEEFEB2" w14:textId="5E49C768" w:rsidR="00971E43" w:rsidRPr="001058ED" w:rsidRDefault="009075D4" w:rsidP="00971E43">
            <w:pPr>
              <w:pStyle w:val="ListParagraph"/>
              <w:spacing w:line="216" w:lineRule="auto"/>
            </w:pPr>
            <w:r w:rsidRPr="001058ED">
              <w:t>Remind staff</w:t>
            </w:r>
            <w:r>
              <w:t xml:space="preserve"> of the</w:t>
            </w:r>
            <w:r w:rsidRPr="001058ED">
              <w:t xml:space="preserve"> importance of hand hygiene and wearing PPE when handling </w:t>
            </w:r>
            <w:r>
              <w:t xml:space="preserve">clinical waste bags and containers and </w:t>
            </w:r>
            <w:r w:rsidRPr="001058ED">
              <w:t>soiled linen</w:t>
            </w:r>
            <w:r>
              <w:t xml:space="preserve"> and</w:t>
            </w:r>
            <w:r w:rsidRPr="00EF08C7">
              <w:t xml:space="preserve"> waste bags</w:t>
            </w:r>
            <w:r>
              <w:t>.</w:t>
            </w:r>
          </w:p>
        </w:tc>
      </w:tr>
      <w:tr w:rsidR="00501190" w:rsidRPr="00EF08C7" w14:paraId="05FA74E9" w14:textId="77777777" w:rsidTr="006B2330">
        <w:trPr>
          <w:trHeight w:val="383"/>
        </w:trPr>
        <w:tc>
          <w:tcPr>
            <w:tcW w:w="993" w:type="dxa"/>
            <w:tcBorders>
              <w:top w:val="nil"/>
              <w:bottom w:val="nil"/>
              <w:right w:val="nil"/>
            </w:tcBorders>
            <w:shd w:val="clear" w:color="auto" w:fill="auto"/>
          </w:tcPr>
          <w:p w14:paraId="3576A3C9" w14:textId="6AA11E24" w:rsidR="00501190" w:rsidRDefault="00E17F98" w:rsidP="00971E43">
            <w:pPr>
              <w:spacing w:before="20" w:after="0" w:line="216" w:lineRule="auto"/>
              <w:ind w:left="-11" w:firstLine="11"/>
              <w:jc w:val="right"/>
              <w:rPr>
                <w:rFonts w:cstheme="minorHAnsi"/>
                <w:sz w:val="32"/>
                <w:szCs w:val="32"/>
              </w:rPr>
            </w:pPr>
            <w:sdt>
              <w:sdtPr>
                <w:rPr>
                  <w:rFonts w:cstheme="minorHAnsi"/>
                  <w:sz w:val="32"/>
                  <w:szCs w:val="32"/>
                </w:rPr>
                <w:id w:val="20288190"/>
                <w14:checkbox>
                  <w14:checked w14:val="0"/>
                  <w14:checkedState w14:val="2612" w14:font="MS Gothic"/>
                  <w14:uncheckedState w14:val="2610" w14:font="MS Gothic"/>
                </w14:checkbox>
              </w:sdtPr>
              <w:sdtEndPr/>
              <w:sdtContent>
                <w:r w:rsidR="00501190">
                  <w:rPr>
                    <w:rFonts w:ascii="MS Gothic" w:eastAsia="MS Gothic" w:hAnsi="MS Gothic" w:cstheme="minorHAnsi" w:hint="eastAsia"/>
                    <w:sz w:val="32"/>
                    <w:szCs w:val="32"/>
                  </w:rPr>
                  <w:t>☐</w:t>
                </w:r>
              </w:sdtContent>
            </w:sdt>
          </w:p>
        </w:tc>
        <w:tc>
          <w:tcPr>
            <w:tcW w:w="8788" w:type="dxa"/>
            <w:tcBorders>
              <w:top w:val="nil"/>
              <w:left w:val="nil"/>
              <w:bottom w:val="nil"/>
            </w:tcBorders>
            <w:shd w:val="clear" w:color="auto" w:fill="auto"/>
          </w:tcPr>
          <w:p w14:paraId="45E400E9" w14:textId="77777777" w:rsidR="00501190" w:rsidRDefault="00501190" w:rsidP="00501190">
            <w:pPr>
              <w:pStyle w:val="ListParagraph"/>
              <w:spacing w:line="216" w:lineRule="auto"/>
            </w:pPr>
            <w:r>
              <w:t>Daily cleaning of t</w:t>
            </w:r>
            <w:r w:rsidRPr="001058ED">
              <w:t xml:space="preserve">rolleys </w:t>
            </w:r>
            <w:r>
              <w:t>designated</w:t>
            </w:r>
            <w:r w:rsidRPr="001058ED">
              <w:t xml:space="preserve"> for transport of contaminated waste</w:t>
            </w:r>
            <w:r>
              <w:t>.</w:t>
            </w:r>
          </w:p>
          <w:p w14:paraId="237621C6" w14:textId="77777777" w:rsidR="00501190" w:rsidRDefault="00501190" w:rsidP="00971E43">
            <w:pPr>
              <w:pStyle w:val="ListParagraph"/>
              <w:spacing w:line="216" w:lineRule="auto"/>
            </w:pPr>
          </w:p>
        </w:tc>
      </w:tr>
      <w:tr w:rsidR="00971E43" w:rsidRPr="00EF08C7" w14:paraId="2625D856" w14:textId="77777777" w:rsidTr="006B2330">
        <w:trPr>
          <w:trHeight w:val="383"/>
        </w:trPr>
        <w:tc>
          <w:tcPr>
            <w:tcW w:w="993" w:type="dxa"/>
            <w:tcBorders>
              <w:top w:val="nil"/>
              <w:bottom w:val="single" w:sz="4" w:space="0" w:color="auto"/>
              <w:right w:val="nil"/>
            </w:tcBorders>
            <w:shd w:val="clear" w:color="auto" w:fill="auto"/>
          </w:tcPr>
          <w:p w14:paraId="5F78FE70" w14:textId="3F92EF2A" w:rsidR="00971E43" w:rsidRPr="00E73BCF" w:rsidRDefault="00E17F98" w:rsidP="00971E43">
            <w:pPr>
              <w:spacing w:before="20" w:after="0" w:line="216" w:lineRule="auto"/>
              <w:ind w:left="-11" w:firstLine="11"/>
              <w:jc w:val="right"/>
              <w:rPr>
                <w:rFonts w:cstheme="minorHAnsi"/>
                <w:sz w:val="32"/>
                <w:szCs w:val="32"/>
              </w:rPr>
            </w:pPr>
            <w:sdt>
              <w:sdtPr>
                <w:rPr>
                  <w:rFonts w:cstheme="minorHAnsi"/>
                  <w:sz w:val="32"/>
                  <w:szCs w:val="32"/>
                </w:rPr>
                <w:id w:val="43418082"/>
                <w14:checkbox>
                  <w14:checked w14:val="0"/>
                  <w14:checkedState w14:val="2612" w14:font="MS Gothic"/>
                  <w14:uncheckedState w14:val="2610" w14:font="MS Gothic"/>
                </w14:checkbox>
              </w:sdtPr>
              <w:sdtEndPr/>
              <w:sdtContent>
                <w:r w:rsidR="0074093B">
                  <w:rPr>
                    <w:rFonts w:ascii="MS Gothic" w:eastAsia="MS Gothic" w:hAnsi="MS Gothic" w:cstheme="minorHAnsi" w:hint="eastAsia"/>
                    <w:sz w:val="32"/>
                    <w:szCs w:val="32"/>
                  </w:rPr>
                  <w:t>☐</w:t>
                </w:r>
              </w:sdtContent>
            </w:sdt>
          </w:p>
        </w:tc>
        <w:tc>
          <w:tcPr>
            <w:tcW w:w="8788" w:type="dxa"/>
            <w:tcBorders>
              <w:top w:val="nil"/>
              <w:left w:val="nil"/>
              <w:bottom w:val="single" w:sz="4" w:space="0" w:color="auto"/>
            </w:tcBorders>
            <w:shd w:val="clear" w:color="auto" w:fill="auto"/>
          </w:tcPr>
          <w:p w14:paraId="5D86CA32" w14:textId="02FD6A00" w:rsidR="00971E43" w:rsidRDefault="00501190" w:rsidP="00971E43">
            <w:pPr>
              <w:pStyle w:val="ListParagraph"/>
              <w:spacing w:line="216" w:lineRule="auto"/>
            </w:pPr>
            <w:r w:rsidRPr="00EF08C7">
              <w:t>Review stock levels of PPE and hand sanitiser</w:t>
            </w:r>
            <w:r w:rsidR="00274245">
              <w:t xml:space="preserve"> and </w:t>
            </w:r>
            <w:r w:rsidR="0000332F">
              <w:t>place orders with the usual suppliers.</w:t>
            </w:r>
          </w:p>
          <w:p w14:paraId="3FC5E66E" w14:textId="25CA4EB5" w:rsidR="00971E43" w:rsidRPr="00EF08C7" w:rsidRDefault="00971E43" w:rsidP="00971E43">
            <w:pPr>
              <w:pStyle w:val="ListParagraph"/>
              <w:spacing w:line="216" w:lineRule="auto"/>
            </w:pPr>
          </w:p>
        </w:tc>
      </w:tr>
      <w:tr w:rsidR="00971E43" w:rsidRPr="00EF08C7" w14:paraId="5011AA4D" w14:textId="77777777" w:rsidTr="006B2330">
        <w:trPr>
          <w:trHeight w:val="243"/>
        </w:trPr>
        <w:tc>
          <w:tcPr>
            <w:tcW w:w="9781"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29F306E" w14:textId="538567CC" w:rsidR="00971E43" w:rsidRPr="00093ACD" w:rsidRDefault="00971E43" w:rsidP="00971E43">
            <w:pPr>
              <w:pStyle w:val="Heading1"/>
            </w:pPr>
            <w:r>
              <w:t xml:space="preserve">Wellbeing  </w:t>
            </w:r>
          </w:p>
        </w:tc>
      </w:tr>
      <w:tr w:rsidR="00971E43" w:rsidRPr="00EF08C7" w14:paraId="483E780F" w14:textId="77777777" w:rsidTr="006B2330">
        <w:trPr>
          <w:trHeight w:val="235"/>
        </w:trPr>
        <w:tc>
          <w:tcPr>
            <w:tcW w:w="993" w:type="dxa"/>
            <w:tcBorders>
              <w:top w:val="single" w:sz="4" w:space="0" w:color="auto"/>
              <w:bottom w:val="nil"/>
              <w:right w:val="nil"/>
            </w:tcBorders>
            <w:shd w:val="clear" w:color="auto" w:fill="auto"/>
          </w:tcPr>
          <w:p w14:paraId="78B328E1" w14:textId="0D189A2B" w:rsidR="00971E43" w:rsidRPr="001F5B3D" w:rsidRDefault="00E17F98" w:rsidP="00971E43">
            <w:pPr>
              <w:pStyle w:val="ListParagraph"/>
              <w:spacing w:before="20" w:after="0" w:line="216" w:lineRule="auto"/>
              <w:jc w:val="right"/>
              <w:rPr>
                <w:sz w:val="32"/>
                <w:szCs w:val="32"/>
              </w:rPr>
            </w:pPr>
            <w:sdt>
              <w:sdtPr>
                <w:rPr>
                  <w:rFonts w:cstheme="minorHAnsi"/>
                  <w:sz w:val="32"/>
                  <w:szCs w:val="32"/>
                </w:rPr>
                <w:id w:val="271440949"/>
                <w14:checkbox>
                  <w14:checked w14:val="0"/>
                  <w14:checkedState w14:val="2612" w14:font="MS Gothic"/>
                  <w14:uncheckedState w14:val="2610" w14:font="MS Gothic"/>
                </w14:checkbox>
              </w:sdtPr>
              <w:sdtEndPr/>
              <w:sdtContent>
                <w:r w:rsidR="00971E43">
                  <w:rPr>
                    <w:rFonts w:ascii="MS Gothic" w:eastAsia="MS Gothic" w:hAnsi="MS Gothic" w:cstheme="minorHAnsi" w:hint="eastAsia"/>
                    <w:sz w:val="32"/>
                    <w:szCs w:val="32"/>
                  </w:rPr>
                  <w:t>☐</w:t>
                </w:r>
              </w:sdtContent>
            </w:sdt>
          </w:p>
        </w:tc>
        <w:tc>
          <w:tcPr>
            <w:tcW w:w="8788" w:type="dxa"/>
            <w:tcBorders>
              <w:top w:val="single" w:sz="4" w:space="0" w:color="auto"/>
              <w:left w:val="nil"/>
              <w:bottom w:val="nil"/>
            </w:tcBorders>
            <w:shd w:val="clear" w:color="auto" w:fill="auto"/>
          </w:tcPr>
          <w:p w14:paraId="0C342A11" w14:textId="6DB6A58C" w:rsidR="00971E43" w:rsidRPr="00480D5D" w:rsidRDefault="00E17F98" w:rsidP="00971E43">
            <w:pPr>
              <w:pStyle w:val="ListParagraph"/>
              <w:spacing w:line="216" w:lineRule="auto"/>
              <w:rPr>
                <w:rFonts w:cstheme="minorHAnsi"/>
                <w:sz w:val="32"/>
                <w:szCs w:val="32"/>
              </w:rPr>
            </w:pPr>
            <w:hyperlink r:id="rId16" w:history="1">
              <w:r w:rsidR="00971E43" w:rsidRPr="00B858DA">
                <w:rPr>
                  <w:rStyle w:val="Hyperlink"/>
                </w:rPr>
                <w:t>Ensure safe visitor access</w:t>
              </w:r>
            </w:hyperlink>
            <w:r w:rsidR="00971E43">
              <w:t>, including essential visitors (</w:t>
            </w:r>
            <w:proofErr w:type="gramStart"/>
            <w:r w:rsidR="00971E43">
              <w:t>e.g.</w:t>
            </w:r>
            <w:proofErr w:type="gramEnd"/>
            <w:r w:rsidR="00971E43">
              <w:t xml:space="preserve"> partners-in-care, end-of-life visits).</w:t>
            </w:r>
          </w:p>
        </w:tc>
      </w:tr>
      <w:tr w:rsidR="00971E43" w:rsidRPr="00EF08C7" w14:paraId="06FA9D60" w14:textId="77777777" w:rsidTr="006B2330">
        <w:tc>
          <w:tcPr>
            <w:tcW w:w="993" w:type="dxa"/>
            <w:tcBorders>
              <w:top w:val="nil"/>
              <w:bottom w:val="nil"/>
              <w:right w:val="nil"/>
            </w:tcBorders>
            <w:shd w:val="clear" w:color="auto" w:fill="auto"/>
          </w:tcPr>
          <w:p w14:paraId="20B4F2C3" w14:textId="5CDD1306" w:rsidR="00971E43" w:rsidRPr="006F5B65" w:rsidRDefault="00E17F98" w:rsidP="00971E43">
            <w:pPr>
              <w:pStyle w:val="ListParagraph"/>
              <w:spacing w:before="20" w:after="0" w:line="192" w:lineRule="auto"/>
              <w:jc w:val="right"/>
              <w:rPr>
                <w:rFonts w:cstheme="minorHAnsi"/>
                <w:sz w:val="32"/>
                <w:szCs w:val="32"/>
              </w:rPr>
            </w:pPr>
            <w:sdt>
              <w:sdtPr>
                <w:rPr>
                  <w:rFonts w:cstheme="minorHAnsi"/>
                  <w:sz w:val="32"/>
                  <w:szCs w:val="32"/>
                </w:rPr>
                <w:id w:val="1670435937"/>
                <w14:checkbox>
                  <w14:checked w14:val="0"/>
                  <w14:checkedState w14:val="2612" w14:font="MS Gothic"/>
                  <w14:uncheckedState w14:val="2610" w14:font="MS Gothic"/>
                </w14:checkbox>
              </w:sdtPr>
              <w:sdtEndPr/>
              <w:sdtContent>
                <w:r w:rsidR="00971E43" w:rsidRPr="006F5B65">
                  <w:rPr>
                    <w:rFonts w:ascii="MS Gothic" w:eastAsia="MS Gothic" w:hAnsi="MS Gothic" w:cstheme="minorHAnsi"/>
                    <w:sz w:val="32"/>
                    <w:szCs w:val="32"/>
                  </w:rPr>
                  <w:t>☐</w:t>
                </w:r>
              </w:sdtContent>
            </w:sdt>
          </w:p>
        </w:tc>
        <w:tc>
          <w:tcPr>
            <w:tcW w:w="8788" w:type="dxa"/>
            <w:tcBorders>
              <w:top w:val="nil"/>
              <w:left w:val="nil"/>
              <w:bottom w:val="nil"/>
            </w:tcBorders>
            <w:shd w:val="clear" w:color="auto" w:fill="auto"/>
          </w:tcPr>
          <w:p w14:paraId="58D1E2E7" w14:textId="017DF0E7" w:rsidR="00971E43" w:rsidRDefault="00971E43" w:rsidP="00971E43">
            <w:pPr>
              <w:pStyle w:val="ListParagraph"/>
              <w:spacing w:line="216" w:lineRule="auto"/>
            </w:pPr>
            <w:r w:rsidRPr="00EF08C7">
              <w:t>Implement system for regular monitoring of mental health of residents, staff and volunteers.</w:t>
            </w:r>
            <w:r>
              <w:t xml:space="preserve"> </w:t>
            </w:r>
          </w:p>
        </w:tc>
      </w:tr>
      <w:tr w:rsidR="00971E43" w:rsidRPr="00EF08C7" w14:paraId="0BD54CAF" w14:textId="77777777" w:rsidTr="006B2330">
        <w:tc>
          <w:tcPr>
            <w:tcW w:w="993" w:type="dxa"/>
            <w:tcBorders>
              <w:top w:val="nil"/>
              <w:bottom w:val="single" w:sz="4" w:space="0" w:color="auto"/>
              <w:right w:val="nil"/>
            </w:tcBorders>
            <w:shd w:val="clear" w:color="auto" w:fill="auto"/>
          </w:tcPr>
          <w:p w14:paraId="3018599F" w14:textId="06A88FF9" w:rsidR="00971E43" w:rsidRPr="001F5B3D" w:rsidRDefault="00E17F98" w:rsidP="00971E43">
            <w:pPr>
              <w:pStyle w:val="ListParagraph"/>
              <w:spacing w:before="20" w:after="0" w:line="216" w:lineRule="auto"/>
              <w:jc w:val="right"/>
              <w:rPr>
                <w:sz w:val="32"/>
                <w:szCs w:val="32"/>
              </w:rPr>
            </w:pPr>
            <w:sdt>
              <w:sdtPr>
                <w:rPr>
                  <w:rFonts w:cstheme="minorHAnsi"/>
                  <w:sz w:val="32"/>
                  <w:szCs w:val="32"/>
                </w:rPr>
                <w:id w:val="1005871536"/>
                <w14:checkbox>
                  <w14:checked w14:val="0"/>
                  <w14:checkedState w14:val="2612" w14:font="MS Gothic"/>
                  <w14:uncheckedState w14:val="2610" w14:font="MS Gothic"/>
                </w14:checkbox>
              </w:sdtPr>
              <w:sdtEndPr/>
              <w:sdtContent>
                <w:r w:rsidR="00971E43" w:rsidRPr="006F5B65">
                  <w:rPr>
                    <w:rFonts w:ascii="MS Gothic" w:eastAsia="MS Gothic" w:hAnsi="MS Gothic" w:cstheme="minorHAnsi"/>
                    <w:sz w:val="32"/>
                    <w:szCs w:val="32"/>
                  </w:rPr>
                  <w:t>☐</w:t>
                </w:r>
              </w:sdtContent>
            </w:sdt>
          </w:p>
        </w:tc>
        <w:tc>
          <w:tcPr>
            <w:tcW w:w="8788" w:type="dxa"/>
            <w:tcBorders>
              <w:top w:val="nil"/>
              <w:left w:val="nil"/>
              <w:bottom w:val="single" w:sz="4" w:space="0" w:color="auto"/>
            </w:tcBorders>
            <w:shd w:val="clear" w:color="auto" w:fill="auto"/>
          </w:tcPr>
          <w:p w14:paraId="3132FB09" w14:textId="5485BE6C" w:rsidR="00971E43" w:rsidRPr="001F5B3D" w:rsidRDefault="00971E43" w:rsidP="00971E43">
            <w:pPr>
              <w:pStyle w:val="ListParagraph"/>
              <w:spacing w:line="216" w:lineRule="auto"/>
            </w:pPr>
            <w:r w:rsidRPr="008716E0" w:rsidDel="00E004F4">
              <w:t>Ensure appropriate</w:t>
            </w:r>
            <w:r>
              <w:t xml:space="preserve"> strategies </w:t>
            </w:r>
            <w:r w:rsidRPr="008716E0" w:rsidDel="00E004F4">
              <w:t>are in place to address</w:t>
            </w:r>
            <w:r>
              <w:t xml:space="preserve"> the wellbeing of residents and prevent deconditioning. </w:t>
            </w:r>
          </w:p>
        </w:tc>
      </w:tr>
      <w:tr w:rsidR="00971E43" w:rsidRPr="00EF08C7" w14:paraId="2E63C045" w14:textId="52F13F50" w:rsidTr="006B2330">
        <w:trPr>
          <w:trHeight w:val="197"/>
        </w:trPr>
        <w:tc>
          <w:tcPr>
            <w:tcW w:w="9781" w:type="dxa"/>
            <w:gridSpan w:val="2"/>
            <w:tcBorders>
              <w:bottom w:val="single" w:sz="4" w:space="0" w:color="auto"/>
            </w:tcBorders>
            <w:shd w:val="clear" w:color="auto" w:fill="DEEAF6" w:themeFill="accent5" w:themeFillTint="33"/>
          </w:tcPr>
          <w:p w14:paraId="3DA642F7" w14:textId="03FB18C0" w:rsidR="00971E43" w:rsidRPr="009D4535" w:rsidRDefault="00971E43" w:rsidP="00971E43">
            <w:pPr>
              <w:pStyle w:val="Heading1"/>
            </w:pPr>
            <w:r>
              <w:t xml:space="preserve">Monitor and Report </w:t>
            </w:r>
          </w:p>
        </w:tc>
      </w:tr>
      <w:tr w:rsidR="00971E43" w:rsidRPr="00EF08C7" w14:paraId="5C9B14DD" w14:textId="77777777" w:rsidTr="006B2330">
        <w:trPr>
          <w:trHeight w:val="256"/>
        </w:trPr>
        <w:tc>
          <w:tcPr>
            <w:tcW w:w="993" w:type="dxa"/>
            <w:tcBorders>
              <w:top w:val="single" w:sz="4" w:space="0" w:color="auto"/>
              <w:bottom w:val="nil"/>
              <w:right w:val="nil"/>
            </w:tcBorders>
            <w:shd w:val="clear" w:color="auto" w:fill="auto"/>
          </w:tcPr>
          <w:p w14:paraId="5D0E74FF" w14:textId="6A9E878C" w:rsidR="00971E43" w:rsidRDefault="00E17F98" w:rsidP="00971E43">
            <w:pPr>
              <w:pStyle w:val="ListParagraph"/>
              <w:spacing w:before="0" w:after="0"/>
              <w:jc w:val="right"/>
              <w:rPr>
                <w:rFonts w:cstheme="minorHAnsi"/>
                <w:sz w:val="32"/>
                <w:szCs w:val="32"/>
              </w:rPr>
            </w:pPr>
            <w:sdt>
              <w:sdtPr>
                <w:rPr>
                  <w:rFonts w:cstheme="minorHAnsi"/>
                  <w:sz w:val="32"/>
                  <w:szCs w:val="32"/>
                </w:rPr>
                <w:id w:val="-2117514477"/>
                <w14:checkbox>
                  <w14:checked w14:val="0"/>
                  <w14:checkedState w14:val="2612" w14:font="MS Gothic"/>
                  <w14:uncheckedState w14:val="2610" w14:font="MS Gothic"/>
                </w14:checkbox>
              </w:sdtPr>
              <w:sdtEndPr/>
              <w:sdtContent>
                <w:r w:rsidR="00971E43">
                  <w:rPr>
                    <w:rFonts w:ascii="MS Gothic" w:eastAsia="MS Gothic" w:hAnsi="MS Gothic" w:cstheme="minorHAnsi" w:hint="eastAsia"/>
                    <w:sz w:val="32"/>
                    <w:szCs w:val="32"/>
                  </w:rPr>
                  <w:t>☐</w:t>
                </w:r>
              </w:sdtContent>
            </w:sdt>
          </w:p>
        </w:tc>
        <w:tc>
          <w:tcPr>
            <w:tcW w:w="8788" w:type="dxa"/>
            <w:tcBorders>
              <w:top w:val="single" w:sz="4" w:space="0" w:color="auto"/>
              <w:left w:val="nil"/>
              <w:bottom w:val="nil"/>
            </w:tcBorders>
            <w:shd w:val="clear" w:color="auto" w:fill="auto"/>
          </w:tcPr>
          <w:p w14:paraId="0EAB4C4E" w14:textId="5AE7D40A" w:rsidR="00971E43" w:rsidRPr="0085066F" w:rsidDel="00EE2539" w:rsidRDefault="00971E43" w:rsidP="00971E43">
            <w:pPr>
              <w:pStyle w:val="ListParagraph"/>
              <w:spacing w:after="0"/>
            </w:pPr>
            <w:r w:rsidRPr="0085066F">
              <w:t xml:space="preserve">Commence recording a daily line list in the online </w:t>
            </w:r>
            <w:hyperlink r:id="rId17" w:history="1">
              <w:r w:rsidRPr="00261AF0">
                <w:rPr>
                  <w:rStyle w:val="Hyperlink"/>
                </w:rPr>
                <w:t>ACT Health Outbreak Hub</w:t>
              </w:r>
            </w:hyperlink>
          </w:p>
        </w:tc>
      </w:tr>
      <w:tr w:rsidR="00971E43" w:rsidRPr="00EF08C7" w14:paraId="3ECEB520" w14:textId="32245785" w:rsidTr="00E17F98">
        <w:trPr>
          <w:trHeight w:val="473"/>
        </w:trPr>
        <w:tc>
          <w:tcPr>
            <w:tcW w:w="993" w:type="dxa"/>
            <w:tcBorders>
              <w:top w:val="nil"/>
              <w:bottom w:val="single" w:sz="4" w:space="0" w:color="auto"/>
              <w:right w:val="nil"/>
            </w:tcBorders>
            <w:shd w:val="clear" w:color="auto" w:fill="auto"/>
          </w:tcPr>
          <w:p w14:paraId="329E4631" w14:textId="76449B09" w:rsidR="00971E43" w:rsidRPr="00093ACD" w:rsidRDefault="00E17F98" w:rsidP="00971E43">
            <w:pPr>
              <w:pStyle w:val="ListParagraph"/>
              <w:spacing w:before="0" w:after="0"/>
              <w:jc w:val="right"/>
            </w:pPr>
            <w:sdt>
              <w:sdtPr>
                <w:rPr>
                  <w:rFonts w:cstheme="minorHAnsi"/>
                  <w:sz w:val="32"/>
                  <w:szCs w:val="32"/>
                </w:rPr>
                <w:id w:val="123050256"/>
                <w14:checkbox>
                  <w14:checked w14:val="0"/>
                  <w14:checkedState w14:val="2612" w14:font="MS Gothic"/>
                  <w14:uncheckedState w14:val="2610" w14:font="MS Gothic"/>
                </w14:checkbox>
              </w:sdtPr>
              <w:sdtEndPr/>
              <w:sdtContent>
                <w:r w:rsidR="00971E43">
                  <w:rPr>
                    <w:rFonts w:ascii="MS Gothic" w:eastAsia="MS Gothic" w:hAnsi="MS Gothic" w:cstheme="minorHAnsi" w:hint="eastAsia"/>
                    <w:sz w:val="32"/>
                    <w:szCs w:val="32"/>
                  </w:rPr>
                  <w:t>☐</w:t>
                </w:r>
              </w:sdtContent>
            </w:sdt>
          </w:p>
        </w:tc>
        <w:tc>
          <w:tcPr>
            <w:tcW w:w="8788" w:type="dxa"/>
            <w:tcBorders>
              <w:top w:val="nil"/>
              <w:left w:val="nil"/>
              <w:bottom w:val="single" w:sz="4" w:space="0" w:color="auto"/>
            </w:tcBorders>
            <w:shd w:val="clear" w:color="auto" w:fill="auto"/>
          </w:tcPr>
          <w:p w14:paraId="275AEBEB" w14:textId="6C9B470C" w:rsidR="00971E43" w:rsidRPr="0085066F" w:rsidRDefault="00971E43" w:rsidP="00971E43">
            <w:pPr>
              <w:pStyle w:val="ListParagraph"/>
              <w:spacing w:before="0"/>
            </w:pPr>
            <w:r w:rsidRPr="0085066F">
              <w:t xml:space="preserve">Report any </w:t>
            </w:r>
            <w:hyperlink r:id="rId18" w:history="1">
              <w:r w:rsidRPr="0085066F">
                <w:rPr>
                  <w:rStyle w:val="Hyperlink"/>
                </w:rPr>
                <w:t>deaths</w:t>
              </w:r>
            </w:hyperlink>
            <w:r w:rsidRPr="0085066F">
              <w:t xml:space="preserve"> or hospitalisations associated with the outbreak via the </w:t>
            </w:r>
            <w:hyperlink r:id="rId19" w:history="1">
              <w:r w:rsidRPr="00261AF0">
                <w:rPr>
                  <w:rStyle w:val="Hyperlink"/>
                </w:rPr>
                <w:t>ACT Health Outbreak Hub</w:t>
              </w:r>
            </w:hyperlink>
          </w:p>
        </w:tc>
      </w:tr>
      <w:tr w:rsidR="00971E43" w:rsidRPr="00EF08C7" w14:paraId="47C82139" w14:textId="77777777" w:rsidTr="006B2330">
        <w:tc>
          <w:tcPr>
            <w:tcW w:w="9781" w:type="dxa"/>
            <w:gridSpan w:val="2"/>
            <w:tcBorders>
              <w:bottom w:val="single" w:sz="4" w:space="0" w:color="auto"/>
            </w:tcBorders>
            <w:shd w:val="clear" w:color="auto" w:fill="DEEAF6" w:themeFill="accent5" w:themeFillTint="33"/>
          </w:tcPr>
          <w:p w14:paraId="7539DC5F" w14:textId="6DF28476" w:rsidR="00971E43" w:rsidRPr="009D4535" w:rsidRDefault="00971E43" w:rsidP="00971E43">
            <w:pPr>
              <w:pStyle w:val="Heading1"/>
            </w:pPr>
            <w:r>
              <w:t>Outbreak Stand down</w:t>
            </w:r>
          </w:p>
        </w:tc>
      </w:tr>
      <w:tr w:rsidR="00971E43" w:rsidRPr="00EF08C7" w14:paraId="7FE3DD0B" w14:textId="77777777" w:rsidTr="00E17F98">
        <w:tc>
          <w:tcPr>
            <w:tcW w:w="993" w:type="dxa"/>
            <w:tcBorders>
              <w:top w:val="single" w:sz="4" w:space="0" w:color="auto"/>
              <w:bottom w:val="single" w:sz="4" w:space="0" w:color="auto"/>
              <w:right w:val="nil"/>
            </w:tcBorders>
          </w:tcPr>
          <w:p w14:paraId="0F47D1E9" w14:textId="3363DCEE" w:rsidR="00971E43" w:rsidRPr="00EF08C7" w:rsidRDefault="00E17F98" w:rsidP="00971E43">
            <w:pPr>
              <w:pStyle w:val="ListParagraph"/>
              <w:spacing w:before="20" w:after="0" w:line="216" w:lineRule="auto"/>
              <w:jc w:val="right"/>
            </w:pPr>
            <w:sdt>
              <w:sdtPr>
                <w:rPr>
                  <w:rFonts w:cstheme="minorHAnsi"/>
                  <w:sz w:val="32"/>
                  <w:szCs w:val="32"/>
                </w:rPr>
                <w:id w:val="-1402369284"/>
                <w14:checkbox>
                  <w14:checked w14:val="0"/>
                  <w14:checkedState w14:val="2612" w14:font="MS Gothic"/>
                  <w14:uncheckedState w14:val="2610" w14:font="MS Gothic"/>
                </w14:checkbox>
              </w:sdtPr>
              <w:sdtEndPr/>
              <w:sdtContent>
                <w:r w:rsidR="00971E43">
                  <w:rPr>
                    <w:rFonts w:ascii="MS Gothic" w:eastAsia="MS Gothic" w:hAnsi="MS Gothic" w:cstheme="minorHAnsi" w:hint="eastAsia"/>
                    <w:sz w:val="32"/>
                    <w:szCs w:val="32"/>
                  </w:rPr>
                  <w:t>☐</w:t>
                </w:r>
              </w:sdtContent>
            </w:sdt>
          </w:p>
        </w:tc>
        <w:tc>
          <w:tcPr>
            <w:tcW w:w="8788" w:type="dxa"/>
            <w:tcBorders>
              <w:top w:val="single" w:sz="4" w:space="0" w:color="auto"/>
              <w:left w:val="nil"/>
              <w:bottom w:val="single" w:sz="4" w:space="0" w:color="auto"/>
            </w:tcBorders>
          </w:tcPr>
          <w:p w14:paraId="74FBE6F0" w14:textId="1C018116" w:rsidR="00971E43" w:rsidRPr="006B2330" w:rsidRDefault="00971E43" w:rsidP="00971E43">
            <w:pPr>
              <w:pStyle w:val="ListParagraph"/>
              <w:spacing w:after="0"/>
              <w:rPr>
                <w:rFonts w:cstheme="minorHAnsi"/>
                <w:strike/>
                <w:sz w:val="32"/>
                <w:szCs w:val="32"/>
              </w:rPr>
            </w:pPr>
            <w:r>
              <w:t xml:space="preserve">Follow </w:t>
            </w:r>
            <w:r w:rsidRPr="0085066F">
              <w:t xml:space="preserve">outbreak precautions </w:t>
            </w:r>
            <w:r>
              <w:t>until 4 days (96 hrs) since symptoms have resolved in the last resident onset</w:t>
            </w:r>
            <w:r w:rsidR="00804262">
              <w:t>.</w:t>
            </w:r>
          </w:p>
        </w:tc>
      </w:tr>
      <w:bookmarkEnd w:id="0"/>
    </w:tbl>
    <w:p w14:paraId="484E8788" w14:textId="4F733661" w:rsidR="00D203ED" w:rsidRDefault="00D203ED">
      <w:pPr>
        <w:spacing w:before="0"/>
        <w:rPr>
          <w:rFonts w:cstheme="minorHAnsi"/>
        </w:rPr>
      </w:pPr>
    </w:p>
    <w:p w14:paraId="34F18907" w14:textId="77318A7F" w:rsidR="009075D4" w:rsidRPr="00D203ED" w:rsidRDefault="009075D4" w:rsidP="009075D4">
      <w:pPr>
        <w:spacing w:before="0"/>
        <w:rPr>
          <w:rFonts w:cstheme="minorHAnsi"/>
        </w:rPr>
      </w:pPr>
      <w:r>
        <w:rPr>
          <w:rFonts w:cstheme="minorHAnsi"/>
        </w:rPr>
        <w:t>After the outbreak has been declared over, follow your OMP for guidelines to review and evaluation of outbreak management.</w:t>
      </w:r>
    </w:p>
    <w:p w14:paraId="11FA153D" w14:textId="77777777" w:rsidR="009075D4" w:rsidRPr="00D203ED" w:rsidRDefault="009075D4">
      <w:pPr>
        <w:spacing w:before="0"/>
        <w:rPr>
          <w:rFonts w:cstheme="minorHAnsi"/>
        </w:rPr>
      </w:pPr>
    </w:p>
    <w:sectPr w:rsidR="009075D4" w:rsidRPr="00D203ED" w:rsidSect="001F5B3D">
      <w:headerReference w:type="even" r:id="rId20"/>
      <w:headerReference w:type="default" r:id="rId21"/>
      <w:footerReference w:type="even" r:id="rId22"/>
      <w:footerReference w:type="default" r:id="rId23"/>
      <w:headerReference w:type="first" r:id="rId24"/>
      <w:footerReference w:type="first" r:id="rId25"/>
      <w:pgSz w:w="11906" w:h="16838"/>
      <w:pgMar w:top="709" w:right="1080" w:bottom="426" w:left="1080" w:header="283"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9E6BC" w14:textId="77777777" w:rsidR="003C27E7" w:rsidRDefault="003C27E7">
      <w:pPr>
        <w:spacing w:before="0" w:after="0"/>
      </w:pPr>
      <w:r>
        <w:separator/>
      </w:r>
    </w:p>
  </w:endnote>
  <w:endnote w:type="continuationSeparator" w:id="0">
    <w:p w14:paraId="02AF805D" w14:textId="77777777" w:rsidR="003C27E7" w:rsidRDefault="003C27E7">
      <w:pPr>
        <w:spacing w:before="0" w:after="0"/>
      </w:pPr>
      <w:r>
        <w:continuationSeparator/>
      </w:r>
    </w:p>
  </w:endnote>
  <w:endnote w:type="continuationNotice" w:id="1">
    <w:p w14:paraId="1272F359" w14:textId="77777777" w:rsidR="003C27E7" w:rsidRDefault="003C27E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Open Sans">
    <w:altName w:val="Open Sans"/>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DD02" w14:textId="77777777" w:rsidR="009075D4" w:rsidRDefault="009075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0EC9" w14:textId="0670159B" w:rsidR="00B60062" w:rsidRPr="001F5B3D" w:rsidRDefault="00A456BD" w:rsidP="006B2330">
    <w:pPr>
      <w:pStyle w:val="Footer"/>
      <w:tabs>
        <w:tab w:val="clear" w:pos="4513"/>
        <w:tab w:val="clear" w:pos="9026"/>
        <w:tab w:val="right" w:pos="9746"/>
      </w:tabs>
      <w:rPr>
        <w:sz w:val="20"/>
        <w:szCs w:val="20"/>
      </w:rPr>
    </w:pPr>
    <w:r>
      <w:rPr>
        <w:sz w:val="20"/>
        <w:szCs w:val="20"/>
      </w:rPr>
      <w:t>RACF</w:t>
    </w:r>
    <w:r w:rsidR="00D203ED" w:rsidRPr="001F5B3D">
      <w:rPr>
        <w:sz w:val="20"/>
        <w:szCs w:val="20"/>
      </w:rPr>
      <w:t xml:space="preserve"> </w:t>
    </w:r>
    <w:r w:rsidR="009075D4">
      <w:rPr>
        <w:sz w:val="20"/>
        <w:szCs w:val="20"/>
      </w:rPr>
      <w:t xml:space="preserve">Gastro </w:t>
    </w:r>
    <w:r>
      <w:rPr>
        <w:sz w:val="20"/>
        <w:szCs w:val="20"/>
      </w:rPr>
      <w:t>Outbreak</w:t>
    </w:r>
    <w:r w:rsidR="00B60062" w:rsidRPr="001F5B3D">
      <w:rPr>
        <w:sz w:val="20"/>
        <w:szCs w:val="20"/>
      </w:rPr>
      <w:t xml:space="preserve"> Checklis</w:t>
    </w:r>
    <w:r w:rsidR="00D203ED" w:rsidRPr="001F5B3D">
      <w:rPr>
        <w:sz w:val="20"/>
        <w:szCs w:val="20"/>
      </w:rPr>
      <w:t>t</w:t>
    </w:r>
    <w:r w:rsidR="00D203ED" w:rsidRPr="001F5B3D">
      <w:rPr>
        <w:sz w:val="20"/>
        <w:szCs w:val="20"/>
      </w:rPr>
      <w:tab/>
      <w:t xml:space="preserve">Page </w:t>
    </w:r>
    <w:r w:rsidR="00D203ED" w:rsidRPr="001F5B3D">
      <w:rPr>
        <w:sz w:val="20"/>
        <w:szCs w:val="20"/>
      </w:rPr>
      <w:fldChar w:fldCharType="begin"/>
    </w:r>
    <w:r w:rsidR="00D203ED" w:rsidRPr="001F5B3D">
      <w:rPr>
        <w:sz w:val="20"/>
        <w:szCs w:val="20"/>
      </w:rPr>
      <w:instrText xml:space="preserve"> PAGE  \* Arabic  \* MERGEFORMAT </w:instrText>
    </w:r>
    <w:r w:rsidR="00D203ED" w:rsidRPr="001F5B3D">
      <w:rPr>
        <w:sz w:val="20"/>
        <w:szCs w:val="20"/>
      </w:rPr>
      <w:fldChar w:fldCharType="separate"/>
    </w:r>
    <w:r w:rsidR="00D203ED" w:rsidRPr="001F5B3D">
      <w:rPr>
        <w:noProof/>
        <w:sz w:val="20"/>
        <w:szCs w:val="20"/>
      </w:rPr>
      <w:t>1</w:t>
    </w:r>
    <w:r w:rsidR="00D203ED" w:rsidRPr="001F5B3D">
      <w:rPr>
        <w:sz w:val="20"/>
        <w:szCs w:val="20"/>
      </w:rPr>
      <w:fldChar w:fldCharType="end"/>
    </w:r>
    <w:r w:rsidR="00D203ED" w:rsidRPr="001F5B3D">
      <w:rPr>
        <w:sz w:val="20"/>
        <w:szCs w:val="20"/>
      </w:rPr>
      <w:t xml:space="preserve"> of </w:t>
    </w:r>
    <w:r w:rsidR="00D203ED" w:rsidRPr="001F5B3D">
      <w:rPr>
        <w:sz w:val="20"/>
        <w:szCs w:val="20"/>
      </w:rPr>
      <w:fldChar w:fldCharType="begin"/>
    </w:r>
    <w:r w:rsidR="00D203ED" w:rsidRPr="001F5B3D">
      <w:rPr>
        <w:sz w:val="20"/>
        <w:szCs w:val="20"/>
      </w:rPr>
      <w:instrText xml:space="preserve"> NUMPAGES  \* Arabic  \* MERGEFORMAT </w:instrText>
    </w:r>
    <w:r w:rsidR="00D203ED" w:rsidRPr="001F5B3D">
      <w:rPr>
        <w:sz w:val="20"/>
        <w:szCs w:val="20"/>
      </w:rPr>
      <w:fldChar w:fldCharType="separate"/>
    </w:r>
    <w:r w:rsidR="00D203ED" w:rsidRPr="001F5B3D">
      <w:rPr>
        <w:noProof/>
        <w:sz w:val="20"/>
        <w:szCs w:val="20"/>
      </w:rPr>
      <w:t>3</w:t>
    </w:r>
    <w:r w:rsidR="00D203ED" w:rsidRPr="001F5B3D">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CB49A" w14:textId="77777777" w:rsidR="009075D4" w:rsidRDefault="00907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504C7" w14:textId="77777777" w:rsidR="003C27E7" w:rsidRDefault="003C27E7">
      <w:pPr>
        <w:spacing w:before="0" w:after="0"/>
      </w:pPr>
      <w:r>
        <w:separator/>
      </w:r>
    </w:p>
  </w:footnote>
  <w:footnote w:type="continuationSeparator" w:id="0">
    <w:p w14:paraId="4BEFE61B" w14:textId="77777777" w:rsidR="003C27E7" w:rsidRDefault="003C27E7">
      <w:pPr>
        <w:spacing w:before="0" w:after="0"/>
      </w:pPr>
      <w:r>
        <w:continuationSeparator/>
      </w:r>
    </w:p>
  </w:footnote>
  <w:footnote w:type="continuationNotice" w:id="1">
    <w:p w14:paraId="47218114" w14:textId="77777777" w:rsidR="003C27E7" w:rsidRDefault="003C27E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7A27" w14:textId="77777777" w:rsidR="009075D4" w:rsidRDefault="009075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634D0" w14:textId="289849CD" w:rsidR="00AC5504" w:rsidRDefault="00AC5504" w:rsidP="004C2BE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C2F02" w14:textId="77777777" w:rsidR="009075D4" w:rsidRDefault="009075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05803EE"/>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 w15:restartNumberingAfterBreak="0">
    <w:nsid w:val="0C3F6F90"/>
    <w:multiLevelType w:val="multilevel"/>
    <w:tmpl w:val="897AAB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DF6500C"/>
    <w:multiLevelType w:val="hybridMultilevel"/>
    <w:tmpl w:val="57E0A35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5E0B24"/>
    <w:multiLevelType w:val="hybridMultilevel"/>
    <w:tmpl w:val="0EEE1F06"/>
    <w:lvl w:ilvl="0" w:tplc="A90E02B4">
      <w:start w:val="1"/>
      <w:numFmt w:val="bullet"/>
      <w:pStyle w:val="Bulletlevel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137557"/>
    <w:multiLevelType w:val="hybridMultilevel"/>
    <w:tmpl w:val="D3B2D3B2"/>
    <w:lvl w:ilvl="0" w:tplc="E83E46BA">
      <w:start w:val="1"/>
      <w:numFmt w:val="decimal"/>
      <w:pStyle w:val="Heading1"/>
      <w:lvlText w:val="%1."/>
      <w:lvlJc w:val="left"/>
      <w:pPr>
        <w:ind w:left="720" w:hanging="360"/>
      </w:pPr>
      <w:rPr>
        <w:rFonts w:hint="default"/>
        <w:b/>
        <w:bCs/>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F375293"/>
    <w:multiLevelType w:val="hybridMultilevel"/>
    <w:tmpl w:val="FFFFFFFF"/>
    <w:lvl w:ilvl="0" w:tplc="44DAD5C6">
      <w:start w:val="1"/>
      <w:numFmt w:val="bullet"/>
      <w:lvlText w:val=""/>
      <w:lvlJc w:val="left"/>
      <w:pPr>
        <w:ind w:left="360" w:hanging="360"/>
      </w:pPr>
      <w:rPr>
        <w:rFonts w:ascii="Symbol" w:hAnsi="Symbol" w:hint="default"/>
      </w:rPr>
    </w:lvl>
    <w:lvl w:ilvl="1" w:tplc="BCA0E4CC">
      <w:start w:val="1"/>
      <w:numFmt w:val="bullet"/>
      <w:lvlText w:val="o"/>
      <w:lvlJc w:val="left"/>
      <w:pPr>
        <w:ind w:left="1080" w:hanging="360"/>
      </w:pPr>
      <w:rPr>
        <w:rFonts w:ascii="Courier New" w:hAnsi="Courier New" w:hint="default"/>
      </w:rPr>
    </w:lvl>
    <w:lvl w:ilvl="2" w:tplc="F21A50FC">
      <w:start w:val="1"/>
      <w:numFmt w:val="bullet"/>
      <w:lvlText w:val=""/>
      <w:lvlJc w:val="left"/>
      <w:pPr>
        <w:ind w:left="1800" w:hanging="360"/>
      </w:pPr>
      <w:rPr>
        <w:rFonts w:ascii="Wingdings" w:hAnsi="Wingdings" w:hint="default"/>
      </w:rPr>
    </w:lvl>
    <w:lvl w:ilvl="3" w:tplc="3F38B2EE">
      <w:start w:val="1"/>
      <w:numFmt w:val="bullet"/>
      <w:lvlText w:val=""/>
      <w:lvlJc w:val="left"/>
      <w:pPr>
        <w:ind w:left="2520" w:hanging="360"/>
      </w:pPr>
      <w:rPr>
        <w:rFonts w:ascii="Symbol" w:hAnsi="Symbol" w:hint="default"/>
      </w:rPr>
    </w:lvl>
    <w:lvl w:ilvl="4" w:tplc="EB32A506">
      <w:start w:val="1"/>
      <w:numFmt w:val="bullet"/>
      <w:lvlText w:val="o"/>
      <w:lvlJc w:val="left"/>
      <w:pPr>
        <w:ind w:left="3240" w:hanging="360"/>
      </w:pPr>
      <w:rPr>
        <w:rFonts w:ascii="Courier New" w:hAnsi="Courier New" w:hint="default"/>
      </w:rPr>
    </w:lvl>
    <w:lvl w:ilvl="5" w:tplc="6D0263EC">
      <w:start w:val="1"/>
      <w:numFmt w:val="bullet"/>
      <w:lvlText w:val=""/>
      <w:lvlJc w:val="left"/>
      <w:pPr>
        <w:ind w:left="3960" w:hanging="360"/>
      </w:pPr>
      <w:rPr>
        <w:rFonts w:ascii="Wingdings" w:hAnsi="Wingdings" w:hint="default"/>
      </w:rPr>
    </w:lvl>
    <w:lvl w:ilvl="6" w:tplc="CD9A4962">
      <w:start w:val="1"/>
      <w:numFmt w:val="bullet"/>
      <w:lvlText w:val=""/>
      <w:lvlJc w:val="left"/>
      <w:pPr>
        <w:ind w:left="4680" w:hanging="360"/>
      </w:pPr>
      <w:rPr>
        <w:rFonts w:ascii="Symbol" w:hAnsi="Symbol" w:hint="default"/>
      </w:rPr>
    </w:lvl>
    <w:lvl w:ilvl="7" w:tplc="8FE6F9C4">
      <w:start w:val="1"/>
      <w:numFmt w:val="bullet"/>
      <w:lvlText w:val="o"/>
      <w:lvlJc w:val="left"/>
      <w:pPr>
        <w:ind w:left="5400" w:hanging="360"/>
      </w:pPr>
      <w:rPr>
        <w:rFonts w:ascii="Courier New" w:hAnsi="Courier New" w:hint="default"/>
      </w:rPr>
    </w:lvl>
    <w:lvl w:ilvl="8" w:tplc="621C2D3C">
      <w:start w:val="1"/>
      <w:numFmt w:val="bullet"/>
      <w:lvlText w:val=""/>
      <w:lvlJc w:val="left"/>
      <w:pPr>
        <w:ind w:left="6120" w:hanging="360"/>
      </w:pPr>
      <w:rPr>
        <w:rFonts w:ascii="Wingdings" w:hAnsi="Wingdings" w:hint="default"/>
      </w:rPr>
    </w:lvl>
  </w:abstractNum>
  <w:abstractNum w:abstractNumId="6" w15:restartNumberingAfterBreak="0">
    <w:nsid w:val="3F8F0070"/>
    <w:multiLevelType w:val="hybridMultilevel"/>
    <w:tmpl w:val="126860FC"/>
    <w:lvl w:ilvl="0" w:tplc="04090007">
      <w:start w:val="1"/>
      <w:numFmt w:val="bullet"/>
      <w:lvlText w:val=""/>
      <w:lvlJc w:val="left"/>
      <w:pPr>
        <w:tabs>
          <w:tab w:val="num" w:pos="360"/>
        </w:tabs>
        <w:ind w:left="360" w:hanging="360"/>
      </w:pPr>
      <w:rPr>
        <w:rFonts w:ascii="Wingdings" w:hAnsi="Wingdings" w:hint="default"/>
        <w:sz w:val="16"/>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FDC12E1"/>
    <w:multiLevelType w:val="hybridMultilevel"/>
    <w:tmpl w:val="0EA41F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DEC1804"/>
    <w:multiLevelType w:val="hybridMultilevel"/>
    <w:tmpl w:val="263073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cs="Times New Roman" w:hint="default"/>
      </w:rPr>
    </w:lvl>
    <w:lvl w:ilvl="1">
      <w:start w:val="1"/>
      <w:numFmt w:val="bullet"/>
      <w:lvlRestart w:val="0"/>
      <w:pStyle w:val="DHHSbullet1lastline"/>
      <w:lvlText w:val="•"/>
      <w:lvlJc w:val="left"/>
      <w:pPr>
        <w:ind w:left="284" w:hanging="284"/>
      </w:pPr>
      <w:rPr>
        <w:rFonts w:ascii="Calibri" w:hAnsi="Calibri" w:cs="Times New Roman" w:hint="default"/>
      </w:rPr>
    </w:lvl>
    <w:lvl w:ilvl="2">
      <w:start w:val="1"/>
      <w:numFmt w:val="bullet"/>
      <w:lvlRestart w:val="0"/>
      <w:pStyle w:val="DHHSbullet2"/>
      <w:lvlText w:val="–"/>
      <w:lvlJc w:val="left"/>
      <w:pPr>
        <w:ind w:left="567" w:hanging="283"/>
      </w:pPr>
      <w:rPr>
        <w:rFonts w:ascii="Arial" w:hAnsi="Arial" w:cs="Times New Roman" w:hint="default"/>
      </w:rPr>
    </w:lvl>
    <w:lvl w:ilvl="3">
      <w:start w:val="1"/>
      <w:numFmt w:val="bullet"/>
      <w:lvlRestart w:val="0"/>
      <w:pStyle w:val="DHHSbullet2lastline"/>
      <w:lvlText w:val="–"/>
      <w:lvlJc w:val="left"/>
      <w:pPr>
        <w:ind w:left="567" w:hanging="283"/>
      </w:pPr>
      <w:rPr>
        <w:rFonts w:ascii="Arial" w:hAnsi="Arial" w:cs="Times New Roman" w:hint="default"/>
      </w:rPr>
    </w:lvl>
    <w:lvl w:ilvl="4">
      <w:start w:val="1"/>
      <w:numFmt w:val="bullet"/>
      <w:lvlRestart w:val="0"/>
      <w:pStyle w:val="DHHSbulletindent"/>
      <w:lvlText w:val="•"/>
      <w:lvlJc w:val="left"/>
      <w:pPr>
        <w:ind w:left="680" w:hanging="283"/>
      </w:pPr>
      <w:rPr>
        <w:rFonts w:ascii="Calibri" w:hAnsi="Calibri" w:cs="Times New Roman" w:hint="default"/>
      </w:rPr>
    </w:lvl>
    <w:lvl w:ilvl="5">
      <w:start w:val="1"/>
      <w:numFmt w:val="bullet"/>
      <w:lvlRestart w:val="0"/>
      <w:pStyle w:val="DHHSbulletindentlastline"/>
      <w:lvlText w:val="•"/>
      <w:lvlJc w:val="left"/>
      <w:pPr>
        <w:ind w:left="680" w:hanging="283"/>
      </w:pPr>
      <w:rPr>
        <w:rFonts w:ascii="Calibri" w:hAnsi="Calibri" w:cs="Times New Roman" w:hint="default"/>
      </w:rPr>
    </w:lvl>
    <w:lvl w:ilvl="6">
      <w:start w:val="1"/>
      <w:numFmt w:val="bullet"/>
      <w:lvlRestart w:val="0"/>
      <w:pStyle w:val="DHHStablebullet"/>
      <w:lvlText w:val="•"/>
      <w:lvlJc w:val="left"/>
      <w:pPr>
        <w:ind w:left="227" w:hanging="227"/>
      </w:pPr>
      <w:rPr>
        <w:rFonts w:ascii="Calibri" w:hAnsi="Calibri" w:cs="Times New Roman" w:hint="default"/>
      </w:rPr>
    </w:lvl>
    <w:lvl w:ilvl="7">
      <w:start w:val="1"/>
      <w:numFmt w:val="none"/>
      <w:lvlRestart w:val="0"/>
      <w:lvlText w:val=""/>
      <w:lvlJc w:val="left"/>
      <w:pPr>
        <w:ind w:left="0" w:firstLine="0"/>
      </w:pPr>
    </w:lvl>
    <w:lvl w:ilvl="8">
      <w:start w:val="1"/>
      <w:numFmt w:val="none"/>
      <w:lvlRestart w:val="0"/>
      <w:lvlText w:val=""/>
      <w:lvlJc w:val="left"/>
      <w:pPr>
        <w:ind w:left="0" w:firstLine="0"/>
      </w:pPr>
    </w:lvl>
  </w:abstractNum>
  <w:abstractNum w:abstractNumId="10" w15:restartNumberingAfterBreak="0">
    <w:nsid w:val="65762396"/>
    <w:multiLevelType w:val="hybridMultilevel"/>
    <w:tmpl w:val="F3E679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682B12A7"/>
    <w:multiLevelType w:val="hybridMultilevel"/>
    <w:tmpl w:val="996E9496"/>
    <w:lvl w:ilvl="0" w:tplc="D55CCABA">
      <w:start w:val="1"/>
      <w:numFmt w:val="bullet"/>
      <w:lvlText w:val="•"/>
      <w:lvlJc w:val="left"/>
      <w:pPr>
        <w:tabs>
          <w:tab w:val="num" w:pos="720"/>
        </w:tabs>
        <w:ind w:left="720" w:hanging="360"/>
      </w:pPr>
      <w:rPr>
        <w:rFonts w:ascii="Times New Roman" w:hAnsi="Times New Roman" w:hint="default"/>
      </w:rPr>
    </w:lvl>
    <w:lvl w:ilvl="1" w:tplc="F7D66686" w:tentative="1">
      <w:start w:val="1"/>
      <w:numFmt w:val="bullet"/>
      <w:lvlText w:val="•"/>
      <w:lvlJc w:val="left"/>
      <w:pPr>
        <w:tabs>
          <w:tab w:val="num" w:pos="1440"/>
        </w:tabs>
        <w:ind w:left="1440" w:hanging="360"/>
      </w:pPr>
      <w:rPr>
        <w:rFonts w:ascii="Times New Roman" w:hAnsi="Times New Roman" w:hint="default"/>
      </w:rPr>
    </w:lvl>
    <w:lvl w:ilvl="2" w:tplc="9590269A" w:tentative="1">
      <w:start w:val="1"/>
      <w:numFmt w:val="bullet"/>
      <w:lvlText w:val="•"/>
      <w:lvlJc w:val="left"/>
      <w:pPr>
        <w:tabs>
          <w:tab w:val="num" w:pos="2160"/>
        </w:tabs>
        <w:ind w:left="2160" w:hanging="360"/>
      </w:pPr>
      <w:rPr>
        <w:rFonts w:ascii="Times New Roman" w:hAnsi="Times New Roman" w:hint="default"/>
      </w:rPr>
    </w:lvl>
    <w:lvl w:ilvl="3" w:tplc="67A8325C" w:tentative="1">
      <w:start w:val="1"/>
      <w:numFmt w:val="bullet"/>
      <w:lvlText w:val="•"/>
      <w:lvlJc w:val="left"/>
      <w:pPr>
        <w:tabs>
          <w:tab w:val="num" w:pos="2880"/>
        </w:tabs>
        <w:ind w:left="2880" w:hanging="360"/>
      </w:pPr>
      <w:rPr>
        <w:rFonts w:ascii="Times New Roman" w:hAnsi="Times New Roman" w:hint="default"/>
      </w:rPr>
    </w:lvl>
    <w:lvl w:ilvl="4" w:tplc="3A16D318" w:tentative="1">
      <w:start w:val="1"/>
      <w:numFmt w:val="bullet"/>
      <w:lvlText w:val="•"/>
      <w:lvlJc w:val="left"/>
      <w:pPr>
        <w:tabs>
          <w:tab w:val="num" w:pos="3600"/>
        </w:tabs>
        <w:ind w:left="3600" w:hanging="360"/>
      </w:pPr>
      <w:rPr>
        <w:rFonts w:ascii="Times New Roman" w:hAnsi="Times New Roman" w:hint="default"/>
      </w:rPr>
    </w:lvl>
    <w:lvl w:ilvl="5" w:tplc="EF729762" w:tentative="1">
      <w:start w:val="1"/>
      <w:numFmt w:val="bullet"/>
      <w:lvlText w:val="•"/>
      <w:lvlJc w:val="left"/>
      <w:pPr>
        <w:tabs>
          <w:tab w:val="num" w:pos="4320"/>
        </w:tabs>
        <w:ind w:left="4320" w:hanging="360"/>
      </w:pPr>
      <w:rPr>
        <w:rFonts w:ascii="Times New Roman" w:hAnsi="Times New Roman" w:hint="default"/>
      </w:rPr>
    </w:lvl>
    <w:lvl w:ilvl="6" w:tplc="01D216DC" w:tentative="1">
      <w:start w:val="1"/>
      <w:numFmt w:val="bullet"/>
      <w:lvlText w:val="•"/>
      <w:lvlJc w:val="left"/>
      <w:pPr>
        <w:tabs>
          <w:tab w:val="num" w:pos="5040"/>
        </w:tabs>
        <w:ind w:left="5040" w:hanging="360"/>
      </w:pPr>
      <w:rPr>
        <w:rFonts w:ascii="Times New Roman" w:hAnsi="Times New Roman" w:hint="default"/>
      </w:rPr>
    </w:lvl>
    <w:lvl w:ilvl="7" w:tplc="3A206CAC" w:tentative="1">
      <w:start w:val="1"/>
      <w:numFmt w:val="bullet"/>
      <w:lvlText w:val="•"/>
      <w:lvlJc w:val="left"/>
      <w:pPr>
        <w:tabs>
          <w:tab w:val="num" w:pos="5760"/>
        </w:tabs>
        <w:ind w:left="5760" w:hanging="360"/>
      </w:pPr>
      <w:rPr>
        <w:rFonts w:ascii="Times New Roman" w:hAnsi="Times New Roman" w:hint="default"/>
      </w:rPr>
    </w:lvl>
    <w:lvl w:ilvl="8" w:tplc="842C19C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B8F2726"/>
    <w:multiLevelType w:val="multilevel"/>
    <w:tmpl w:val="4DD0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29E6619"/>
    <w:multiLevelType w:val="hybridMultilevel"/>
    <w:tmpl w:val="6F48A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FE300BC"/>
    <w:multiLevelType w:val="hybridMultilevel"/>
    <w:tmpl w:val="9CAAA08E"/>
    <w:lvl w:ilvl="0" w:tplc="0C090001">
      <w:start w:val="1"/>
      <w:numFmt w:val="bullet"/>
      <w:lvlText w:val=""/>
      <w:lvlJc w:val="left"/>
      <w:pPr>
        <w:ind w:left="1168" w:hanging="360"/>
      </w:pPr>
      <w:rPr>
        <w:rFonts w:ascii="Symbol" w:hAnsi="Symbol" w:hint="default"/>
      </w:rPr>
    </w:lvl>
    <w:lvl w:ilvl="1" w:tplc="0C090003" w:tentative="1">
      <w:start w:val="1"/>
      <w:numFmt w:val="bullet"/>
      <w:lvlText w:val="o"/>
      <w:lvlJc w:val="left"/>
      <w:pPr>
        <w:ind w:left="1888" w:hanging="360"/>
      </w:pPr>
      <w:rPr>
        <w:rFonts w:ascii="Courier New" w:hAnsi="Courier New" w:cs="Courier New" w:hint="default"/>
      </w:rPr>
    </w:lvl>
    <w:lvl w:ilvl="2" w:tplc="0C090005" w:tentative="1">
      <w:start w:val="1"/>
      <w:numFmt w:val="bullet"/>
      <w:lvlText w:val=""/>
      <w:lvlJc w:val="left"/>
      <w:pPr>
        <w:ind w:left="2608" w:hanging="360"/>
      </w:pPr>
      <w:rPr>
        <w:rFonts w:ascii="Wingdings" w:hAnsi="Wingdings" w:hint="default"/>
      </w:rPr>
    </w:lvl>
    <w:lvl w:ilvl="3" w:tplc="0C090001" w:tentative="1">
      <w:start w:val="1"/>
      <w:numFmt w:val="bullet"/>
      <w:lvlText w:val=""/>
      <w:lvlJc w:val="left"/>
      <w:pPr>
        <w:ind w:left="3328" w:hanging="360"/>
      </w:pPr>
      <w:rPr>
        <w:rFonts w:ascii="Symbol" w:hAnsi="Symbol" w:hint="default"/>
      </w:rPr>
    </w:lvl>
    <w:lvl w:ilvl="4" w:tplc="0C090003" w:tentative="1">
      <w:start w:val="1"/>
      <w:numFmt w:val="bullet"/>
      <w:lvlText w:val="o"/>
      <w:lvlJc w:val="left"/>
      <w:pPr>
        <w:ind w:left="4048" w:hanging="360"/>
      </w:pPr>
      <w:rPr>
        <w:rFonts w:ascii="Courier New" w:hAnsi="Courier New" w:cs="Courier New" w:hint="default"/>
      </w:rPr>
    </w:lvl>
    <w:lvl w:ilvl="5" w:tplc="0C090005" w:tentative="1">
      <w:start w:val="1"/>
      <w:numFmt w:val="bullet"/>
      <w:lvlText w:val=""/>
      <w:lvlJc w:val="left"/>
      <w:pPr>
        <w:ind w:left="4768" w:hanging="360"/>
      </w:pPr>
      <w:rPr>
        <w:rFonts w:ascii="Wingdings" w:hAnsi="Wingdings" w:hint="default"/>
      </w:rPr>
    </w:lvl>
    <w:lvl w:ilvl="6" w:tplc="0C090001" w:tentative="1">
      <w:start w:val="1"/>
      <w:numFmt w:val="bullet"/>
      <w:lvlText w:val=""/>
      <w:lvlJc w:val="left"/>
      <w:pPr>
        <w:ind w:left="5488" w:hanging="360"/>
      </w:pPr>
      <w:rPr>
        <w:rFonts w:ascii="Symbol" w:hAnsi="Symbol" w:hint="default"/>
      </w:rPr>
    </w:lvl>
    <w:lvl w:ilvl="7" w:tplc="0C090003" w:tentative="1">
      <w:start w:val="1"/>
      <w:numFmt w:val="bullet"/>
      <w:lvlText w:val="o"/>
      <w:lvlJc w:val="left"/>
      <w:pPr>
        <w:ind w:left="6208" w:hanging="360"/>
      </w:pPr>
      <w:rPr>
        <w:rFonts w:ascii="Courier New" w:hAnsi="Courier New" w:cs="Courier New" w:hint="default"/>
      </w:rPr>
    </w:lvl>
    <w:lvl w:ilvl="8" w:tplc="0C090005" w:tentative="1">
      <w:start w:val="1"/>
      <w:numFmt w:val="bullet"/>
      <w:lvlText w:val=""/>
      <w:lvlJc w:val="left"/>
      <w:pPr>
        <w:ind w:left="6928" w:hanging="360"/>
      </w:pPr>
      <w:rPr>
        <w:rFonts w:ascii="Wingdings" w:hAnsi="Wingdings" w:hint="default"/>
      </w:rPr>
    </w:lvl>
  </w:abstractNum>
  <w:num w:numId="1" w16cid:durableId="1271280724">
    <w:abstractNumId w:val="3"/>
  </w:num>
  <w:num w:numId="2" w16cid:durableId="781457633">
    <w:abstractNumId w:val="0"/>
  </w:num>
  <w:num w:numId="3" w16cid:durableId="1918438182">
    <w:abstractNumId w:val="4"/>
  </w:num>
  <w:num w:numId="4" w16cid:durableId="1374312201">
    <w:abstractNumId w:val="9"/>
  </w:num>
  <w:num w:numId="5" w16cid:durableId="442186307">
    <w:abstractNumId w:val="14"/>
  </w:num>
  <w:num w:numId="6" w16cid:durableId="708144592">
    <w:abstractNumId w:val="12"/>
  </w:num>
  <w:num w:numId="7" w16cid:durableId="1028217492">
    <w:abstractNumId w:val="1"/>
  </w:num>
  <w:num w:numId="8" w16cid:durableId="1244492350">
    <w:abstractNumId w:val="5"/>
  </w:num>
  <w:num w:numId="9" w16cid:durableId="928270269">
    <w:abstractNumId w:val="7"/>
  </w:num>
  <w:num w:numId="10" w16cid:durableId="1361585281">
    <w:abstractNumId w:val="13"/>
  </w:num>
  <w:num w:numId="11" w16cid:durableId="468479688">
    <w:abstractNumId w:val="2"/>
  </w:num>
  <w:num w:numId="12" w16cid:durableId="741634013">
    <w:abstractNumId w:val="8"/>
  </w:num>
  <w:num w:numId="13" w16cid:durableId="172113960">
    <w:abstractNumId w:val="11"/>
  </w:num>
  <w:num w:numId="14" w16cid:durableId="992416512">
    <w:abstractNumId w:val="6"/>
  </w:num>
  <w:num w:numId="15" w16cid:durableId="912930967">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6DE"/>
    <w:rsid w:val="00000694"/>
    <w:rsid w:val="0000332F"/>
    <w:rsid w:val="00003E5C"/>
    <w:rsid w:val="00005E8B"/>
    <w:rsid w:val="000064B5"/>
    <w:rsid w:val="000067CB"/>
    <w:rsid w:val="00010964"/>
    <w:rsid w:val="000121F8"/>
    <w:rsid w:val="00013CF9"/>
    <w:rsid w:val="00015A03"/>
    <w:rsid w:val="000162FF"/>
    <w:rsid w:val="00016CBD"/>
    <w:rsid w:val="00021879"/>
    <w:rsid w:val="00024427"/>
    <w:rsid w:val="00025807"/>
    <w:rsid w:val="000275DA"/>
    <w:rsid w:val="00030F30"/>
    <w:rsid w:val="0003212E"/>
    <w:rsid w:val="000345CF"/>
    <w:rsid w:val="00034614"/>
    <w:rsid w:val="0003611E"/>
    <w:rsid w:val="00036437"/>
    <w:rsid w:val="000369F6"/>
    <w:rsid w:val="000406DE"/>
    <w:rsid w:val="00040F16"/>
    <w:rsid w:val="00041E24"/>
    <w:rsid w:val="00043192"/>
    <w:rsid w:val="000438C4"/>
    <w:rsid w:val="0004450F"/>
    <w:rsid w:val="000508C6"/>
    <w:rsid w:val="00052BE2"/>
    <w:rsid w:val="00053B68"/>
    <w:rsid w:val="0006120C"/>
    <w:rsid w:val="0006173B"/>
    <w:rsid w:val="0006223F"/>
    <w:rsid w:val="0006292D"/>
    <w:rsid w:val="00063AC5"/>
    <w:rsid w:val="00065460"/>
    <w:rsid w:val="00071816"/>
    <w:rsid w:val="000720F3"/>
    <w:rsid w:val="00072A0F"/>
    <w:rsid w:val="00073E63"/>
    <w:rsid w:val="00074C70"/>
    <w:rsid w:val="0007788C"/>
    <w:rsid w:val="000803F9"/>
    <w:rsid w:val="00085207"/>
    <w:rsid w:val="000862F8"/>
    <w:rsid w:val="00093ACD"/>
    <w:rsid w:val="0009462F"/>
    <w:rsid w:val="00096344"/>
    <w:rsid w:val="00096CAB"/>
    <w:rsid w:val="00097AC4"/>
    <w:rsid w:val="000A12C2"/>
    <w:rsid w:val="000A1865"/>
    <w:rsid w:val="000A2515"/>
    <w:rsid w:val="000A3641"/>
    <w:rsid w:val="000B0973"/>
    <w:rsid w:val="000B0FD6"/>
    <w:rsid w:val="000B21E2"/>
    <w:rsid w:val="000B30D6"/>
    <w:rsid w:val="000B3727"/>
    <w:rsid w:val="000B38F8"/>
    <w:rsid w:val="000B45BE"/>
    <w:rsid w:val="000B5E9A"/>
    <w:rsid w:val="000B69BC"/>
    <w:rsid w:val="000B7C17"/>
    <w:rsid w:val="000C1AAE"/>
    <w:rsid w:val="000C2D39"/>
    <w:rsid w:val="000C66DE"/>
    <w:rsid w:val="000C6E25"/>
    <w:rsid w:val="000D1B00"/>
    <w:rsid w:val="000D3AA3"/>
    <w:rsid w:val="000D4F8D"/>
    <w:rsid w:val="000D59D8"/>
    <w:rsid w:val="000D647F"/>
    <w:rsid w:val="000D6818"/>
    <w:rsid w:val="000D69F9"/>
    <w:rsid w:val="000E1769"/>
    <w:rsid w:val="000E29BD"/>
    <w:rsid w:val="000E591B"/>
    <w:rsid w:val="000E6FCF"/>
    <w:rsid w:val="000E789D"/>
    <w:rsid w:val="000F0976"/>
    <w:rsid w:val="000F2E07"/>
    <w:rsid w:val="000F3533"/>
    <w:rsid w:val="000F46A3"/>
    <w:rsid w:val="000F5BF0"/>
    <w:rsid w:val="000F6DDD"/>
    <w:rsid w:val="000F72A3"/>
    <w:rsid w:val="001004E3"/>
    <w:rsid w:val="00100B01"/>
    <w:rsid w:val="00102B4D"/>
    <w:rsid w:val="00103309"/>
    <w:rsid w:val="001058ED"/>
    <w:rsid w:val="00106EEA"/>
    <w:rsid w:val="00110E37"/>
    <w:rsid w:val="00112CDA"/>
    <w:rsid w:val="00113101"/>
    <w:rsid w:val="00114684"/>
    <w:rsid w:val="00115940"/>
    <w:rsid w:val="001177F5"/>
    <w:rsid w:val="0012069F"/>
    <w:rsid w:val="001246D6"/>
    <w:rsid w:val="00124EC4"/>
    <w:rsid w:val="0013205C"/>
    <w:rsid w:val="00135294"/>
    <w:rsid w:val="001353C9"/>
    <w:rsid w:val="00140E14"/>
    <w:rsid w:val="001412C1"/>
    <w:rsid w:val="00142081"/>
    <w:rsid w:val="00150C48"/>
    <w:rsid w:val="001512D3"/>
    <w:rsid w:val="0015203D"/>
    <w:rsid w:val="00152286"/>
    <w:rsid w:val="00152B25"/>
    <w:rsid w:val="001547A9"/>
    <w:rsid w:val="001562A4"/>
    <w:rsid w:val="0015657B"/>
    <w:rsid w:val="0015731D"/>
    <w:rsid w:val="001627C3"/>
    <w:rsid w:val="001651C5"/>
    <w:rsid w:val="0017028F"/>
    <w:rsid w:val="0017272A"/>
    <w:rsid w:val="001738B4"/>
    <w:rsid w:val="00183E0E"/>
    <w:rsid w:val="00184C3D"/>
    <w:rsid w:val="00185043"/>
    <w:rsid w:val="001861B8"/>
    <w:rsid w:val="0018755A"/>
    <w:rsid w:val="0019062F"/>
    <w:rsid w:val="0019127B"/>
    <w:rsid w:val="00191CAA"/>
    <w:rsid w:val="00191DD3"/>
    <w:rsid w:val="00192BB7"/>
    <w:rsid w:val="00192FF9"/>
    <w:rsid w:val="001936E5"/>
    <w:rsid w:val="00194155"/>
    <w:rsid w:val="00194DD3"/>
    <w:rsid w:val="00195D06"/>
    <w:rsid w:val="001A0EE9"/>
    <w:rsid w:val="001A280F"/>
    <w:rsid w:val="001A538A"/>
    <w:rsid w:val="001A557E"/>
    <w:rsid w:val="001A56BB"/>
    <w:rsid w:val="001A69D8"/>
    <w:rsid w:val="001A7D2E"/>
    <w:rsid w:val="001B7BFD"/>
    <w:rsid w:val="001C1601"/>
    <w:rsid w:val="001C7A2B"/>
    <w:rsid w:val="001D1633"/>
    <w:rsid w:val="001D42F8"/>
    <w:rsid w:val="001D4763"/>
    <w:rsid w:val="001D4B75"/>
    <w:rsid w:val="001D6EEF"/>
    <w:rsid w:val="001E1479"/>
    <w:rsid w:val="001E1F47"/>
    <w:rsid w:val="001E357E"/>
    <w:rsid w:val="001E462B"/>
    <w:rsid w:val="001F0341"/>
    <w:rsid w:val="001F09C8"/>
    <w:rsid w:val="001F2AD4"/>
    <w:rsid w:val="001F4006"/>
    <w:rsid w:val="001F5B3D"/>
    <w:rsid w:val="001F67AF"/>
    <w:rsid w:val="001F7FAD"/>
    <w:rsid w:val="00200D36"/>
    <w:rsid w:val="00201247"/>
    <w:rsid w:val="002022CC"/>
    <w:rsid w:val="002062CB"/>
    <w:rsid w:val="00206882"/>
    <w:rsid w:val="00206D03"/>
    <w:rsid w:val="002074BA"/>
    <w:rsid w:val="002077DD"/>
    <w:rsid w:val="002078EF"/>
    <w:rsid w:val="00212313"/>
    <w:rsid w:val="00212E09"/>
    <w:rsid w:val="00214850"/>
    <w:rsid w:val="00215270"/>
    <w:rsid w:val="00217003"/>
    <w:rsid w:val="00221EDA"/>
    <w:rsid w:val="002224CC"/>
    <w:rsid w:val="002249C5"/>
    <w:rsid w:val="00225AEB"/>
    <w:rsid w:val="0022710C"/>
    <w:rsid w:val="00231143"/>
    <w:rsid w:val="00234304"/>
    <w:rsid w:val="002370E5"/>
    <w:rsid w:val="0023736D"/>
    <w:rsid w:val="002400A4"/>
    <w:rsid w:val="002412AA"/>
    <w:rsid w:val="00241D63"/>
    <w:rsid w:val="00242A52"/>
    <w:rsid w:val="00242F71"/>
    <w:rsid w:val="00242FEE"/>
    <w:rsid w:val="002446E6"/>
    <w:rsid w:val="002500DB"/>
    <w:rsid w:val="0025056B"/>
    <w:rsid w:val="002547E9"/>
    <w:rsid w:val="00256F16"/>
    <w:rsid w:val="0026195E"/>
    <w:rsid w:val="00261AF0"/>
    <w:rsid w:val="002657F5"/>
    <w:rsid w:val="00265955"/>
    <w:rsid w:val="00265A3D"/>
    <w:rsid w:val="00266DD3"/>
    <w:rsid w:val="002678A3"/>
    <w:rsid w:val="00267CED"/>
    <w:rsid w:val="00270E3C"/>
    <w:rsid w:val="00271A12"/>
    <w:rsid w:val="00271C35"/>
    <w:rsid w:val="00272335"/>
    <w:rsid w:val="00273853"/>
    <w:rsid w:val="00274245"/>
    <w:rsid w:val="00274FCC"/>
    <w:rsid w:val="002751F7"/>
    <w:rsid w:val="0027522C"/>
    <w:rsid w:val="00283A2B"/>
    <w:rsid w:val="00285E8F"/>
    <w:rsid w:val="00290801"/>
    <w:rsid w:val="00290825"/>
    <w:rsid w:val="00291E97"/>
    <w:rsid w:val="00293415"/>
    <w:rsid w:val="002939F9"/>
    <w:rsid w:val="00297F26"/>
    <w:rsid w:val="002A00D6"/>
    <w:rsid w:val="002A0619"/>
    <w:rsid w:val="002A0CC8"/>
    <w:rsid w:val="002A22D3"/>
    <w:rsid w:val="002A4689"/>
    <w:rsid w:val="002A480D"/>
    <w:rsid w:val="002A4AF4"/>
    <w:rsid w:val="002A50A2"/>
    <w:rsid w:val="002A630E"/>
    <w:rsid w:val="002A67CE"/>
    <w:rsid w:val="002B14B0"/>
    <w:rsid w:val="002B281B"/>
    <w:rsid w:val="002B3EF2"/>
    <w:rsid w:val="002B4197"/>
    <w:rsid w:val="002B6743"/>
    <w:rsid w:val="002C17B2"/>
    <w:rsid w:val="002C22E0"/>
    <w:rsid w:val="002C5FC1"/>
    <w:rsid w:val="002C7B48"/>
    <w:rsid w:val="002E222F"/>
    <w:rsid w:val="002E3815"/>
    <w:rsid w:val="002E48F2"/>
    <w:rsid w:val="002E59AB"/>
    <w:rsid w:val="002E6B2F"/>
    <w:rsid w:val="002E7C26"/>
    <w:rsid w:val="002F184B"/>
    <w:rsid w:val="002F2DD5"/>
    <w:rsid w:val="002F2F59"/>
    <w:rsid w:val="002F3759"/>
    <w:rsid w:val="002F3FEF"/>
    <w:rsid w:val="002F5A50"/>
    <w:rsid w:val="002F6451"/>
    <w:rsid w:val="003005A2"/>
    <w:rsid w:val="0030323B"/>
    <w:rsid w:val="00303F83"/>
    <w:rsid w:val="0030423C"/>
    <w:rsid w:val="003069F0"/>
    <w:rsid w:val="00307539"/>
    <w:rsid w:val="0031209B"/>
    <w:rsid w:val="00312FDF"/>
    <w:rsid w:val="0031677B"/>
    <w:rsid w:val="00321C15"/>
    <w:rsid w:val="00324514"/>
    <w:rsid w:val="003272E9"/>
    <w:rsid w:val="00332BE3"/>
    <w:rsid w:val="0033391E"/>
    <w:rsid w:val="00340E14"/>
    <w:rsid w:val="00341A5C"/>
    <w:rsid w:val="003429C4"/>
    <w:rsid w:val="00343715"/>
    <w:rsid w:val="003457A9"/>
    <w:rsid w:val="003460B9"/>
    <w:rsid w:val="00346DD5"/>
    <w:rsid w:val="00353063"/>
    <w:rsid w:val="003531F7"/>
    <w:rsid w:val="003570EE"/>
    <w:rsid w:val="0035778D"/>
    <w:rsid w:val="00362016"/>
    <w:rsid w:val="00362F09"/>
    <w:rsid w:val="00364057"/>
    <w:rsid w:val="00366643"/>
    <w:rsid w:val="00366D21"/>
    <w:rsid w:val="003674FF"/>
    <w:rsid w:val="00367A61"/>
    <w:rsid w:val="00367EBC"/>
    <w:rsid w:val="003721F9"/>
    <w:rsid w:val="003740FE"/>
    <w:rsid w:val="003764AE"/>
    <w:rsid w:val="0037734A"/>
    <w:rsid w:val="0038007A"/>
    <w:rsid w:val="003803D3"/>
    <w:rsid w:val="00380948"/>
    <w:rsid w:val="00380CF7"/>
    <w:rsid w:val="003840FA"/>
    <w:rsid w:val="003851B1"/>
    <w:rsid w:val="00386139"/>
    <w:rsid w:val="00390BFD"/>
    <w:rsid w:val="00392A8D"/>
    <w:rsid w:val="00393F0B"/>
    <w:rsid w:val="003960E4"/>
    <w:rsid w:val="003A076A"/>
    <w:rsid w:val="003A09EE"/>
    <w:rsid w:val="003A1305"/>
    <w:rsid w:val="003A3848"/>
    <w:rsid w:val="003A653F"/>
    <w:rsid w:val="003A662A"/>
    <w:rsid w:val="003A7566"/>
    <w:rsid w:val="003B14B3"/>
    <w:rsid w:val="003B2246"/>
    <w:rsid w:val="003B5BEE"/>
    <w:rsid w:val="003B6D4C"/>
    <w:rsid w:val="003C24FA"/>
    <w:rsid w:val="003C27E7"/>
    <w:rsid w:val="003C49E9"/>
    <w:rsid w:val="003C4E1F"/>
    <w:rsid w:val="003D14BC"/>
    <w:rsid w:val="003D1E20"/>
    <w:rsid w:val="003D42A6"/>
    <w:rsid w:val="003D501F"/>
    <w:rsid w:val="003D7EB9"/>
    <w:rsid w:val="003E0D96"/>
    <w:rsid w:val="003E16D1"/>
    <w:rsid w:val="003E3423"/>
    <w:rsid w:val="003E3494"/>
    <w:rsid w:val="003E4158"/>
    <w:rsid w:val="003F1881"/>
    <w:rsid w:val="003F303F"/>
    <w:rsid w:val="003F3B0C"/>
    <w:rsid w:val="003F3E9A"/>
    <w:rsid w:val="003F4510"/>
    <w:rsid w:val="003F4CB8"/>
    <w:rsid w:val="003F7449"/>
    <w:rsid w:val="00400DEB"/>
    <w:rsid w:val="00402FF0"/>
    <w:rsid w:val="00411D15"/>
    <w:rsid w:val="00412C30"/>
    <w:rsid w:val="004132BA"/>
    <w:rsid w:val="00416520"/>
    <w:rsid w:val="004167F0"/>
    <w:rsid w:val="00421649"/>
    <w:rsid w:val="00423019"/>
    <w:rsid w:val="00431EA7"/>
    <w:rsid w:val="00433132"/>
    <w:rsid w:val="0043661D"/>
    <w:rsid w:val="004375F1"/>
    <w:rsid w:val="004379A9"/>
    <w:rsid w:val="00444B15"/>
    <w:rsid w:val="00444F22"/>
    <w:rsid w:val="00446C2F"/>
    <w:rsid w:val="00450219"/>
    <w:rsid w:val="0045045D"/>
    <w:rsid w:val="0045067C"/>
    <w:rsid w:val="00451BF1"/>
    <w:rsid w:val="00451D58"/>
    <w:rsid w:val="004521E8"/>
    <w:rsid w:val="004531AC"/>
    <w:rsid w:val="004536BF"/>
    <w:rsid w:val="00455707"/>
    <w:rsid w:val="004560F7"/>
    <w:rsid w:val="00461B99"/>
    <w:rsid w:val="004636D0"/>
    <w:rsid w:val="00473C5D"/>
    <w:rsid w:val="00475FD0"/>
    <w:rsid w:val="00480D5D"/>
    <w:rsid w:val="00481A7D"/>
    <w:rsid w:val="00482B16"/>
    <w:rsid w:val="004834FF"/>
    <w:rsid w:val="00484DF3"/>
    <w:rsid w:val="00485095"/>
    <w:rsid w:val="004860C2"/>
    <w:rsid w:val="004914C4"/>
    <w:rsid w:val="004919D3"/>
    <w:rsid w:val="0049251E"/>
    <w:rsid w:val="004A1356"/>
    <w:rsid w:val="004A3435"/>
    <w:rsid w:val="004B289F"/>
    <w:rsid w:val="004B3AEE"/>
    <w:rsid w:val="004B5CDE"/>
    <w:rsid w:val="004B7348"/>
    <w:rsid w:val="004B7CAA"/>
    <w:rsid w:val="004C25FB"/>
    <w:rsid w:val="004C2BE0"/>
    <w:rsid w:val="004C3FAE"/>
    <w:rsid w:val="004C4AED"/>
    <w:rsid w:val="004C5DF0"/>
    <w:rsid w:val="004C62D3"/>
    <w:rsid w:val="004C6349"/>
    <w:rsid w:val="004D0092"/>
    <w:rsid w:val="004D2B21"/>
    <w:rsid w:val="004E2CE0"/>
    <w:rsid w:val="004E576C"/>
    <w:rsid w:val="004E6B04"/>
    <w:rsid w:val="004E6E14"/>
    <w:rsid w:val="004F2FF4"/>
    <w:rsid w:val="004F3E35"/>
    <w:rsid w:val="004F788F"/>
    <w:rsid w:val="00500A6D"/>
    <w:rsid w:val="00501190"/>
    <w:rsid w:val="00501AFC"/>
    <w:rsid w:val="0050597D"/>
    <w:rsid w:val="00506C7A"/>
    <w:rsid w:val="00511555"/>
    <w:rsid w:val="00513513"/>
    <w:rsid w:val="00515DC6"/>
    <w:rsid w:val="00517173"/>
    <w:rsid w:val="00517BCE"/>
    <w:rsid w:val="00521BA7"/>
    <w:rsid w:val="00521E46"/>
    <w:rsid w:val="00522031"/>
    <w:rsid w:val="00523EBB"/>
    <w:rsid w:val="005246D8"/>
    <w:rsid w:val="00527412"/>
    <w:rsid w:val="00527783"/>
    <w:rsid w:val="0052779E"/>
    <w:rsid w:val="005304DD"/>
    <w:rsid w:val="005328E0"/>
    <w:rsid w:val="00533158"/>
    <w:rsid w:val="00533BDD"/>
    <w:rsid w:val="00534929"/>
    <w:rsid w:val="00535ACF"/>
    <w:rsid w:val="00543FA5"/>
    <w:rsid w:val="00544815"/>
    <w:rsid w:val="005450B2"/>
    <w:rsid w:val="00546F61"/>
    <w:rsid w:val="00553E9E"/>
    <w:rsid w:val="00565695"/>
    <w:rsid w:val="0056592B"/>
    <w:rsid w:val="00565D8A"/>
    <w:rsid w:val="00567DED"/>
    <w:rsid w:val="00572644"/>
    <w:rsid w:val="00573269"/>
    <w:rsid w:val="0057587F"/>
    <w:rsid w:val="00575B01"/>
    <w:rsid w:val="00576DC9"/>
    <w:rsid w:val="00576FBD"/>
    <w:rsid w:val="0057766F"/>
    <w:rsid w:val="00580269"/>
    <w:rsid w:val="00580DE0"/>
    <w:rsid w:val="00583F32"/>
    <w:rsid w:val="00587657"/>
    <w:rsid w:val="005920B7"/>
    <w:rsid w:val="00593CEC"/>
    <w:rsid w:val="00593E6C"/>
    <w:rsid w:val="00593FF0"/>
    <w:rsid w:val="00594E66"/>
    <w:rsid w:val="00596FCE"/>
    <w:rsid w:val="0059746A"/>
    <w:rsid w:val="005A1E93"/>
    <w:rsid w:val="005B0A43"/>
    <w:rsid w:val="005B574B"/>
    <w:rsid w:val="005B5805"/>
    <w:rsid w:val="005B5D3A"/>
    <w:rsid w:val="005B6C0C"/>
    <w:rsid w:val="005C01EA"/>
    <w:rsid w:val="005C0CF2"/>
    <w:rsid w:val="005C0DEE"/>
    <w:rsid w:val="005C1567"/>
    <w:rsid w:val="005D2B83"/>
    <w:rsid w:val="005D4962"/>
    <w:rsid w:val="005D4C09"/>
    <w:rsid w:val="005D51E3"/>
    <w:rsid w:val="005D6AFC"/>
    <w:rsid w:val="005D7B44"/>
    <w:rsid w:val="005E1E49"/>
    <w:rsid w:val="005E1E87"/>
    <w:rsid w:val="005E2694"/>
    <w:rsid w:val="005F0253"/>
    <w:rsid w:val="005F17A1"/>
    <w:rsid w:val="005F2CB0"/>
    <w:rsid w:val="005F3B8C"/>
    <w:rsid w:val="005F3D0B"/>
    <w:rsid w:val="0060029D"/>
    <w:rsid w:val="00601A0C"/>
    <w:rsid w:val="00603AC7"/>
    <w:rsid w:val="006056BE"/>
    <w:rsid w:val="00606145"/>
    <w:rsid w:val="00607A41"/>
    <w:rsid w:val="00610E17"/>
    <w:rsid w:val="006111CD"/>
    <w:rsid w:val="00613F36"/>
    <w:rsid w:val="00614229"/>
    <w:rsid w:val="006151F5"/>
    <w:rsid w:val="00616F75"/>
    <w:rsid w:val="0062023B"/>
    <w:rsid w:val="006216D0"/>
    <w:rsid w:val="00621A4E"/>
    <w:rsid w:val="0062227A"/>
    <w:rsid w:val="00624764"/>
    <w:rsid w:val="006252CA"/>
    <w:rsid w:val="00625A1A"/>
    <w:rsid w:val="00626C9A"/>
    <w:rsid w:val="00630F0C"/>
    <w:rsid w:val="00633412"/>
    <w:rsid w:val="006341CB"/>
    <w:rsid w:val="00634B06"/>
    <w:rsid w:val="006429FC"/>
    <w:rsid w:val="00642A4C"/>
    <w:rsid w:val="00643567"/>
    <w:rsid w:val="00644911"/>
    <w:rsid w:val="00646D0C"/>
    <w:rsid w:val="0064738C"/>
    <w:rsid w:val="0064740B"/>
    <w:rsid w:val="00647E58"/>
    <w:rsid w:val="00650EB3"/>
    <w:rsid w:val="00652C0C"/>
    <w:rsid w:val="0065437F"/>
    <w:rsid w:val="00654920"/>
    <w:rsid w:val="00655F6C"/>
    <w:rsid w:val="006561A5"/>
    <w:rsid w:val="006601B1"/>
    <w:rsid w:val="00661111"/>
    <w:rsid w:val="0066670C"/>
    <w:rsid w:val="00667884"/>
    <w:rsid w:val="00667E2D"/>
    <w:rsid w:val="006703C6"/>
    <w:rsid w:val="00675C95"/>
    <w:rsid w:val="00681033"/>
    <w:rsid w:val="006814DE"/>
    <w:rsid w:val="00682CEA"/>
    <w:rsid w:val="00685A72"/>
    <w:rsid w:val="006921A7"/>
    <w:rsid w:val="00694184"/>
    <w:rsid w:val="00695941"/>
    <w:rsid w:val="00697B6A"/>
    <w:rsid w:val="006A0411"/>
    <w:rsid w:val="006A06F0"/>
    <w:rsid w:val="006A3376"/>
    <w:rsid w:val="006A5E85"/>
    <w:rsid w:val="006A7833"/>
    <w:rsid w:val="006B08F5"/>
    <w:rsid w:val="006B1523"/>
    <w:rsid w:val="006B2330"/>
    <w:rsid w:val="006B2C74"/>
    <w:rsid w:val="006B3B5F"/>
    <w:rsid w:val="006B480B"/>
    <w:rsid w:val="006C12E7"/>
    <w:rsid w:val="006C3641"/>
    <w:rsid w:val="006C4036"/>
    <w:rsid w:val="006C7D94"/>
    <w:rsid w:val="006D15D7"/>
    <w:rsid w:val="006D364F"/>
    <w:rsid w:val="006D4C05"/>
    <w:rsid w:val="006D514C"/>
    <w:rsid w:val="006D5961"/>
    <w:rsid w:val="006D6EDB"/>
    <w:rsid w:val="006E0749"/>
    <w:rsid w:val="006E1E39"/>
    <w:rsid w:val="006E38CC"/>
    <w:rsid w:val="006E4FC5"/>
    <w:rsid w:val="006E592A"/>
    <w:rsid w:val="006E6102"/>
    <w:rsid w:val="006F0118"/>
    <w:rsid w:val="006F0965"/>
    <w:rsid w:val="006F0D88"/>
    <w:rsid w:val="006F1E5D"/>
    <w:rsid w:val="006F315B"/>
    <w:rsid w:val="006F5B65"/>
    <w:rsid w:val="006F67D9"/>
    <w:rsid w:val="00700679"/>
    <w:rsid w:val="00700D82"/>
    <w:rsid w:val="00701AE1"/>
    <w:rsid w:val="00701BC2"/>
    <w:rsid w:val="00701BF7"/>
    <w:rsid w:val="00703271"/>
    <w:rsid w:val="00705DC0"/>
    <w:rsid w:val="007079C6"/>
    <w:rsid w:val="00712603"/>
    <w:rsid w:val="007132F4"/>
    <w:rsid w:val="007171B9"/>
    <w:rsid w:val="00717873"/>
    <w:rsid w:val="00717CD9"/>
    <w:rsid w:val="00717FC7"/>
    <w:rsid w:val="00727EAD"/>
    <w:rsid w:val="00727EB8"/>
    <w:rsid w:val="0073123B"/>
    <w:rsid w:val="007314EC"/>
    <w:rsid w:val="0073483D"/>
    <w:rsid w:val="007372FD"/>
    <w:rsid w:val="007377BE"/>
    <w:rsid w:val="00737B9C"/>
    <w:rsid w:val="00740883"/>
    <w:rsid w:val="0074093B"/>
    <w:rsid w:val="00741381"/>
    <w:rsid w:val="007452B0"/>
    <w:rsid w:val="00756073"/>
    <w:rsid w:val="00761467"/>
    <w:rsid w:val="0076249C"/>
    <w:rsid w:val="00763D1B"/>
    <w:rsid w:val="007644B0"/>
    <w:rsid w:val="00764597"/>
    <w:rsid w:val="00764E96"/>
    <w:rsid w:val="00765942"/>
    <w:rsid w:val="0076642C"/>
    <w:rsid w:val="007734B8"/>
    <w:rsid w:val="00774478"/>
    <w:rsid w:val="00776D76"/>
    <w:rsid w:val="00777F5B"/>
    <w:rsid w:val="0078103F"/>
    <w:rsid w:val="00782F29"/>
    <w:rsid w:val="00786E87"/>
    <w:rsid w:val="0078701D"/>
    <w:rsid w:val="00787384"/>
    <w:rsid w:val="00787CDD"/>
    <w:rsid w:val="0079113F"/>
    <w:rsid w:val="00793814"/>
    <w:rsid w:val="007941A3"/>
    <w:rsid w:val="00795B09"/>
    <w:rsid w:val="007A21FB"/>
    <w:rsid w:val="007A4737"/>
    <w:rsid w:val="007A7876"/>
    <w:rsid w:val="007B6809"/>
    <w:rsid w:val="007B723B"/>
    <w:rsid w:val="007B7C6B"/>
    <w:rsid w:val="007C3816"/>
    <w:rsid w:val="007C3D4F"/>
    <w:rsid w:val="007C65AB"/>
    <w:rsid w:val="007D0077"/>
    <w:rsid w:val="007D6999"/>
    <w:rsid w:val="007D72C1"/>
    <w:rsid w:val="007E03FA"/>
    <w:rsid w:val="007E0E5F"/>
    <w:rsid w:val="007E2BFB"/>
    <w:rsid w:val="007E62C7"/>
    <w:rsid w:val="007E6E5E"/>
    <w:rsid w:val="007E78DA"/>
    <w:rsid w:val="007F0DE5"/>
    <w:rsid w:val="007F4CA4"/>
    <w:rsid w:val="00800588"/>
    <w:rsid w:val="00801D8E"/>
    <w:rsid w:val="00804262"/>
    <w:rsid w:val="00805571"/>
    <w:rsid w:val="008067E2"/>
    <w:rsid w:val="0080702A"/>
    <w:rsid w:val="00810686"/>
    <w:rsid w:val="00810BE1"/>
    <w:rsid w:val="008115C1"/>
    <w:rsid w:val="00815170"/>
    <w:rsid w:val="00817ACC"/>
    <w:rsid w:val="00820942"/>
    <w:rsid w:val="00821FB9"/>
    <w:rsid w:val="00825040"/>
    <w:rsid w:val="00830637"/>
    <w:rsid w:val="00830A88"/>
    <w:rsid w:val="00831AAE"/>
    <w:rsid w:val="008332D7"/>
    <w:rsid w:val="00833952"/>
    <w:rsid w:val="00834426"/>
    <w:rsid w:val="0083446E"/>
    <w:rsid w:val="00836B40"/>
    <w:rsid w:val="0083742D"/>
    <w:rsid w:val="0083757E"/>
    <w:rsid w:val="00837875"/>
    <w:rsid w:val="008400CF"/>
    <w:rsid w:val="00840F96"/>
    <w:rsid w:val="008412C3"/>
    <w:rsid w:val="00841D79"/>
    <w:rsid w:val="008461EC"/>
    <w:rsid w:val="008465DE"/>
    <w:rsid w:val="00846F7E"/>
    <w:rsid w:val="008476C3"/>
    <w:rsid w:val="008501E3"/>
    <w:rsid w:val="0085066F"/>
    <w:rsid w:val="008520C2"/>
    <w:rsid w:val="00852E55"/>
    <w:rsid w:val="008559F2"/>
    <w:rsid w:val="00857EC7"/>
    <w:rsid w:val="0086010D"/>
    <w:rsid w:val="0086055C"/>
    <w:rsid w:val="00860631"/>
    <w:rsid w:val="00860A90"/>
    <w:rsid w:val="00860D45"/>
    <w:rsid w:val="008612A3"/>
    <w:rsid w:val="00861CCD"/>
    <w:rsid w:val="008621F2"/>
    <w:rsid w:val="00862551"/>
    <w:rsid w:val="00862FFB"/>
    <w:rsid w:val="00867351"/>
    <w:rsid w:val="00871EBD"/>
    <w:rsid w:val="00872A05"/>
    <w:rsid w:val="0087338B"/>
    <w:rsid w:val="00874E6D"/>
    <w:rsid w:val="0088210D"/>
    <w:rsid w:val="0088554F"/>
    <w:rsid w:val="00886278"/>
    <w:rsid w:val="00890B1B"/>
    <w:rsid w:val="008915DD"/>
    <w:rsid w:val="00892E1D"/>
    <w:rsid w:val="008932B9"/>
    <w:rsid w:val="00894F7A"/>
    <w:rsid w:val="00894FA7"/>
    <w:rsid w:val="00895769"/>
    <w:rsid w:val="00897AB4"/>
    <w:rsid w:val="008A1E15"/>
    <w:rsid w:val="008A227F"/>
    <w:rsid w:val="008A2B2E"/>
    <w:rsid w:val="008A4620"/>
    <w:rsid w:val="008A502F"/>
    <w:rsid w:val="008B0256"/>
    <w:rsid w:val="008B72ED"/>
    <w:rsid w:val="008B78B9"/>
    <w:rsid w:val="008C0293"/>
    <w:rsid w:val="008C1B1B"/>
    <w:rsid w:val="008C3EF2"/>
    <w:rsid w:val="008C4C0A"/>
    <w:rsid w:val="008C4DB8"/>
    <w:rsid w:val="008C684A"/>
    <w:rsid w:val="008C6CA6"/>
    <w:rsid w:val="008D3FA5"/>
    <w:rsid w:val="008D49F4"/>
    <w:rsid w:val="008D66B3"/>
    <w:rsid w:val="008D6C26"/>
    <w:rsid w:val="008D6F58"/>
    <w:rsid w:val="008D7BC2"/>
    <w:rsid w:val="008E047D"/>
    <w:rsid w:val="008E30E5"/>
    <w:rsid w:val="008E4E06"/>
    <w:rsid w:val="008E4E2F"/>
    <w:rsid w:val="008E5EE1"/>
    <w:rsid w:val="008E621D"/>
    <w:rsid w:val="008F0695"/>
    <w:rsid w:val="008F227A"/>
    <w:rsid w:val="008F2F10"/>
    <w:rsid w:val="008F762B"/>
    <w:rsid w:val="009041A7"/>
    <w:rsid w:val="00906663"/>
    <w:rsid w:val="009075D4"/>
    <w:rsid w:val="009075EF"/>
    <w:rsid w:val="00911F28"/>
    <w:rsid w:val="0091606B"/>
    <w:rsid w:val="00916959"/>
    <w:rsid w:val="00917BBE"/>
    <w:rsid w:val="00920E8E"/>
    <w:rsid w:val="009255CF"/>
    <w:rsid w:val="0092661D"/>
    <w:rsid w:val="0092692C"/>
    <w:rsid w:val="00926CAF"/>
    <w:rsid w:val="00931DA9"/>
    <w:rsid w:val="009324B6"/>
    <w:rsid w:val="0093410C"/>
    <w:rsid w:val="0093593F"/>
    <w:rsid w:val="00935A34"/>
    <w:rsid w:val="00935B36"/>
    <w:rsid w:val="009369A6"/>
    <w:rsid w:val="00937EC2"/>
    <w:rsid w:val="0094010A"/>
    <w:rsid w:val="009402B1"/>
    <w:rsid w:val="00941975"/>
    <w:rsid w:val="009426C4"/>
    <w:rsid w:val="0094320B"/>
    <w:rsid w:val="00944A41"/>
    <w:rsid w:val="0094729B"/>
    <w:rsid w:val="00947CD2"/>
    <w:rsid w:val="0095412A"/>
    <w:rsid w:val="00954781"/>
    <w:rsid w:val="00954DFA"/>
    <w:rsid w:val="00956AFB"/>
    <w:rsid w:val="009578A8"/>
    <w:rsid w:val="009609B5"/>
    <w:rsid w:val="00960F4C"/>
    <w:rsid w:val="0096304D"/>
    <w:rsid w:val="009707C5"/>
    <w:rsid w:val="00971B47"/>
    <w:rsid w:val="00971E43"/>
    <w:rsid w:val="00972E99"/>
    <w:rsid w:val="00973ABA"/>
    <w:rsid w:val="00975554"/>
    <w:rsid w:val="00977471"/>
    <w:rsid w:val="00977D23"/>
    <w:rsid w:val="00977D61"/>
    <w:rsid w:val="0098034D"/>
    <w:rsid w:val="00981F6B"/>
    <w:rsid w:val="00982FBF"/>
    <w:rsid w:val="00983F90"/>
    <w:rsid w:val="00986C92"/>
    <w:rsid w:val="00987B17"/>
    <w:rsid w:val="00990007"/>
    <w:rsid w:val="00992C21"/>
    <w:rsid w:val="00997BD5"/>
    <w:rsid w:val="009A0A6D"/>
    <w:rsid w:val="009B0068"/>
    <w:rsid w:val="009B1074"/>
    <w:rsid w:val="009B2389"/>
    <w:rsid w:val="009B38F5"/>
    <w:rsid w:val="009C020B"/>
    <w:rsid w:val="009C24E8"/>
    <w:rsid w:val="009C3681"/>
    <w:rsid w:val="009C4981"/>
    <w:rsid w:val="009C57BA"/>
    <w:rsid w:val="009D0848"/>
    <w:rsid w:val="009D2B3B"/>
    <w:rsid w:val="009D4535"/>
    <w:rsid w:val="009D5A6F"/>
    <w:rsid w:val="009E1CD8"/>
    <w:rsid w:val="009E236D"/>
    <w:rsid w:val="009E3BF5"/>
    <w:rsid w:val="009E4545"/>
    <w:rsid w:val="009F01A4"/>
    <w:rsid w:val="009F2CED"/>
    <w:rsid w:val="00A0468A"/>
    <w:rsid w:val="00A05294"/>
    <w:rsid w:val="00A05B0B"/>
    <w:rsid w:val="00A124C1"/>
    <w:rsid w:val="00A13F7A"/>
    <w:rsid w:val="00A146BE"/>
    <w:rsid w:val="00A15FD4"/>
    <w:rsid w:val="00A172DB"/>
    <w:rsid w:val="00A1750B"/>
    <w:rsid w:val="00A21987"/>
    <w:rsid w:val="00A220F0"/>
    <w:rsid w:val="00A24120"/>
    <w:rsid w:val="00A26C08"/>
    <w:rsid w:val="00A3106D"/>
    <w:rsid w:val="00A344DD"/>
    <w:rsid w:val="00A34629"/>
    <w:rsid w:val="00A36015"/>
    <w:rsid w:val="00A41867"/>
    <w:rsid w:val="00A41CE5"/>
    <w:rsid w:val="00A43B18"/>
    <w:rsid w:val="00A44A94"/>
    <w:rsid w:val="00A456BD"/>
    <w:rsid w:val="00A4605C"/>
    <w:rsid w:val="00A4633A"/>
    <w:rsid w:val="00A50C25"/>
    <w:rsid w:val="00A5226E"/>
    <w:rsid w:val="00A528D7"/>
    <w:rsid w:val="00A56C1A"/>
    <w:rsid w:val="00A56F43"/>
    <w:rsid w:val="00A61E70"/>
    <w:rsid w:val="00A64607"/>
    <w:rsid w:val="00A64B90"/>
    <w:rsid w:val="00A64D52"/>
    <w:rsid w:val="00A65E14"/>
    <w:rsid w:val="00A66A19"/>
    <w:rsid w:val="00A6701F"/>
    <w:rsid w:val="00A70BE4"/>
    <w:rsid w:val="00A70DA6"/>
    <w:rsid w:val="00A73BB9"/>
    <w:rsid w:val="00A77034"/>
    <w:rsid w:val="00A81504"/>
    <w:rsid w:val="00A844CD"/>
    <w:rsid w:val="00A85A0F"/>
    <w:rsid w:val="00A864FA"/>
    <w:rsid w:val="00A90367"/>
    <w:rsid w:val="00A92D82"/>
    <w:rsid w:val="00A94E62"/>
    <w:rsid w:val="00A955CB"/>
    <w:rsid w:val="00A95803"/>
    <w:rsid w:val="00AA1AC0"/>
    <w:rsid w:val="00AA2B48"/>
    <w:rsid w:val="00AA3C50"/>
    <w:rsid w:val="00AA50CD"/>
    <w:rsid w:val="00AA5196"/>
    <w:rsid w:val="00AA6F8D"/>
    <w:rsid w:val="00AA7AA7"/>
    <w:rsid w:val="00AA7AEB"/>
    <w:rsid w:val="00AB07AD"/>
    <w:rsid w:val="00AB2D5E"/>
    <w:rsid w:val="00AB4DD2"/>
    <w:rsid w:val="00AB5095"/>
    <w:rsid w:val="00AB5388"/>
    <w:rsid w:val="00AB61E9"/>
    <w:rsid w:val="00AC228D"/>
    <w:rsid w:val="00AC3969"/>
    <w:rsid w:val="00AC42C7"/>
    <w:rsid w:val="00AC5504"/>
    <w:rsid w:val="00AC5EAC"/>
    <w:rsid w:val="00AC6AA0"/>
    <w:rsid w:val="00AC7B3B"/>
    <w:rsid w:val="00AD4282"/>
    <w:rsid w:val="00AD459E"/>
    <w:rsid w:val="00AE05D6"/>
    <w:rsid w:val="00AE1185"/>
    <w:rsid w:val="00AE1903"/>
    <w:rsid w:val="00AE2B0F"/>
    <w:rsid w:val="00AE3A81"/>
    <w:rsid w:val="00AE4686"/>
    <w:rsid w:val="00AE468C"/>
    <w:rsid w:val="00AF08F5"/>
    <w:rsid w:val="00AF37D2"/>
    <w:rsid w:val="00AF6136"/>
    <w:rsid w:val="00AF6569"/>
    <w:rsid w:val="00AF6E86"/>
    <w:rsid w:val="00B02C21"/>
    <w:rsid w:val="00B032E0"/>
    <w:rsid w:val="00B05378"/>
    <w:rsid w:val="00B058A4"/>
    <w:rsid w:val="00B07583"/>
    <w:rsid w:val="00B11168"/>
    <w:rsid w:val="00B122EC"/>
    <w:rsid w:val="00B21924"/>
    <w:rsid w:val="00B22801"/>
    <w:rsid w:val="00B248DA"/>
    <w:rsid w:val="00B254A1"/>
    <w:rsid w:val="00B2602D"/>
    <w:rsid w:val="00B32B26"/>
    <w:rsid w:val="00B3377F"/>
    <w:rsid w:val="00B4064D"/>
    <w:rsid w:val="00B40ADB"/>
    <w:rsid w:val="00B4185F"/>
    <w:rsid w:val="00B42DEE"/>
    <w:rsid w:val="00B45C69"/>
    <w:rsid w:val="00B47685"/>
    <w:rsid w:val="00B47E6A"/>
    <w:rsid w:val="00B549F8"/>
    <w:rsid w:val="00B56840"/>
    <w:rsid w:val="00B56D9F"/>
    <w:rsid w:val="00B60062"/>
    <w:rsid w:val="00B62590"/>
    <w:rsid w:val="00B66B28"/>
    <w:rsid w:val="00B70C92"/>
    <w:rsid w:val="00B73FC2"/>
    <w:rsid w:val="00B74C7E"/>
    <w:rsid w:val="00B75830"/>
    <w:rsid w:val="00B75B55"/>
    <w:rsid w:val="00B81281"/>
    <w:rsid w:val="00B8155D"/>
    <w:rsid w:val="00B8198F"/>
    <w:rsid w:val="00B83424"/>
    <w:rsid w:val="00B858DA"/>
    <w:rsid w:val="00B86077"/>
    <w:rsid w:val="00B87B17"/>
    <w:rsid w:val="00B87BDF"/>
    <w:rsid w:val="00B90765"/>
    <w:rsid w:val="00B90ED7"/>
    <w:rsid w:val="00B93585"/>
    <w:rsid w:val="00B93E45"/>
    <w:rsid w:val="00B96389"/>
    <w:rsid w:val="00B969C2"/>
    <w:rsid w:val="00BA237B"/>
    <w:rsid w:val="00BA279C"/>
    <w:rsid w:val="00BA388C"/>
    <w:rsid w:val="00BA543A"/>
    <w:rsid w:val="00BA67A5"/>
    <w:rsid w:val="00BA7582"/>
    <w:rsid w:val="00BB1C7B"/>
    <w:rsid w:val="00BB218D"/>
    <w:rsid w:val="00BB26A6"/>
    <w:rsid w:val="00BB2F3B"/>
    <w:rsid w:val="00BB3E05"/>
    <w:rsid w:val="00BB4F94"/>
    <w:rsid w:val="00BC0047"/>
    <w:rsid w:val="00BC5312"/>
    <w:rsid w:val="00BC6371"/>
    <w:rsid w:val="00BD50D9"/>
    <w:rsid w:val="00BD5628"/>
    <w:rsid w:val="00BD5694"/>
    <w:rsid w:val="00BE0809"/>
    <w:rsid w:val="00BE19A1"/>
    <w:rsid w:val="00BE1DF8"/>
    <w:rsid w:val="00BE34DF"/>
    <w:rsid w:val="00BE3F7B"/>
    <w:rsid w:val="00BF05D5"/>
    <w:rsid w:val="00BF15BE"/>
    <w:rsid w:val="00BF15F0"/>
    <w:rsid w:val="00BF3584"/>
    <w:rsid w:val="00BF3F21"/>
    <w:rsid w:val="00BF3F39"/>
    <w:rsid w:val="00BF675A"/>
    <w:rsid w:val="00BF6F8D"/>
    <w:rsid w:val="00BF7628"/>
    <w:rsid w:val="00C0081D"/>
    <w:rsid w:val="00C00BC3"/>
    <w:rsid w:val="00C028BA"/>
    <w:rsid w:val="00C03614"/>
    <w:rsid w:val="00C05562"/>
    <w:rsid w:val="00C057A7"/>
    <w:rsid w:val="00C075AB"/>
    <w:rsid w:val="00C108CC"/>
    <w:rsid w:val="00C1215C"/>
    <w:rsid w:val="00C17373"/>
    <w:rsid w:val="00C176C5"/>
    <w:rsid w:val="00C1794C"/>
    <w:rsid w:val="00C20000"/>
    <w:rsid w:val="00C204DA"/>
    <w:rsid w:val="00C20657"/>
    <w:rsid w:val="00C241EB"/>
    <w:rsid w:val="00C247A8"/>
    <w:rsid w:val="00C24953"/>
    <w:rsid w:val="00C2549E"/>
    <w:rsid w:val="00C2761B"/>
    <w:rsid w:val="00C30687"/>
    <w:rsid w:val="00C30EDE"/>
    <w:rsid w:val="00C314BC"/>
    <w:rsid w:val="00C32978"/>
    <w:rsid w:val="00C329BC"/>
    <w:rsid w:val="00C32AB0"/>
    <w:rsid w:val="00C34166"/>
    <w:rsid w:val="00C341D3"/>
    <w:rsid w:val="00C35596"/>
    <w:rsid w:val="00C35810"/>
    <w:rsid w:val="00C35F29"/>
    <w:rsid w:val="00C37F40"/>
    <w:rsid w:val="00C40CBB"/>
    <w:rsid w:val="00C411BC"/>
    <w:rsid w:val="00C41599"/>
    <w:rsid w:val="00C41803"/>
    <w:rsid w:val="00C44F97"/>
    <w:rsid w:val="00C47633"/>
    <w:rsid w:val="00C52397"/>
    <w:rsid w:val="00C622A1"/>
    <w:rsid w:val="00C64728"/>
    <w:rsid w:val="00C65C9D"/>
    <w:rsid w:val="00C65FC0"/>
    <w:rsid w:val="00C672C0"/>
    <w:rsid w:val="00C70A24"/>
    <w:rsid w:val="00C71B5D"/>
    <w:rsid w:val="00C72DAE"/>
    <w:rsid w:val="00C73DF1"/>
    <w:rsid w:val="00C74225"/>
    <w:rsid w:val="00C74308"/>
    <w:rsid w:val="00C76C3F"/>
    <w:rsid w:val="00C7772D"/>
    <w:rsid w:val="00C779DC"/>
    <w:rsid w:val="00C806F1"/>
    <w:rsid w:val="00C80842"/>
    <w:rsid w:val="00C80A12"/>
    <w:rsid w:val="00C80A14"/>
    <w:rsid w:val="00C811E6"/>
    <w:rsid w:val="00C83A70"/>
    <w:rsid w:val="00C83C6A"/>
    <w:rsid w:val="00C878AE"/>
    <w:rsid w:val="00C92823"/>
    <w:rsid w:val="00C92FD9"/>
    <w:rsid w:val="00C93F6B"/>
    <w:rsid w:val="00C9468A"/>
    <w:rsid w:val="00C9653C"/>
    <w:rsid w:val="00C967DA"/>
    <w:rsid w:val="00C96F60"/>
    <w:rsid w:val="00CA043E"/>
    <w:rsid w:val="00CA27BF"/>
    <w:rsid w:val="00CA2DFE"/>
    <w:rsid w:val="00CA56B2"/>
    <w:rsid w:val="00CB021F"/>
    <w:rsid w:val="00CB1AB1"/>
    <w:rsid w:val="00CB495A"/>
    <w:rsid w:val="00CB4EEA"/>
    <w:rsid w:val="00CB4F58"/>
    <w:rsid w:val="00CB6C03"/>
    <w:rsid w:val="00CB728D"/>
    <w:rsid w:val="00CC1141"/>
    <w:rsid w:val="00CC1C03"/>
    <w:rsid w:val="00CC2256"/>
    <w:rsid w:val="00CC2523"/>
    <w:rsid w:val="00CC3444"/>
    <w:rsid w:val="00CC355F"/>
    <w:rsid w:val="00CC5B4C"/>
    <w:rsid w:val="00CC6D0E"/>
    <w:rsid w:val="00CC78F4"/>
    <w:rsid w:val="00CD00E4"/>
    <w:rsid w:val="00CD4CF4"/>
    <w:rsid w:val="00CD66AB"/>
    <w:rsid w:val="00CD66E0"/>
    <w:rsid w:val="00CE267A"/>
    <w:rsid w:val="00CE26DD"/>
    <w:rsid w:val="00CE33FF"/>
    <w:rsid w:val="00CE6B8F"/>
    <w:rsid w:val="00CF0A37"/>
    <w:rsid w:val="00CF385F"/>
    <w:rsid w:val="00CF6735"/>
    <w:rsid w:val="00CF693B"/>
    <w:rsid w:val="00D00474"/>
    <w:rsid w:val="00D00FF8"/>
    <w:rsid w:val="00D07190"/>
    <w:rsid w:val="00D1021D"/>
    <w:rsid w:val="00D1263E"/>
    <w:rsid w:val="00D13026"/>
    <w:rsid w:val="00D13754"/>
    <w:rsid w:val="00D14553"/>
    <w:rsid w:val="00D14DDC"/>
    <w:rsid w:val="00D14E41"/>
    <w:rsid w:val="00D17D68"/>
    <w:rsid w:val="00D203ED"/>
    <w:rsid w:val="00D2197C"/>
    <w:rsid w:val="00D250DF"/>
    <w:rsid w:val="00D2630D"/>
    <w:rsid w:val="00D26613"/>
    <w:rsid w:val="00D272C9"/>
    <w:rsid w:val="00D32913"/>
    <w:rsid w:val="00D32966"/>
    <w:rsid w:val="00D329D9"/>
    <w:rsid w:val="00D336A2"/>
    <w:rsid w:val="00D33D43"/>
    <w:rsid w:val="00D37160"/>
    <w:rsid w:val="00D40ABA"/>
    <w:rsid w:val="00D40F33"/>
    <w:rsid w:val="00D41BF5"/>
    <w:rsid w:val="00D4498E"/>
    <w:rsid w:val="00D450A1"/>
    <w:rsid w:val="00D52AC2"/>
    <w:rsid w:val="00D52ED8"/>
    <w:rsid w:val="00D5516C"/>
    <w:rsid w:val="00D579D0"/>
    <w:rsid w:val="00D653A2"/>
    <w:rsid w:val="00D65A6E"/>
    <w:rsid w:val="00D70FC0"/>
    <w:rsid w:val="00D722C2"/>
    <w:rsid w:val="00D73BE0"/>
    <w:rsid w:val="00D75E0E"/>
    <w:rsid w:val="00D76797"/>
    <w:rsid w:val="00D77666"/>
    <w:rsid w:val="00D80297"/>
    <w:rsid w:val="00D82651"/>
    <w:rsid w:val="00D8333B"/>
    <w:rsid w:val="00D85C3F"/>
    <w:rsid w:val="00D872F5"/>
    <w:rsid w:val="00D93169"/>
    <w:rsid w:val="00D9360F"/>
    <w:rsid w:val="00D941A5"/>
    <w:rsid w:val="00D94636"/>
    <w:rsid w:val="00D94D58"/>
    <w:rsid w:val="00D94E7F"/>
    <w:rsid w:val="00D9625B"/>
    <w:rsid w:val="00DA09BC"/>
    <w:rsid w:val="00DA12A8"/>
    <w:rsid w:val="00DA19C1"/>
    <w:rsid w:val="00DA1C74"/>
    <w:rsid w:val="00DA6C4A"/>
    <w:rsid w:val="00DA7EF9"/>
    <w:rsid w:val="00DB0D67"/>
    <w:rsid w:val="00DB177D"/>
    <w:rsid w:val="00DB2B8E"/>
    <w:rsid w:val="00DB3AEA"/>
    <w:rsid w:val="00DB3D41"/>
    <w:rsid w:val="00DB5392"/>
    <w:rsid w:val="00DB6391"/>
    <w:rsid w:val="00DC09A3"/>
    <w:rsid w:val="00DC09CB"/>
    <w:rsid w:val="00DC0FE5"/>
    <w:rsid w:val="00DC1F62"/>
    <w:rsid w:val="00DC4588"/>
    <w:rsid w:val="00DC61D3"/>
    <w:rsid w:val="00DC6AA1"/>
    <w:rsid w:val="00DC6EA6"/>
    <w:rsid w:val="00DC7903"/>
    <w:rsid w:val="00DD21C5"/>
    <w:rsid w:val="00DD261C"/>
    <w:rsid w:val="00DD3AE2"/>
    <w:rsid w:val="00DD6753"/>
    <w:rsid w:val="00DE08D2"/>
    <w:rsid w:val="00DE46D6"/>
    <w:rsid w:val="00DE495F"/>
    <w:rsid w:val="00DE79B1"/>
    <w:rsid w:val="00DF081A"/>
    <w:rsid w:val="00DF15F5"/>
    <w:rsid w:val="00DF174C"/>
    <w:rsid w:val="00DF1CEF"/>
    <w:rsid w:val="00DF2768"/>
    <w:rsid w:val="00E002AC"/>
    <w:rsid w:val="00E004F4"/>
    <w:rsid w:val="00E01419"/>
    <w:rsid w:val="00E03247"/>
    <w:rsid w:val="00E03462"/>
    <w:rsid w:val="00E04092"/>
    <w:rsid w:val="00E04AEF"/>
    <w:rsid w:val="00E050AE"/>
    <w:rsid w:val="00E0594D"/>
    <w:rsid w:val="00E05A55"/>
    <w:rsid w:val="00E05D71"/>
    <w:rsid w:val="00E074EF"/>
    <w:rsid w:val="00E10954"/>
    <w:rsid w:val="00E15F84"/>
    <w:rsid w:val="00E178D6"/>
    <w:rsid w:val="00E17F98"/>
    <w:rsid w:val="00E21319"/>
    <w:rsid w:val="00E21EB4"/>
    <w:rsid w:val="00E2331A"/>
    <w:rsid w:val="00E26A6B"/>
    <w:rsid w:val="00E27924"/>
    <w:rsid w:val="00E27DC8"/>
    <w:rsid w:val="00E331B1"/>
    <w:rsid w:val="00E33370"/>
    <w:rsid w:val="00E33E4B"/>
    <w:rsid w:val="00E35965"/>
    <w:rsid w:val="00E37678"/>
    <w:rsid w:val="00E40FF6"/>
    <w:rsid w:val="00E4334D"/>
    <w:rsid w:val="00E446FA"/>
    <w:rsid w:val="00E44DC7"/>
    <w:rsid w:val="00E44FB4"/>
    <w:rsid w:val="00E52422"/>
    <w:rsid w:val="00E53EC7"/>
    <w:rsid w:val="00E55711"/>
    <w:rsid w:val="00E62301"/>
    <w:rsid w:val="00E63BA6"/>
    <w:rsid w:val="00E65502"/>
    <w:rsid w:val="00E70095"/>
    <w:rsid w:val="00E7092D"/>
    <w:rsid w:val="00E71151"/>
    <w:rsid w:val="00E71432"/>
    <w:rsid w:val="00E72C47"/>
    <w:rsid w:val="00E72FF2"/>
    <w:rsid w:val="00E73BCF"/>
    <w:rsid w:val="00E75597"/>
    <w:rsid w:val="00E805AC"/>
    <w:rsid w:val="00E833BB"/>
    <w:rsid w:val="00E83824"/>
    <w:rsid w:val="00E83C5C"/>
    <w:rsid w:val="00E84681"/>
    <w:rsid w:val="00E84E52"/>
    <w:rsid w:val="00E85DAF"/>
    <w:rsid w:val="00E91A85"/>
    <w:rsid w:val="00E93050"/>
    <w:rsid w:val="00E935FD"/>
    <w:rsid w:val="00E951F2"/>
    <w:rsid w:val="00E96216"/>
    <w:rsid w:val="00EA0D21"/>
    <w:rsid w:val="00EA2F01"/>
    <w:rsid w:val="00EA615E"/>
    <w:rsid w:val="00EA796A"/>
    <w:rsid w:val="00EB05D0"/>
    <w:rsid w:val="00EB231B"/>
    <w:rsid w:val="00EB2BD6"/>
    <w:rsid w:val="00EB3249"/>
    <w:rsid w:val="00EB3275"/>
    <w:rsid w:val="00EB4134"/>
    <w:rsid w:val="00EB63AE"/>
    <w:rsid w:val="00EB6AC1"/>
    <w:rsid w:val="00EB7AFB"/>
    <w:rsid w:val="00EC364B"/>
    <w:rsid w:val="00EC5F68"/>
    <w:rsid w:val="00EC673A"/>
    <w:rsid w:val="00ED0A72"/>
    <w:rsid w:val="00ED1598"/>
    <w:rsid w:val="00ED20AF"/>
    <w:rsid w:val="00ED3358"/>
    <w:rsid w:val="00ED49C8"/>
    <w:rsid w:val="00ED576F"/>
    <w:rsid w:val="00ED5AB6"/>
    <w:rsid w:val="00ED62DF"/>
    <w:rsid w:val="00ED6300"/>
    <w:rsid w:val="00ED71AB"/>
    <w:rsid w:val="00EE065C"/>
    <w:rsid w:val="00EE0CF7"/>
    <w:rsid w:val="00EE2539"/>
    <w:rsid w:val="00EE54FE"/>
    <w:rsid w:val="00EE5FE6"/>
    <w:rsid w:val="00EF08C7"/>
    <w:rsid w:val="00EF11D2"/>
    <w:rsid w:val="00EF252D"/>
    <w:rsid w:val="00EF3C79"/>
    <w:rsid w:val="00EF4275"/>
    <w:rsid w:val="00EF56C5"/>
    <w:rsid w:val="00EF6982"/>
    <w:rsid w:val="00EF7417"/>
    <w:rsid w:val="00F00716"/>
    <w:rsid w:val="00F014A4"/>
    <w:rsid w:val="00F04359"/>
    <w:rsid w:val="00F0536B"/>
    <w:rsid w:val="00F0625C"/>
    <w:rsid w:val="00F06FB8"/>
    <w:rsid w:val="00F13386"/>
    <w:rsid w:val="00F13B9F"/>
    <w:rsid w:val="00F1452C"/>
    <w:rsid w:val="00F15A8F"/>
    <w:rsid w:val="00F15B31"/>
    <w:rsid w:val="00F1663F"/>
    <w:rsid w:val="00F26C9A"/>
    <w:rsid w:val="00F30726"/>
    <w:rsid w:val="00F326DE"/>
    <w:rsid w:val="00F338D3"/>
    <w:rsid w:val="00F339BD"/>
    <w:rsid w:val="00F34224"/>
    <w:rsid w:val="00F34579"/>
    <w:rsid w:val="00F359D6"/>
    <w:rsid w:val="00F37111"/>
    <w:rsid w:val="00F40061"/>
    <w:rsid w:val="00F4683C"/>
    <w:rsid w:val="00F5178A"/>
    <w:rsid w:val="00F5264E"/>
    <w:rsid w:val="00F53D5A"/>
    <w:rsid w:val="00F54A4D"/>
    <w:rsid w:val="00F5770C"/>
    <w:rsid w:val="00F57B41"/>
    <w:rsid w:val="00F64414"/>
    <w:rsid w:val="00F66E49"/>
    <w:rsid w:val="00F67C35"/>
    <w:rsid w:val="00F7030D"/>
    <w:rsid w:val="00F73D49"/>
    <w:rsid w:val="00F75047"/>
    <w:rsid w:val="00F768E2"/>
    <w:rsid w:val="00F77715"/>
    <w:rsid w:val="00F83596"/>
    <w:rsid w:val="00F837C8"/>
    <w:rsid w:val="00F907F5"/>
    <w:rsid w:val="00F907F9"/>
    <w:rsid w:val="00F94035"/>
    <w:rsid w:val="00F95739"/>
    <w:rsid w:val="00F96E67"/>
    <w:rsid w:val="00F978BE"/>
    <w:rsid w:val="00F97D5D"/>
    <w:rsid w:val="00FA0FED"/>
    <w:rsid w:val="00FA3DA9"/>
    <w:rsid w:val="00FA42AE"/>
    <w:rsid w:val="00FA43AE"/>
    <w:rsid w:val="00FA5CFE"/>
    <w:rsid w:val="00FA5E45"/>
    <w:rsid w:val="00FA6A8B"/>
    <w:rsid w:val="00FB0AA6"/>
    <w:rsid w:val="00FB19B0"/>
    <w:rsid w:val="00FB2071"/>
    <w:rsid w:val="00FB2A9F"/>
    <w:rsid w:val="00FB5C67"/>
    <w:rsid w:val="00FC3560"/>
    <w:rsid w:val="00FC3631"/>
    <w:rsid w:val="00FC3969"/>
    <w:rsid w:val="00FC6E88"/>
    <w:rsid w:val="00FC7A9B"/>
    <w:rsid w:val="00FD042A"/>
    <w:rsid w:val="00FD047E"/>
    <w:rsid w:val="00FD30DC"/>
    <w:rsid w:val="00FD59A1"/>
    <w:rsid w:val="00FE134F"/>
    <w:rsid w:val="00FE5A88"/>
    <w:rsid w:val="00FE65BF"/>
    <w:rsid w:val="00FE7EEA"/>
    <w:rsid w:val="00FE7F95"/>
    <w:rsid w:val="00FF0732"/>
    <w:rsid w:val="00FF4EDF"/>
    <w:rsid w:val="00FF6400"/>
    <w:rsid w:val="00FF689C"/>
    <w:rsid w:val="2FAF52EF"/>
    <w:rsid w:val="3FC51AFF"/>
    <w:rsid w:val="449A855B"/>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21D01"/>
  <w15:chartTrackingRefBased/>
  <w15:docId w15:val="{518A3266-23CE-4F19-990E-6E566F69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6DE"/>
    <w:pPr>
      <w:spacing w:before="120" w:after="120" w:line="240" w:lineRule="auto"/>
    </w:pPr>
  </w:style>
  <w:style w:type="paragraph" w:styleId="Heading1">
    <w:name w:val="heading 1"/>
    <w:basedOn w:val="ListParagraph"/>
    <w:next w:val="Normal"/>
    <w:link w:val="Heading1Char"/>
    <w:uiPriority w:val="9"/>
    <w:qFormat/>
    <w:rsid w:val="006216D0"/>
    <w:pPr>
      <w:numPr>
        <w:numId w:val="3"/>
      </w:numPr>
      <w:ind w:left="447" w:hanging="425"/>
      <w:outlineLvl w:val="0"/>
    </w:pPr>
    <w:rPr>
      <w:rFonts w:ascii="Arial" w:hAnsi="Arial" w:cs="Arial"/>
      <w:b/>
      <w:bCs/>
      <w:sz w:val="20"/>
      <w:szCs w:val="20"/>
      <w:lang w:eastAsia="en-AU"/>
    </w:rPr>
  </w:style>
  <w:style w:type="paragraph" w:styleId="Heading2">
    <w:name w:val="heading 2"/>
    <w:basedOn w:val="Normal"/>
    <w:next w:val="Normal"/>
    <w:link w:val="Heading2Char"/>
    <w:uiPriority w:val="9"/>
    <w:unhideWhenUsed/>
    <w:qFormat/>
    <w:rsid w:val="00F326DE"/>
    <w:pPr>
      <w:spacing w:after="0"/>
      <w:outlineLvl w:val="1"/>
    </w:pPr>
    <w:rPr>
      <w:rFonts w:ascii="Arial" w:hAnsi="Arial"/>
      <w:b/>
      <w:bCs/>
      <w:color w:val="404040" w:themeColor="text1" w:themeTint="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6D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6DE"/>
    <w:rPr>
      <w:rFonts w:ascii="Segoe UI" w:hAnsi="Segoe UI" w:cs="Segoe UI"/>
      <w:sz w:val="18"/>
      <w:szCs w:val="18"/>
    </w:rPr>
  </w:style>
  <w:style w:type="character" w:customStyle="1" w:styleId="Heading2Char">
    <w:name w:val="Heading 2 Char"/>
    <w:basedOn w:val="DefaultParagraphFont"/>
    <w:link w:val="Heading2"/>
    <w:uiPriority w:val="9"/>
    <w:rsid w:val="00F326DE"/>
    <w:rPr>
      <w:rFonts w:ascii="Arial" w:hAnsi="Arial"/>
      <w:b/>
      <w:bCs/>
      <w:color w:val="404040" w:themeColor="text1" w:themeTint="BF"/>
      <w:sz w:val="28"/>
    </w:rPr>
  </w:style>
  <w:style w:type="paragraph" w:customStyle="1" w:styleId="Bulletlevel1">
    <w:name w:val="Bullet level 1"/>
    <w:basedOn w:val="Normal"/>
    <w:qFormat/>
    <w:rsid w:val="00F326DE"/>
    <w:pPr>
      <w:numPr>
        <w:numId w:val="1"/>
      </w:numPr>
      <w:autoSpaceDE w:val="0"/>
      <w:autoSpaceDN w:val="0"/>
      <w:adjustRightInd w:val="0"/>
      <w:spacing w:after="0"/>
    </w:pPr>
    <w:rPr>
      <w:rFonts w:eastAsia="Yu Gothic" w:cstheme="minorHAnsi"/>
      <w:color w:val="000000"/>
      <w:sz w:val="24"/>
      <w:szCs w:val="24"/>
      <w:lang w:eastAsia="en-AU"/>
    </w:rPr>
  </w:style>
  <w:style w:type="paragraph" w:customStyle="1" w:styleId="BulletLevel1end">
    <w:name w:val="Bullet Level 1 end"/>
    <w:basedOn w:val="Bulletlevel1"/>
    <w:qFormat/>
    <w:rsid w:val="00F326DE"/>
    <w:pPr>
      <w:spacing w:after="240"/>
    </w:pPr>
  </w:style>
  <w:style w:type="character" w:styleId="CommentReference">
    <w:name w:val="annotation reference"/>
    <w:basedOn w:val="DefaultParagraphFont"/>
    <w:uiPriority w:val="99"/>
    <w:semiHidden/>
    <w:unhideWhenUsed/>
    <w:rsid w:val="00F326DE"/>
    <w:rPr>
      <w:sz w:val="16"/>
      <w:szCs w:val="16"/>
    </w:rPr>
  </w:style>
  <w:style w:type="paragraph" w:styleId="CommentText">
    <w:name w:val="annotation text"/>
    <w:basedOn w:val="Normal"/>
    <w:link w:val="CommentTextChar"/>
    <w:unhideWhenUsed/>
    <w:rsid w:val="00F326DE"/>
    <w:rPr>
      <w:sz w:val="20"/>
      <w:szCs w:val="20"/>
    </w:rPr>
  </w:style>
  <w:style w:type="character" w:customStyle="1" w:styleId="CommentTextChar">
    <w:name w:val="Comment Text Char"/>
    <w:basedOn w:val="DefaultParagraphFont"/>
    <w:link w:val="CommentText"/>
    <w:rsid w:val="00F326DE"/>
    <w:rPr>
      <w:sz w:val="20"/>
      <w:szCs w:val="20"/>
    </w:rPr>
  </w:style>
  <w:style w:type="table" w:styleId="GridTable1Light-Accent5">
    <w:name w:val="Grid Table 1 Light Accent 5"/>
    <w:basedOn w:val="TableNormal"/>
    <w:uiPriority w:val="46"/>
    <w:rsid w:val="00F326D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0B3727"/>
    <w:pPr>
      <w:spacing w:before="40" w:after="40"/>
    </w:pPr>
  </w:style>
  <w:style w:type="paragraph" w:styleId="Header">
    <w:name w:val="header"/>
    <w:basedOn w:val="Normal"/>
    <w:link w:val="HeaderChar"/>
    <w:uiPriority w:val="99"/>
    <w:unhideWhenUsed/>
    <w:rsid w:val="00F326DE"/>
    <w:pPr>
      <w:tabs>
        <w:tab w:val="center" w:pos="4513"/>
        <w:tab w:val="right" w:pos="9026"/>
      </w:tabs>
      <w:spacing w:before="0" w:after="0"/>
    </w:pPr>
  </w:style>
  <w:style w:type="character" w:customStyle="1" w:styleId="HeaderChar">
    <w:name w:val="Header Char"/>
    <w:basedOn w:val="DefaultParagraphFont"/>
    <w:link w:val="Header"/>
    <w:uiPriority w:val="99"/>
    <w:rsid w:val="00F326DE"/>
  </w:style>
  <w:style w:type="paragraph" w:styleId="Footer">
    <w:name w:val="footer"/>
    <w:basedOn w:val="Normal"/>
    <w:link w:val="FooterChar"/>
    <w:uiPriority w:val="99"/>
    <w:unhideWhenUsed/>
    <w:rsid w:val="00F326DE"/>
    <w:pPr>
      <w:tabs>
        <w:tab w:val="center" w:pos="4513"/>
        <w:tab w:val="right" w:pos="9026"/>
      </w:tabs>
      <w:spacing w:before="0" w:after="0"/>
    </w:pPr>
  </w:style>
  <w:style w:type="character" w:customStyle="1" w:styleId="FooterChar">
    <w:name w:val="Footer Char"/>
    <w:basedOn w:val="DefaultParagraphFont"/>
    <w:link w:val="Footer"/>
    <w:uiPriority w:val="99"/>
    <w:rsid w:val="00F326DE"/>
  </w:style>
  <w:style w:type="character" w:styleId="Hyperlink">
    <w:name w:val="Hyperlink"/>
    <w:basedOn w:val="DefaultParagraphFont"/>
    <w:uiPriority w:val="99"/>
    <w:unhideWhenUsed/>
    <w:rsid w:val="00F326DE"/>
    <w:rPr>
      <w:color w:val="0563C1" w:themeColor="hyperlink"/>
      <w:u w:val="single"/>
    </w:rPr>
  </w:style>
  <w:style w:type="paragraph" w:styleId="ListBullet">
    <w:name w:val="List Bullet"/>
    <w:basedOn w:val="Normal"/>
    <w:uiPriority w:val="99"/>
    <w:unhideWhenUsed/>
    <w:rsid w:val="00F326DE"/>
    <w:pPr>
      <w:numPr>
        <w:numId w:val="2"/>
      </w:numPr>
      <w:spacing w:before="0" w:after="160" w:line="256" w:lineRule="auto"/>
      <w:contextualSpacing/>
    </w:pPr>
    <w:rPr>
      <w:rFonts w:ascii="Arial" w:hAnsi="Arial" w:cs="Times New Roman"/>
      <w:color w:val="000000" w:themeColor="text1"/>
      <w:sz w:val="24"/>
      <w:szCs w:val="24"/>
    </w:rPr>
  </w:style>
  <w:style w:type="paragraph" w:styleId="CommentSubject">
    <w:name w:val="annotation subject"/>
    <w:basedOn w:val="CommentText"/>
    <w:next w:val="CommentText"/>
    <w:link w:val="CommentSubjectChar"/>
    <w:uiPriority w:val="99"/>
    <w:semiHidden/>
    <w:unhideWhenUsed/>
    <w:rsid w:val="00E33370"/>
    <w:rPr>
      <w:b/>
      <w:bCs/>
    </w:rPr>
  </w:style>
  <w:style w:type="character" w:customStyle="1" w:styleId="CommentSubjectChar">
    <w:name w:val="Comment Subject Char"/>
    <w:basedOn w:val="CommentTextChar"/>
    <w:link w:val="CommentSubject"/>
    <w:uiPriority w:val="99"/>
    <w:semiHidden/>
    <w:rsid w:val="00E33370"/>
    <w:rPr>
      <w:b/>
      <w:bCs/>
      <w:sz w:val="20"/>
      <w:szCs w:val="20"/>
    </w:rPr>
  </w:style>
  <w:style w:type="character" w:styleId="UnresolvedMention">
    <w:name w:val="Unresolved Mention"/>
    <w:basedOn w:val="DefaultParagraphFont"/>
    <w:uiPriority w:val="99"/>
    <w:semiHidden/>
    <w:unhideWhenUsed/>
    <w:rsid w:val="00C00BC3"/>
    <w:rPr>
      <w:color w:val="605E5C"/>
      <w:shd w:val="clear" w:color="auto" w:fill="E1DFDD"/>
    </w:rPr>
  </w:style>
  <w:style w:type="character" w:styleId="PlaceholderText">
    <w:name w:val="Placeholder Text"/>
    <w:basedOn w:val="DefaultParagraphFont"/>
    <w:uiPriority w:val="99"/>
    <w:semiHidden/>
    <w:rsid w:val="0033391E"/>
    <w:rPr>
      <w:color w:val="808080"/>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qFormat/>
    <w:rsid w:val="000B3727"/>
  </w:style>
  <w:style w:type="paragraph" w:customStyle="1" w:styleId="StaffH1">
    <w:name w:val="Staff H1"/>
    <w:basedOn w:val="Normal"/>
    <w:link w:val="StaffH1Char"/>
    <w:qFormat/>
    <w:rsid w:val="00271C35"/>
    <w:pPr>
      <w:spacing w:after="160" w:line="259" w:lineRule="auto"/>
    </w:pPr>
    <w:rPr>
      <w:rFonts w:cs="Open Sans"/>
      <w:b/>
      <w:color w:val="9B0552"/>
      <w:sz w:val="44"/>
    </w:rPr>
  </w:style>
  <w:style w:type="character" w:customStyle="1" w:styleId="StaffH1Char">
    <w:name w:val="Staff H1 Char"/>
    <w:basedOn w:val="DefaultParagraphFont"/>
    <w:link w:val="StaffH1"/>
    <w:rsid w:val="00271C35"/>
    <w:rPr>
      <w:rFonts w:cs="Open Sans"/>
      <w:b/>
      <w:color w:val="9B0552"/>
      <w:sz w:val="44"/>
    </w:rPr>
  </w:style>
  <w:style w:type="paragraph" w:styleId="FootnoteText">
    <w:name w:val="footnote text"/>
    <w:basedOn w:val="Normal"/>
    <w:link w:val="FootnoteTextChar"/>
    <w:uiPriority w:val="99"/>
    <w:unhideWhenUsed/>
    <w:rsid w:val="00C411BC"/>
    <w:pPr>
      <w:spacing w:before="0" w:after="0"/>
    </w:pPr>
    <w:rPr>
      <w:sz w:val="20"/>
      <w:szCs w:val="20"/>
    </w:rPr>
  </w:style>
  <w:style w:type="character" w:customStyle="1" w:styleId="FootnoteTextChar">
    <w:name w:val="Footnote Text Char"/>
    <w:basedOn w:val="DefaultParagraphFont"/>
    <w:link w:val="FootnoteText"/>
    <w:uiPriority w:val="99"/>
    <w:rsid w:val="00C411BC"/>
    <w:rPr>
      <w:sz w:val="20"/>
      <w:szCs w:val="20"/>
    </w:rPr>
  </w:style>
  <w:style w:type="character" w:styleId="FootnoteReference">
    <w:name w:val="footnote reference"/>
    <w:basedOn w:val="DefaultParagraphFont"/>
    <w:uiPriority w:val="99"/>
    <w:semiHidden/>
    <w:unhideWhenUsed/>
    <w:rsid w:val="00C411BC"/>
    <w:rPr>
      <w:vertAlign w:val="superscript"/>
    </w:rPr>
  </w:style>
  <w:style w:type="paragraph" w:styleId="Revision">
    <w:name w:val="Revision"/>
    <w:hidden/>
    <w:uiPriority w:val="99"/>
    <w:semiHidden/>
    <w:rsid w:val="00B75830"/>
    <w:pPr>
      <w:spacing w:after="0" w:line="240" w:lineRule="auto"/>
    </w:pPr>
  </w:style>
  <w:style w:type="paragraph" w:customStyle="1" w:styleId="DHHSbody">
    <w:name w:val="DHHS body"/>
    <w:link w:val="DHHSbodyChar"/>
    <w:autoRedefine/>
    <w:qFormat/>
    <w:rsid w:val="00E91A85"/>
    <w:pPr>
      <w:spacing w:after="0" w:line="270" w:lineRule="atLeast"/>
      <w:ind w:left="447"/>
    </w:pPr>
    <w:rPr>
      <w:rFonts w:ascii="Arial" w:eastAsia="Times" w:hAnsi="Arial" w:cs="Arial"/>
      <w:color w:val="000000" w:themeColor="text1"/>
      <w:sz w:val="20"/>
      <w:szCs w:val="20"/>
      <w:lang w:eastAsia="en-AU"/>
    </w:rPr>
  </w:style>
  <w:style w:type="paragraph" w:customStyle="1" w:styleId="DHHSbullet1">
    <w:name w:val="DHHS bullet 1"/>
    <w:basedOn w:val="DHHSbody"/>
    <w:qFormat/>
    <w:rsid w:val="000B30D6"/>
    <w:pPr>
      <w:numPr>
        <w:numId w:val="4"/>
      </w:numPr>
      <w:tabs>
        <w:tab w:val="num" w:pos="360"/>
      </w:tabs>
      <w:spacing w:after="40"/>
      <w:ind w:left="0" w:firstLine="0"/>
    </w:pPr>
  </w:style>
  <w:style w:type="paragraph" w:customStyle="1" w:styleId="DHHSbullet2">
    <w:name w:val="DHHS bullet 2"/>
    <w:basedOn w:val="DHHSbody"/>
    <w:uiPriority w:val="2"/>
    <w:qFormat/>
    <w:rsid w:val="000B30D6"/>
    <w:pPr>
      <w:numPr>
        <w:ilvl w:val="2"/>
        <w:numId w:val="4"/>
      </w:numPr>
      <w:tabs>
        <w:tab w:val="num" w:pos="360"/>
      </w:tabs>
      <w:spacing w:after="40"/>
      <w:ind w:left="0" w:hanging="180"/>
    </w:pPr>
  </w:style>
  <w:style w:type="paragraph" w:customStyle="1" w:styleId="DHHStablebullet">
    <w:name w:val="DHHS table bullet"/>
    <w:basedOn w:val="Normal"/>
    <w:uiPriority w:val="3"/>
    <w:qFormat/>
    <w:rsid w:val="000B30D6"/>
    <w:pPr>
      <w:numPr>
        <w:ilvl w:val="6"/>
        <w:numId w:val="4"/>
      </w:numPr>
      <w:spacing w:before="80" w:after="60"/>
    </w:pPr>
    <w:rPr>
      <w:rFonts w:ascii="Arial" w:eastAsia="Times New Roman" w:hAnsi="Arial" w:cs="Times New Roman"/>
      <w:sz w:val="20"/>
      <w:szCs w:val="20"/>
    </w:rPr>
  </w:style>
  <w:style w:type="paragraph" w:customStyle="1" w:styleId="DHHSbulletindent">
    <w:name w:val="DHHS bullet indent"/>
    <w:basedOn w:val="DHHSbody"/>
    <w:uiPriority w:val="4"/>
    <w:rsid w:val="000B30D6"/>
    <w:pPr>
      <w:numPr>
        <w:ilvl w:val="4"/>
        <w:numId w:val="4"/>
      </w:numPr>
      <w:tabs>
        <w:tab w:val="num" w:pos="360"/>
      </w:tabs>
      <w:spacing w:after="40"/>
      <w:ind w:left="0" w:firstLine="0"/>
    </w:pPr>
  </w:style>
  <w:style w:type="paragraph" w:customStyle="1" w:styleId="DHHSbullet1lastline">
    <w:name w:val="DHHS bullet 1 last line"/>
    <w:basedOn w:val="DHHSbullet1"/>
    <w:qFormat/>
    <w:rsid w:val="000B30D6"/>
    <w:pPr>
      <w:numPr>
        <w:ilvl w:val="1"/>
      </w:numPr>
      <w:tabs>
        <w:tab w:val="num" w:pos="360"/>
      </w:tabs>
      <w:spacing w:after="120"/>
      <w:ind w:left="1440" w:hanging="360"/>
    </w:pPr>
  </w:style>
  <w:style w:type="paragraph" w:customStyle="1" w:styleId="DHHSbullet2lastline">
    <w:name w:val="DHHS bullet 2 last line"/>
    <w:basedOn w:val="DHHSbullet2"/>
    <w:uiPriority w:val="2"/>
    <w:qFormat/>
    <w:rsid w:val="000B30D6"/>
    <w:pPr>
      <w:numPr>
        <w:ilvl w:val="3"/>
      </w:numPr>
      <w:tabs>
        <w:tab w:val="num" w:pos="360"/>
      </w:tabs>
      <w:spacing w:after="120"/>
      <w:ind w:left="2880" w:hanging="360"/>
    </w:pPr>
  </w:style>
  <w:style w:type="paragraph" w:customStyle="1" w:styleId="DHHSbulletindentlastline">
    <w:name w:val="DHHS bullet indent last line"/>
    <w:basedOn w:val="DHHSbody"/>
    <w:uiPriority w:val="4"/>
    <w:rsid w:val="000B30D6"/>
    <w:pPr>
      <w:numPr>
        <w:ilvl w:val="5"/>
        <w:numId w:val="4"/>
      </w:numPr>
      <w:tabs>
        <w:tab w:val="num" w:pos="360"/>
      </w:tabs>
      <w:ind w:left="0" w:hanging="180"/>
    </w:pPr>
  </w:style>
  <w:style w:type="numbering" w:customStyle="1" w:styleId="ZZBullets">
    <w:name w:val="ZZ Bullets"/>
    <w:rsid w:val="000B30D6"/>
    <w:pPr>
      <w:numPr>
        <w:numId w:val="4"/>
      </w:numPr>
    </w:pPr>
  </w:style>
  <w:style w:type="character" w:customStyle="1" w:styleId="DHHSbodyChar">
    <w:name w:val="DHHS body Char"/>
    <w:basedOn w:val="DefaultParagraphFont"/>
    <w:link w:val="DHHSbody"/>
    <w:locked/>
    <w:rsid w:val="00E91A85"/>
    <w:rPr>
      <w:rFonts w:ascii="Arial" w:eastAsia="Times" w:hAnsi="Arial" w:cs="Arial"/>
      <w:color w:val="000000" w:themeColor="text1"/>
      <w:sz w:val="20"/>
      <w:szCs w:val="20"/>
      <w:lang w:eastAsia="en-AU"/>
    </w:rPr>
  </w:style>
  <w:style w:type="table" w:styleId="TableGrid">
    <w:name w:val="Table Grid"/>
    <w:basedOn w:val="TableNormal"/>
    <w:uiPriority w:val="39"/>
    <w:rsid w:val="00BE3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16D0"/>
    <w:rPr>
      <w:rFonts w:ascii="Arial" w:hAnsi="Arial" w:cs="Arial"/>
      <w:b/>
      <w:bCs/>
      <w:sz w:val="20"/>
      <w:szCs w:val="20"/>
      <w:lang w:eastAsia="en-AU"/>
    </w:rPr>
  </w:style>
  <w:style w:type="paragraph" w:customStyle="1" w:styleId="paragraph">
    <w:name w:val="paragraph"/>
    <w:basedOn w:val="Normal"/>
    <w:rsid w:val="00DC0FE5"/>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DC0FE5"/>
  </w:style>
  <w:style w:type="character" w:customStyle="1" w:styleId="eop">
    <w:name w:val="eop"/>
    <w:basedOn w:val="DefaultParagraphFont"/>
    <w:rsid w:val="00DC0FE5"/>
  </w:style>
  <w:style w:type="character" w:styleId="FollowedHyperlink">
    <w:name w:val="FollowedHyperlink"/>
    <w:basedOn w:val="DefaultParagraphFont"/>
    <w:uiPriority w:val="99"/>
    <w:semiHidden/>
    <w:unhideWhenUsed/>
    <w:rsid w:val="0003611E"/>
    <w:rPr>
      <w:color w:val="954F72" w:themeColor="followedHyperlink"/>
      <w:u w:val="single"/>
    </w:rPr>
  </w:style>
  <w:style w:type="character" w:styleId="Mention">
    <w:name w:val="Mention"/>
    <w:basedOn w:val="DefaultParagraphFont"/>
    <w:uiPriority w:val="99"/>
    <w:unhideWhenUsed/>
    <w:rsid w:val="000D69F9"/>
    <w:rPr>
      <w:color w:val="2B579A"/>
      <w:shd w:val="clear" w:color="auto" w:fill="E1DFDD"/>
    </w:rPr>
  </w:style>
  <w:style w:type="paragraph" w:styleId="NoSpacing">
    <w:name w:val="No Spacing"/>
    <w:aliases w:val="Bullets"/>
    <w:uiPriority w:val="1"/>
    <w:qFormat/>
    <w:rsid w:val="00C37F40"/>
    <w:pPr>
      <w:spacing w:after="0" w:line="240" w:lineRule="auto"/>
    </w:pPr>
  </w:style>
  <w:style w:type="character" w:styleId="Strong">
    <w:name w:val="Strong"/>
    <w:basedOn w:val="DefaultParagraphFont"/>
    <w:uiPriority w:val="22"/>
    <w:qFormat/>
    <w:rsid w:val="006E592A"/>
    <w:rPr>
      <w:b/>
      <w:bCs/>
    </w:rPr>
  </w:style>
  <w:style w:type="paragraph" w:styleId="NormalWeb">
    <w:name w:val="Normal (Web)"/>
    <w:basedOn w:val="Normal"/>
    <w:uiPriority w:val="99"/>
    <w:unhideWhenUsed/>
    <w:rsid w:val="00FA6A8B"/>
    <w:pPr>
      <w:spacing w:before="100" w:beforeAutospacing="1" w:after="100" w:afterAutospacing="1"/>
    </w:pPr>
    <w:rPr>
      <w:rFonts w:ascii="Times New Roman" w:eastAsia="Times New Roman" w:hAnsi="Times New Roman" w:cs="Times New Roman"/>
      <w:sz w:val="24"/>
      <w:szCs w:val="24"/>
      <w:lang w:eastAsia="en-AU"/>
    </w:rPr>
  </w:style>
  <w:style w:type="table" w:customStyle="1" w:styleId="TableGrid1">
    <w:name w:val="Table Grid1"/>
    <w:basedOn w:val="TableNormal"/>
    <w:next w:val="TableGrid"/>
    <w:uiPriority w:val="39"/>
    <w:rsid w:val="00CC1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871">
      <w:bodyDiv w:val="1"/>
      <w:marLeft w:val="0"/>
      <w:marRight w:val="0"/>
      <w:marTop w:val="0"/>
      <w:marBottom w:val="0"/>
      <w:divBdr>
        <w:top w:val="none" w:sz="0" w:space="0" w:color="auto"/>
        <w:left w:val="none" w:sz="0" w:space="0" w:color="auto"/>
        <w:bottom w:val="none" w:sz="0" w:space="0" w:color="auto"/>
        <w:right w:val="none" w:sz="0" w:space="0" w:color="auto"/>
      </w:divBdr>
    </w:div>
    <w:div w:id="102117051">
      <w:bodyDiv w:val="1"/>
      <w:marLeft w:val="0"/>
      <w:marRight w:val="0"/>
      <w:marTop w:val="0"/>
      <w:marBottom w:val="0"/>
      <w:divBdr>
        <w:top w:val="none" w:sz="0" w:space="0" w:color="auto"/>
        <w:left w:val="none" w:sz="0" w:space="0" w:color="auto"/>
        <w:bottom w:val="none" w:sz="0" w:space="0" w:color="auto"/>
        <w:right w:val="none" w:sz="0" w:space="0" w:color="auto"/>
      </w:divBdr>
    </w:div>
    <w:div w:id="384068554">
      <w:bodyDiv w:val="1"/>
      <w:marLeft w:val="0"/>
      <w:marRight w:val="0"/>
      <w:marTop w:val="0"/>
      <w:marBottom w:val="0"/>
      <w:divBdr>
        <w:top w:val="none" w:sz="0" w:space="0" w:color="auto"/>
        <w:left w:val="none" w:sz="0" w:space="0" w:color="auto"/>
        <w:bottom w:val="none" w:sz="0" w:space="0" w:color="auto"/>
        <w:right w:val="none" w:sz="0" w:space="0" w:color="auto"/>
      </w:divBdr>
    </w:div>
    <w:div w:id="657540511">
      <w:bodyDiv w:val="1"/>
      <w:marLeft w:val="0"/>
      <w:marRight w:val="0"/>
      <w:marTop w:val="0"/>
      <w:marBottom w:val="0"/>
      <w:divBdr>
        <w:top w:val="none" w:sz="0" w:space="0" w:color="auto"/>
        <w:left w:val="none" w:sz="0" w:space="0" w:color="auto"/>
        <w:bottom w:val="none" w:sz="0" w:space="0" w:color="auto"/>
        <w:right w:val="none" w:sz="0" w:space="0" w:color="auto"/>
      </w:divBdr>
    </w:div>
    <w:div w:id="747730068">
      <w:bodyDiv w:val="1"/>
      <w:marLeft w:val="0"/>
      <w:marRight w:val="0"/>
      <w:marTop w:val="0"/>
      <w:marBottom w:val="0"/>
      <w:divBdr>
        <w:top w:val="none" w:sz="0" w:space="0" w:color="auto"/>
        <w:left w:val="none" w:sz="0" w:space="0" w:color="auto"/>
        <w:bottom w:val="none" w:sz="0" w:space="0" w:color="auto"/>
        <w:right w:val="none" w:sz="0" w:space="0" w:color="auto"/>
      </w:divBdr>
    </w:div>
    <w:div w:id="838081366">
      <w:bodyDiv w:val="1"/>
      <w:marLeft w:val="0"/>
      <w:marRight w:val="0"/>
      <w:marTop w:val="0"/>
      <w:marBottom w:val="0"/>
      <w:divBdr>
        <w:top w:val="none" w:sz="0" w:space="0" w:color="auto"/>
        <w:left w:val="none" w:sz="0" w:space="0" w:color="auto"/>
        <w:bottom w:val="none" w:sz="0" w:space="0" w:color="auto"/>
        <w:right w:val="none" w:sz="0" w:space="0" w:color="auto"/>
      </w:divBdr>
    </w:div>
    <w:div w:id="858813701">
      <w:bodyDiv w:val="1"/>
      <w:marLeft w:val="0"/>
      <w:marRight w:val="0"/>
      <w:marTop w:val="0"/>
      <w:marBottom w:val="0"/>
      <w:divBdr>
        <w:top w:val="none" w:sz="0" w:space="0" w:color="auto"/>
        <w:left w:val="none" w:sz="0" w:space="0" w:color="auto"/>
        <w:bottom w:val="none" w:sz="0" w:space="0" w:color="auto"/>
        <w:right w:val="none" w:sz="0" w:space="0" w:color="auto"/>
      </w:divBdr>
    </w:div>
    <w:div w:id="1144590754">
      <w:bodyDiv w:val="1"/>
      <w:marLeft w:val="0"/>
      <w:marRight w:val="0"/>
      <w:marTop w:val="0"/>
      <w:marBottom w:val="0"/>
      <w:divBdr>
        <w:top w:val="none" w:sz="0" w:space="0" w:color="auto"/>
        <w:left w:val="none" w:sz="0" w:space="0" w:color="auto"/>
        <w:bottom w:val="none" w:sz="0" w:space="0" w:color="auto"/>
        <w:right w:val="none" w:sz="0" w:space="0" w:color="auto"/>
      </w:divBdr>
    </w:div>
    <w:div w:id="1557667596">
      <w:bodyDiv w:val="1"/>
      <w:marLeft w:val="0"/>
      <w:marRight w:val="0"/>
      <w:marTop w:val="0"/>
      <w:marBottom w:val="0"/>
      <w:divBdr>
        <w:top w:val="none" w:sz="0" w:space="0" w:color="auto"/>
        <w:left w:val="none" w:sz="0" w:space="0" w:color="auto"/>
        <w:bottom w:val="none" w:sz="0" w:space="0" w:color="auto"/>
        <w:right w:val="none" w:sz="0" w:space="0" w:color="auto"/>
      </w:divBdr>
    </w:div>
    <w:div w:id="1798601490">
      <w:bodyDiv w:val="1"/>
      <w:marLeft w:val="0"/>
      <w:marRight w:val="0"/>
      <w:marTop w:val="0"/>
      <w:marBottom w:val="0"/>
      <w:divBdr>
        <w:top w:val="none" w:sz="0" w:space="0" w:color="auto"/>
        <w:left w:val="none" w:sz="0" w:space="0" w:color="auto"/>
        <w:bottom w:val="none" w:sz="0" w:space="0" w:color="auto"/>
        <w:right w:val="none" w:sz="0" w:space="0" w:color="auto"/>
      </w:divBdr>
    </w:div>
    <w:div w:id="1922178331">
      <w:bodyDiv w:val="1"/>
      <w:marLeft w:val="0"/>
      <w:marRight w:val="0"/>
      <w:marTop w:val="0"/>
      <w:marBottom w:val="0"/>
      <w:divBdr>
        <w:top w:val="none" w:sz="0" w:space="0" w:color="auto"/>
        <w:left w:val="none" w:sz="0" w:space="0" w:color="auto"/>
        <w:bottom w:val="none" w:sz="0" w:space="0" w:color="auto"/>
        <w:right w:val="none" w:sz="0" w:space="0" w:color="auto"/>
      </w:divBdr>
    </w:div>
    <w:div w:id="2101678406">
      <w:bodyDiv w:val="1"/>
      <w:marLeft w:val="0"/>
      <w:marRight w:val="0"/>
      <w:marTop w:val="0"/>
      <w:marBottom w:val="0"/>
      <w:divBdr>
        <w:top w:val="none" w:sz="0" w:space="0" w:color="auto"/>
        <w:left w:val="none" w:sz="0" w:space="0" w:color="auto"/>
        <w:bottom w:val="none" w:sz="0" w:space="0" w:color="auto"/>
        <w:right w:val="none" w:sz="0" w:space="0" w:color="auto"/>
      </w:divBdr>
      <w:divsChild>
        <w:div w:id="630206430">
          <w:marLeft w:val="547"/>
          <w:marRight w:val="0"/>
          <w:marTop w:val="0"/>
          <w:marBottom w:val="0"/>
          <w:divBdr>
            <w:top w:val="none" w:sz="0" w:space="0" w:color="auto"/>
            <w:left w:val="none" w:sz="0" w:space="0" w:color="auto"/>
            <w:bottom w:val="none" w:sz="0" w:space="0" w:color="auto"/>
            <w:right w:val="none" w:sz="0" w:space="0" w:color="auto"/>
          </w:divBdr>
        </w:div>
      </w:divsChild>
    </w:div>
    <w:div w:id="213498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ap.link/racf_outbreak" TargetMode="External"/><Relationship Id="rId18" Type="http://schemas.openxmlformats.org/officeDocument/2006/relationships/hyperlink" Target="https://health.act.gov.au/sites/default/files/2020-09/Notifiable%20Conditions%20-%20Reporting.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cdc@act.gov.au" TargetMode="External"/><Relationship Id="rId17" Type="http://schemas.openxmlformats.org/officeDocument/2006/relationships/hyperlink" Target="https://redcap.link/racf_outbrea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agedcarequality.gov.au/sites/default/files/media/fact-sheet-ensuring-safe-visitor-access-to-residential-aged-care_0.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covid19.swa.gov.au/covid-19-information-workplaces/industry-information/general-industry-information/cleanin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ACT%20Health%20REDCap%20Port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fetyandquality.gov.au/sites/default/files/2021-06/environmental_cleaning_information_for_cleaners_fact_sheet.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77D7B44D739D488D4C55E0E74789C0" ma:contentTypeVersion="15" ma:contentTypeDescription="Create a new document." ma:contentTypeScope="" ma:versionID="717962ac6dee9b070bf1ae53d81c2e81">
  <xsd:schema xmlns:xsd="http://www.w3.org/2001/XMLSchema" xmlns:xs="http://www.w3.org/2001/XMLSchema" xmlns:p="http://schemas.microsoft.com/office/2006/metadata/properties" xmlns:ns2="334d63a4-5d6d-46a1-b5bc-333db043c790" xmlns:ns3="655c79d9-ed07-458b-90ab-3d0816d517d6" targetNamespace="http://schemas.microsoft.com/office/2006/metadata/properties" ma:root="true" ma:fieldsID="ff65f17b5d82ae838097c3845bbad197" ns2:_="" ns3:_="">
    <xsd:import namespace="334d63a4-5d6d-46a1-b5bc-333db043c790"/>
    <xsd:import namespace="655c79d9-ed07-458b-90ab-3d0816d517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Test" minOccurs="0"/>
                <xsd:element ref="ns2:Date_x002f_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d63a4-5d6d-46a1-b5bc-333db043c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Test" ma:index="21" nillable="true" ma:displayName="Test" ma:format="Dropdown" ma:internalName="Test">
      <xsd:simpleType>
        <xsd:restriction base="dms:Choice">
          <xsd:enumeration value="Email"/>
          <xsd:enumeration value="Safety Plan"/>
          <xsd:enumeration value="Choice 3"/>
        </xsd:restriction>
      </xsd:simpleType>
    </xsd:element>
    <xsd:element name="Date_x002f_Time" ma:index="22" nillable="true" ma:displayName="Date/Time" ma:format="DateOnly" ma:internalName="Date_x002f_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55c79d9-ed07-458b-90ab-3d0816d517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_x002f_Time xmlns="334d63a4-5d6d-46a1-b5bc-333db043c790" xsi:nil="true"/>
    <Test xmlns="334d63a4-5d6d-46a1-b5bc-333db043c790" xsi:nil="true"/>
  </documentManagement>
</p:properties>
</file>

<file path=customXml/itemProps1.xml><?xml version="1.0" encoding="utf-8"?>
<ds:datastoreItem xmlns:ds="http://schemas.openxmlformats.org/officeDocument/2006/customXml" ds:itemID="{931A1C93-126F-462B-9D42-5D5AB404A2E7}">
  <ds:schemaRefs>
    <ds:schemaRef ds:uri="http://schemas.openxmlformats.org/officeDocument/2006/bibliography"/>
  </ds:schemaRefs>
</ds:datastoreItem>
</file>

<file path=customXml/itemProps2.xml><?xml version="1.0" encoding="utf-8"?>
<ds:datastoreItem xmlns:ds="http://schemas.openxmlformats.org/officeDocument/2006/customXml" ds:itemID="{DAA31C9B-7A30-4CC5-AB21-FEF5BDDBDE69}">
  <ds:schemaRefs>
    <ds:schemaRef ds:uri="http://schemas.microsoft.com/sharepoint/v3/contenttype/forms"/>
  </ds:schemaRefs>
</ds:datastoreItem>
</file>

<file path=customXml/itemProps3.xml><?xml version="1.0" encoding="utf-8"?>
<ds:datastoreItem xmlns:ds="http://schemas.openxmlformats.org/officeDocument/2006/customXml" ds:itemID="{225449B5-FBF2-426D-94C1-8279344CE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4d63a4-5d6d-46a1-b5bc-333db043c790"/>
    <ds:schemaRef ds:uri="655c79d9-ed07-458b-90ab-3d0816d517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4C94D8-BA63-4567-BD42-5597AFE210A4}">
  <ds:schemaRefs>
    <ds:schemaRef ds:uri="http://schemas.microsoft.com/office/2006/metadata/properties"/>
    <ds:schemaRef ds:uri="http://schemas.microsoft.com/office/infopath/2007/PartnerControls"/>
    <ds:schemaRef ds:uri="334d63a4-5d6d-46a1-b5bc-333db043c79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6484</CharactersWithSpaces>
  <SharedDoc>false</SharedDoc>
  <HLinks>
    <vt:vector size="150" baseType="variant">
      <vt:variant>
        <vt:i4>655382</vt:i4>
      </vt:variant>
      <vt:variant>
        <vt:i4>93</vt:i4>
      </vt:variant>
      <vt:variant>
        <vt:i4>0</vt:i4>
      </vt:variant>
      <vt:variant>
        <vt:i4>5</vt:i4>
      </vt:variant>
      <vt:variant>
        <vt:lpwstr>mailto:ACT%20Health%20REDCap%20Portal</vt:lpwstr>
      </vt:variant>
      <vt:variant>
        <vt:lpwstr/>
      </vt:variant>
      <vt:variant>
        <vt:i4>3342433</vt:i4>
      </vt:variant>
      <vt:variant>
        <vt:i4>90</vt:i4>
      </vt:variant>
      <vt:variant>
        <vt:i4>0</vt:i4>
      </vt:variant>
      <vt:variant>
        <vt:i4>5</vt:i4>
      </vt:variant>
      <vt:variant>
        <vt:lpwstr>https://health.act.gov.au/sites/default/files/2020-09/Notifiable Conditions - Reporting.pdf</vt:lpwstr>
      </vt:variant>
      <vt:variant>
        <vt:lpwstr/>
      </vt:variant>
      <vt:variant>
        <vt:i4>4522023</vt:i4>
      </vt:variant>
      <vt:variant>
        <vt:i4>87</vt:i4>
      </vt:variant>
      <vt:variant>
        <vt:i4>0</vt:i4>
      </vt:variant>
      <vt:variant>
        <vt:i4>5</vt:i4>
      </vt:variant>
      <vt:variant>
        <vt:lpwstr>https://redcap.link/racf_outbreak</vt:lpwstr>
      </vt:variant>
      <vt:variant>
        <vt:lpwstr/>
      </vt:variant>
      <vt:variant>
        <vt:i4>4391017</vt:i4>
      </vt:variant>
      <vt:variant>
        <vt:i4>84</vt:i4>
      </vt:variant>
      <vt:variant>
        <vt:i4>0</vt:i4>
      </vt:variant>
      <vt:variant>
        <vt:i4>5</vt:i4>
      </vt:variant>
      <vt:variant>
        <vt:lpwstr>https://www.agedcarequality.gov.au/sites/default/files/media/fact-sheet-ensuring-safe-visitor-access-to-residential-aged-care_0.pdf</vt:lpwstr>
      </vt:variant>
      <vt:variant>
        <vt:lpwstr/>
      </vt:variant>
      <vt:variant>
        <vt:i4>4259934</vt:i4>
      </vt:variant>
      <vt:variant>
        <vt:i4>81</vt:i4>
      </vt:variant>
      <vt:variant>
        <vt:i4>0</vt:i4>
      </vt:variant>
      <vt:variant>
        <vt:i4>5</vt:i4>
      </vt:variant>
      <vt:variant>
        <vt:lpwstr>https://www.covid19.act.gov.au/stay-safe-and-healthy/covid-19-guidance-on-ventilation</vt:lpwstr>
      </vt:variant>
      <vt:variant>
        <vt:lpwstr/>
      </vt:variant>
      <vt:variant>
        <vt:i4>1310741</vt:i4>
      </vt:variant>
      <vt:variant>
        <vt:i4>78</vt:i4>
      </vt:variant>
      <vt:variant>
        <vt:i4>0</vt:i4>
      </vt:variant>
      <vt:variant>
        <vt:i4>5</vt:i4>
      </vt:variant>
      <vt:variant>
        <vt:lpwstr>https://covid19.swa.gov.au/covid-19-information-workplaces/industry-information/general-industry-information/cleaning</vt:lpwstr>
      </vt:variant>
      <vt:variant>
        <vt:lpwstr/>
      </vt:variant>
      <vt:variant>
        <vt:i4>2097267</vt:i4>
      </vt:variant>
      <vt:variant>
        <vt:i4>75</vt:i4>
      </vt:variant>
      <vt:variant>
        <vt:i4>0</vt:i4>
      </vt:variant>
      <vt:variant>
        <vt:i4>5</vt:i4>
      </vt:variant>
      <vt:variant>
        <vt:lpwstr>https://www.safetyandquality.gov.au/sites/default/files/2021-06/environmental_cleaning_information_for_cleaners_fact_sheet.pdf</vt:lpwstr>
      </vt:variant>
      <vt:variant>
        <vt:lpwstr/>
      </vt:variant>
      <vt:variant>
        <vt:i4>3145798</vt:i4>
      </vt:variant>
      <vt:variant>
        <vt:i4>72</vt:i4>
      </vt:variant>
      <vt:variant>
        <vt:i4>0</vt:i4>
      </vt:variant>
      <vt:variant>
        <vt:i4>5</vt:i4>
      </vt:variant>
      <vt:variant>
        <vt:lpwstr>https://www.covid19.act.gov.au/__data/assets/pdf_file/0007/2008969/High-Risk-Community-sites-Staff-return-to-work-advice.pdf</vt:lpwstr>
      </vt:variant>
      <vt:variant>
        <vt:lpwstr/>
      </vt:variant>
      <vt:variant>
        <vt:i4>2687015</vt:i4>
      </vt:variant>
      <vt:variant>
        <vt:i4>69</vt:i4>
      </vt:variant>
      <vt:variant>
        <vt:i4>0</vt:i4>
      </vt:variant>
      <vt:variant>
        <vt:i4>5</vt:i4>
      </vt:variant>
      <vt:variant>
        <vt:lpwstr>https://www.health.gov.au/resources/translated/coronavirus-covid-19-rapid-antigen-tests-other-languages</vt:lpwstr>
      </vt:variant>
      <vt:variant>
        <vt:lpwstr/>
      </vt:variant>
      <vt:variant>
        <vt:i4>3342370</vt:i4>
      </vt:variant>
      <vt:variant>
        <vt:i4>66</vt:i4>
      </vt:variant>
      <vt:variant>
        <vt:i4>0</vt:i4>
      </vt:variant>
      <vt:variant>
        <vt:i4>5</vt:i4>
      </vt:variant>
      <vt:variant>
        <vt:lpwstr>https://www.covid19.act.gov.au/stay-safe-and-healthy/advice-for-high-risk-settings</vt:lpwstr>
      </vt:variant>
      <vt:variant>
        <vt:lpwstr>Entry-screening-questions</vt:lpwstr>
      </vt:variant>
      <vt:variant>
        <vt:i4>6422628</vt:i4>
      </vt:variant>
      <vt:variant>
        <vt:i4>63</vt:i4>
      </vt:variant>
      <vt:variant>
        <vt:i4>0</vt:i4>
      </vt:variant>
      <vt:variant>
        <vt:i4>5</vt:i4>
      </vt:variant>
      <vt:variant>
        <vt:lpwstr>https://www.covid19.act.gov.au/services-and-support/aged-care/managing-covid-19-exposures-and-outbreaks-in-residential-aged-care-facilities</vt:lpwstr>
      </vt:variant>
      <vt:variant>
        <vt:lpwstr>Step-5-Develop-a-plan-for-COVID-19-precautions-in-your-facility-</vt:lpwstr>
      </vt:variant>
      <vt:variant>
        <vt:i4>3932257</vt:i4>
      </vt:variant>
      <vt:variant>
        <vt:i4>57</vt:i4>
      </vt:variant>
      <vt:variant>
        <vt:i4>0</vt:i4>
      </vt:variant>
      <vt:variant>
        <vt:i4>5</vt:i4>
      </vt:variant>
      <vt:variant>
        <vt:lpwstr>https://www.covid19.act.gov.au/services-and-support/aged-care/managing-covid-19-exposures-and-outbreaks-in-residential-aged-care-facilities</vt:lpwstr>
      </vt:variant>
      <vt:variant>
        <vt:lpwstr>Step-4-Develop-a-plan-for-zone-management-testing-and-quarantine-isolation-for-residents</vt:lpwstr>
      </vt:variant>
      <vt:variant>
        <vt:i4>3932257</vt:i4>
      </vt:variant>
      <vt:variant>
        <vt:i4>51</vt:i4>
      </vt:variant>
      <vt:variant>
        <vt:i4>0</vt:i4>
      </vt:variant>
      <vt:variant>
        <vt:i4>5</vt:i4>
      </vt:variant>
      <vt:variant>
        <vt:lpwstr>https://www.covid19.act.gov.au/services-and-support/aged-care/managing-covid-19-exposures-and-outbreaks-in-residential-aged-care-facilities</vt:lpwstr>
      </vt:variant>
      <vt:variant>
        <vt:lpwstr>Step-4-Develop-a-plan-for-zone-management-testing-and-quarantine-isolation-for-residents-</vt:lpwstr>
      </vt:variant>
      <vt:variant>
        <vt:i4>5505041</vt:i4>
      </vt:variant>
      <vt:variant>
        <vt:i4>45</vt:i4>
      </vt:variant>
      <vt:variant>
        <vt:i4>0</vt:i4>
      </vt:variant>
      <vt:variant>
        <vt:i4>5</vt:i4>
      </vt:variant>
      <vt:variant>
        <vt:lpwstr>https://thirdparty-2.myac.gov.au/adfs/ls/?wa=wsignin1.0&amp;wtrealm=https%3a%2f%2fmyagedcare-serviceproviderportal.health.gov.au%2f&amp;wctx=rm%3d0%26id%3dpassive%26ru%3d%252f&amp;wct=2022-02-08T22%3a05%3a04Z</vt:lpwstr>
      </vt:variant>
      <vt:variant>
        <vt:lpwstr/>
      </vt:variant>
      <vt:variant>
        <vt:i4>4522023</vt:i4>
      </vt:variant>
      <vt:variant>
        <vt:i4>39</vt:i4>
      </vt:variant>
      <vt:variant>
        <vt:i4>0</vt:i4>
      </vt:variant>
      <vt:variant>
        <vt:i4>5</vt:i4>
      </vt:variant>
      <vt:variant>
        <vt:lpwstr>https://redcap.link/racf_outbreak</vt:lpwstr>
      </vt:variant>
      <vt:variant>
        <vt:lpwstr/>
      </vt:variant>
      <vt:variant>
        <vt:i4>4587593</vt:i4>
      </vt:variant>
      <vt:variant>
        <vt:i4>36</vt:i4>
      </vt:variant>
      <vt:variant>
        <vt:i4>0</vt:i4>
      </vt:variant>
      <vt:variant>
        <vt:i4>5</vt:i4>
      </vt:variant>
      <vt:variant>
        <vt:lpwstr>https://www.health.gov.au/health-alerts/covid-19/symptoms-and-variants</vt:lpwstr>
      </vt:variant>
      <vt:variant>
        <vt:lpwstr>symptoms-of-covid19</vt:lpwstr>
      </vt:variant>
      <vt:variant>
        <vt:i4>68</vt:i4>
      </vt:variant>
      <vt:variant>
        <vt:i4>33</vt:i4>
      </vt:variant>
      <vt:variant>
        <vt:i4>0</vt:i4>
      </vt:variant>
      <vt:variant>
        <vt:i4>5</vt:i4>
      </vt:variant>
      <vt:variant>
        <vt:lpwstr>https://www.health.gov.au/resources/publications/use-of-tamiflu-in-residential-aged-care</vt:lpwstr>
      </vt:variant>
      <vt:variant>
        <vt:lpwstr/>
      </vt:variant>
      <vt:variant>
        <vt:i4>5374034</vt:i4>
      </vt:variant>
      <vt:variant>
        <vt:i4>30</vt:i4>
      </vt:variant>
      <vt:variant>
        <vt:i4>0</vt:i4>
      </vt:variant>
      <vt:variant>
        <vt:i4>5</vt:i4>
      </vt:variant>
      <vt:variant>
        <vt:lpwstr>https://www.health.gov.au/resources/publications/coronavirus-covid-19-use-of-paxlovid-nirmatrelvir-ritonavir-in-residential-aged-care</vt:lpwstr>
      </vt:variant>
      <vt:variant>
        <vt:lpwstr/>
      </vt:variant>
      <vt:variant>
        <vt:i4>5439538</vt:i4>
      </vt:variant>
      <vt:variant>
        <vt:i4>27</vt:i4>
      </vt:variant>
      <vt:variant>
        <vt:i4>0</vt:i4>
      </vt:variant>
      <vt:variant>
        <vt:i4>5</vt:i4>
      </vt:variant>
      <vt:variant>
        <vt:lpwstr>https://www.health.gov.au/sites/default/files/documents/2022/02/coronavirus-covid-19-use-of-lagevrio-molnupiravir-in-residential-aged-care_1.pdf</vt:lpwstr>
      </vt:variant>
      <vt:variant>
        <vt:lpwstr/>
      </vt:variant>
      <vt:variant>
        <vt:i4>2555922</vt:i4>
      </vt:variant>
      <vt:variant>
        <vt:i4>24</vt:i4>
      </vt:variant>
      <vt:variant>
        <vt:i4>0</vt:i4>
      </vt:variant>
      <vt:variant>
        <vt:i4>5</vt:i4>
      </vt:variant>
      <vt:variant>
        <vt:lpwstr>https://www.chnact.org.au/wp-content/uploads/2022/02/Management-Guide-for-GPs_Management-of-COVID-positive-patients-in-RACFs.pdf</vt:lpwstr>
      </vt:variant>
      <vt:variant>
        <vt:lpwstr/>
      </vt:variant>
      <vt:variant>
        <vt:i4>5177435</vt:i4>
      </vt:variant>
      <vt:variant>
        <vt:i4>9</vt:i4>
      </vt:variant>
      <vt:variant>
        <vt:i4>0</vt:i4>
      </vt:variant>
      <vt:variant>
        <vt:i4>5</vt:i4>
      </vt:variant>
      <vt:variant>
        <vt:lpwstr>https://www.safetyandquality.gov.au/sites/default/files/2021-08/poster_-_combined_airborne_and_contact_precautions.pdf</vt:lpwstr>
      </vt:variant>
      <vt:variant>
        <vt:lpwstr/>
      </vt:variant>
      <vt:variant>
        <vt:i4>4128770</vt:i4>
      </vt:variant>
      <vt:variant>
        <vt:i4>0</vt:i4>
      </vt:variant>
      <vt:variant>
        <vt:i4>0</vt:i4>
      </vt:variant>
      <vt:variant>
        <vt:i4>5</vt:i4>
      </vt:variant>
      <vt:variant>
        <vt:lpwstr>mailto:outbreak.response@act.gov.au</vt:lpwstr>
      </vt:variant>
      <vt:variant>
        <vt:lpwstr/>
      </vt:variant>
      <vt:variant>
        <vt:i4>5111865</vt:i4>
      </vt:variant>
      <vt:variant>
        <vt:i4>6</vt:i4>
      </vt:variant>
      <vt:variant>
        <vt:i4>0</vt:i4>
      </vt:variant>
      <vt:variant>
        <vt:i4>5</vt:i4>
      </vt:variant>
      <vt:variant>
        <vt:lpwstr>mailto:ACTHealthCommunicableDis@act.gov.au</vt:lpwstr>
      </vt:variant>
      <vt:variant>
        <vt:lpwstr/>
      </vt:variant>
      <vt:variant>
        <vt:i4>5242885</vt:i4>
      </vt:variant>
      <vt:variant>
        <vt:i4>3</vt:i4>
      </vt:variant>
      <vt:variant>
        <vt:i4>0</vt:i4>
      </vt:variant>
      <vt:variant>
        <vt:i4>5</vt:i4>
      </vt:variant>
      <vt:variant>
        <vt:lpwstr>https://www.covid19.act.gov.au/services-and-support/aged-care/managing-covid-19-exposures-and-outbreaks-in-residential-aged-care-facilities?msclkid=a904ed8bc1f611ecae9970a10e8fac2b</vt:lpwstr>
      </vt:variant>
      <vt:variant>
        <vt:lpwstr/>
      </vt:variant>
      <vt:variant>
        <vt:i4>8061045</vt:i4>
      </vt:variant>
      <vt:variant>
        <vt:i4>0</vt:i4>
      </vt:variant>
      <vt:variant>
        <vt:i4>0</vt:i4>
      </vt:variant>
      <vt:variant>
        <vt:i4>5</vt:i4>
      </vt:variant>
      <vt:variant>
        <vt:lpwstr>https://health.act.gov.au/about-our-health-system/population-health/disease-surveillance/gastroenteritis-outbreaks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Cathy (Health)</dc:creator>
  <cp:keywords/>
  <dc:description/>
  <cp:lastModifiedBy>Huggett, Romaine (Health)</cp:lastModifiedBy>
  <cp:revision>2</cp:revision>
  <cp:lastPrinted>2022-05-26T04:22:00Z</cp:lastPrinted>
  <dcterms:created xsi:type="dcterms:W3CDTF">2023-08-22T05:54:00Z</dcterms:created>
  <dcterms:modified xsi:type="dcterms:W3CDTF">2023-08-22T05:54:00Z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0x0101008477D7B44D739D488D4C55E0E74789C0</vt:lpwstr>
  </property>
</Properties>
</file>