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342292" w14:textId="77777777" w:rsidR="008A017A" w:rsidRPr="00BB670D" w:rsidRDefault="00BB670D" w:rsidP="006178F0">
      <w:pPr>
        <w:rPr>
          <w:b/>
          <w:bCs/>
          <w:sz w:val="32"/>
          <w:szCs w:val="32"/>
        </w:rPr>
      </w:pPr>
      <w:r w:rsidRPr="00BB670D">
        <w:rPr>
          <w:b/>
          <w:bCs/>
          <w:sz w:val="32"/>
          <w:szCs w:val="32"/>
        </w:rPr>
        <w:t xml:space="preserve">ACT Group Training Organisations </w:t>
      </w:r>
      <w:r>
        <w:rPr>
          <w:b/>
          <w:bCs/>
          <w:sz w:val="32"/>
          <w:szCs w:val="32"/>
        </w:rPr>
        <w:t>(GTOs)</w:t>
      </w:r>
    </w:p>
    <w:p w14:paraId="281F382C" w14:textId="77777777" w:rsidR="00BB670D" w:rsidRDefault="00BB670D" w:rsidP="006178F0">
      <w:pPr>
        <w:rPr>
          <w:b/>
          <w:bCs/>
        </w:rPr>
      </w:pPr>
    </w:p>
    <w:p w14:paraId="50BAB07F" w14:textId="77777777" w:rsidR="00BB670D" w:rsidRDefault="00BB670D" w:rsidP="006178F0">
      <w:pPr>
        <w:rPr>
          <w:b/>
          <w:bCs/>
        </w:rPr>
      </w:pPr>
      <w:r>
        <w:rPr>
          <w:b/>
          <w:bCs/>
        </w:rPr>
        <w:t xml:space="preserve">Current as at July 2026. </w:t>
      </w:r>
    </w:p>
    <w:p w14:paraId="2511E10A" w14:textId="77777777" w:rsidR="00BB670D" w:rsidRDefault="00BB670D" w:rsidP="006178F0">
      <w:pPr>
        <w:rPr>
          <w:b/>
          <w:bCs/>
        </w:rPr>
      </w:pPr>
    </w:p>
    <w:p w14:paraId="39F2FB80" w14:textId="77777777" w:rsidR="00BB670D" w:rsidRPr="00BB670D" w:rsidRDefault="00BB670D" w:rsidP="006178F0">
      <w:pPr>
        <w:rPr>
          <w:b/>
          <w:bCs/>
        </w:rPr>
      </w:pPr>
      <w:r>
        <w:rPr>
          <w:b/>
          <w:bCs/>
        </w:rPr>
        <w:t xml:space="preserve">For an up to date listing of ACT GTOs refer to the </w:t>
      </w:r>
      <w:hyperlink r:id="rId11" w:history="1">
        <w:r w:rsidRPr="00BB670D">
          <w:rPr>
            <w:rStyle w:val="Hyperlink"/>
            <w:b/>
            <w:bCs/>
          </w:rPr>
          <w:t>National GTO register</w:t>
        </w:r>
      </w:hyperlink>
      <w:r>
        <w:rPr>
          <w:b/>
          <w:bCs/>
        </w:rPr>
        <w:t xml:space="preserve"> and apply the ACT filter. </w:t>
      </w:r>
    </w:p>
    <w:p w14:paraId="39A72030" w14:textId="77777777" w:rsidR="00BB670D" w:rsidRDefault="00BB670D" w:rsidP="006178F0"/>
    <w:tbl>
      <w:tblPr>
        <w:tblW w:w="147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69"/>
        <w:gridCol w:w="2597"/>
        <w:gridCol w:w="10068"/>
      </w:tblGrid>
      <w:tr w:rsidR="00BB670D" w:rsidRPr="00BB670D" w14:paraId="375888C8" w14:textId="77777777" w:rsidTr="00BB670D">
        <w:trPr>
          <w:trHeight w:val="300"/>
        </w:trPr>
        <w:tc>
          <w:tcPr>
            <w:tcW w:w="2069" w:type="dxa"/>
            <w:tcBorders>
              <w:top w:val="single" w:sz="6" w:space="0" w:color="909090"/>
              <w:left w:val="single" w:sz="6" w:space="0" w:color="909090"/>
              <w:bottom w:val="single" w:sz="6" w:space="0" w:color="909090"/>
              <w:right w:val="single" w:sz="6" w:space="0" w:color="909090"/>
            </w:tcBorders>
            <w:shd w:val="clear" w:color="auto" w:fill="FFFFFF"/>
            <w:hideMark/>
          </w:tcPr>
          <w:p w14:paraId="5B8A9E3D" w14:textId="77777777" w:rsidR="00BB670D" w:rsidRPr="00BB670D" w:rsidRDefault="00BB670D" w:rsidP="00BB670D">
            <w:pPr>
              <w:ind w:left="150"/>
              <w:textAlignment w:val="baseline"/>
              <w:rPr>
                <w:rFonts w:asciiTheme="minorHAnsi" w:hAnsiTheme="minorHAnsi" w:cstheme="minorHAnsi"/>
                <w:szCs w:val="24"/>
                <w:lang w:eastAsia="en-AU"/>
              </w:rPr>
            </w:pPr>
            <w:r w:rsidRPr="00BB670D">
              <w:rPr>
                <w:rFonts w:asciiTheme="minorHAnsi" w:hAnsiTheme="minorHAnsi" w:cstheme="minorHAnsi"/>
                <w:b/>
                <w:bCs/>
                <w:szCs w:val="24"/>
                <w:lang w:val="en-US" w:eastAsia="en-AU"/>
              </w:rPr>
              <w:t>GTO Trading Name</w:t>
            </w:r>
            <w:r w:rsidRPr="00BB670D">
              <w:rPr>
                <w:rFonts w:asciiTheme="minorHAnsi" w:hAnsiTheme="minorHAnsi" w:cstheme="minorHAnsi"/>
                <w:szCs w:val="24"/>
                <w:lang w:val="en-US" w:eastAsia="en-AU"/>
              </w:rPr>
              <w:t> </w:t>
            </w:r>
            <w:r w:rsidRPr="00BB670D">
              <w:rPr>
                <w:rFonts w:asciiTheme="minorHAnsi" w:hAnsiTheme="minorHAnsi" w:cstheme="minorHAnsi"/>
                <w:szCs w:val="24"/>
                <w:lang w:eastAsia="en-AU"/>
              </w:rPr>
              <w:t> </w:t>
            </w:r>
          </w:p>
        </w:tc>
        <w:tc>
          <w:tcPr>
            <w:tcW w:w="2597" w:type="dxa"/>
            <w:tcBorders>
              <w:top w:val="single" w:sz="6" w:space="0" w:color="909090"/>
              <w:left w:val="single" w:sz="6" w:space="0" w:color="909090"/>
              <w:bottom w:val="single" w:sz="6" w:space="0" w:color="909090"/>
              <w:right w:val="single" w:sz="6" w:space="0" w:color="909090"/>
            </w:tcBorders>
            <w:shd w:val="clear" w:color="auto" w:fill="FFFFFF"/>
            <w:hideMark/>
          </w:tcPr>
          <w:p w14:paraId="6FE56AF7" w14:textId="77777777" w:rsidR="00BB670D" w:rsidRPr="00BB670D" w:rsidRDefault="00BB670D" w:rsidP="00BB670D">
            <w:pPr>
              <w:ind w:left="135"/>
              <w:textAlignment w:val="baseline"/>
              <w:rPr>
                <w:rFonts w:asciiTheme="minorHAnsi" w:hAnsiTheme="minorHAnsi" w:cstheme="minorHAnsi"/>
                <w:szCs w:val="24"/>
                <w:lang w:eastAsia="en-AU"/>
              </w:rPr>
            </w:pPr>
            <w:r w:rsidRPr="00BB670D">
              <w:rPr>
                <w:rFonts w:asciiTheme="minorHAnsi" w:hAnsiTheme="minorHAnsi" w:cstheme="minorHAnsi"/>
                <w:b/>
                <w:bCs/>
                <w:szCs w:val="24"/>
                <w:lang w:val="en-US" w:eastAsia="en-AU"/>
              </w:rPr>
              <w:t>GTO Legal Name</w:t>
            </w:r>
            <w:r w:rsidRPr="00BB670D">
              <w:rPr>
                <w:rFonts w:asciiTheme="minorHAnsi" w:hAnsiTheme="minorHAnsi" w:cstheme="minorHAnsi"/>
                <w:szCs w:val="24"/>
                <w:lang w:val="en-US" w:eastAsia="en-AU"/>
              </w:rPr>
              <w:t> </w:t>
            </w:r>
            <w:r w:rsidRPr="00BB670D">
              <w:rPr>
                <w:rFonts w:asciiTheme="minorHAnsi" w:hAnsiTheme="minorHAnsi" w:cstheme="minorHAnsi"/>
                <w:szCs w:val="24"/>
                <w:lang w:eastAsia="en-AU"/>
              </w:rPr>
              <w:t> </w:t>
            </w:r>
          </w:p>
        </w:tc>
        <w:tc>
          <w:tcPr>
            <w:tcW w:w="10068" w:type="dxa"/>
            <w:tcBorders>
              <w:top w:val="single" w:sz="6" w:space="0" w:color="909090"/>
              <w:left w:val="single" w:sz="6" w:space="0" w:color="909090"/>
              <w:bottom w:val="single" w:sz="6" w:space="0" w:color="909090"/>
              <w:right w:val="single" w:sz="6" w:space="0" w:color="909090"/>
            </w:tcBorders>
            <w:shd w:val="clear" w:color="auto" w:fill="FFFFFF"/>
            <w:hideMark/>
          </w:tcPr>
          <w:p w14:paraId="4F4579A5" w14:textId="77777777" w:rsidR="00BB670D" w:rsidRPr="00BB670D" w:rsidRDefault="00BB670D" w:rsidP="00BB670D">
            <w:pPr>
              <w:ind w:left="120"/>
              <w:textAlignment w:val="baseline"/>
              <w:rPr>
                <w:rFonts w:asciiTheme="minorHAnsi" w:hAnsiTheme="minorHAnsi" w:cstheme="minorHAnsi"/>
                <w:szCs w:val="24"/>
                <w:lang w:eastAsia="en-AU"/>
              </w:rPr>
            </w:pPr>
            <w:r w:rsidRPr="00BB670D">
              <w:rPr>
                <w:rFonts w:asciiTheme="minorHAnsi" w:hAnsiTheme="minorHAnsi" w:cstheme="minorHAnsi"/>
                <w:b/>
                <w:bCs/>
                <w:szCs w:val="24"/>
                <w:lang w:val="en-US" w:eastAsia="en-AU"/>
              </w:rPr>
              <w:t>Industries</w:t>
            </w:r>
            <w:r w:rsidRPr="00BB670D">
              <w:rPr>
                <w:rFonts w:asciiTheme="minorHAnsi" w:hAnsiTheme="minorHAnsi" w:cstheme="minorHAnsi"/>
                <w:szCs w:val="24"/>
                <w:lang w:val="en-US" w:eastAsia="en-AU"/>
              </w:rPr>
              <w:t> </w:t>
            </w:r>
            <w:r w:rsidRPr="00BB670D">
              <w:rPr>
                <w:rFonts w:asciiTheme="minorHAnsi" w:hAnsiTheme="minorHAnsi" w:cstheme="minorHAnsi"/>
                <w:b/>
                <w:bCs/>
                <w:szCs w:val="24"/>
                <w:lang w:val="en-US" w:eastAsia="en-AU"/>
              </w:rPr>
              <w:t>Serviced</w:t>
            </w:r>
            <w:r w:rsidRPr="00BB670D">
              <w:rPr>
                <w:rFonts w:asciiTheme="minorHAnsi" w:hAnsiTheme="minorHAnsi" w:cstheme="minorHAnsi"/>
                <w:szCs w:val="24"/>
                <w:lang w:eastAsia="en-AU"/>
              </w:rPr>
              <w:t> </w:t>
            </w:r>
          </w:p>
        </w:tc>
      </w:tr>
      <w:tr w:rsidR="00BB670D" w:rsidRPr="00BB670D" w14:paraId="2BA471FB" w14:textId="77777777" w:rsidTr="00BB670D">
        <w:trPr>
          <w:trHeight w:val="300"/>
        </w:trPr>
        <w:tc>
          <w:tcPr>
            <w:tcW w:w="2069" w:type="dxa"/>
            <w:tcBorders>
              <w:top w:val="single" w:sz="6" w:space="0" w:color="909090"/>
              <w:left w:val="single" w:sz="6" w:space="0" w:color="909090"/>
              <w:bottom w:val="single" w:sz="6" w:space="0" w:color="909090"/>
              <w:right w:val="single" w:sz="6" w:space="0" w:color="909090"/>
            </w:tcBorders>
            <w:shd w:val="clear" w:color="auto" w:fill="FFFFFF"/>
            <w:hideMark/>
          </w:tcPr>
          <w:p w14:paraId="5A843254" w14:textId="77777777" w:rsidR="00BB670D" w:rsidRPr="00BB670D" w:rsidRDefault="00BB670D" w:rsidP="00BB670D">
            <w:pPr>
              <w:ind w:left="150"/>
              <w:textAlignment w:val="baseline"/>
              <w:rPr>
                <w:rFonts w:asciiTheme="minorHAnsi" w:hAnsiTheme="minorHAnsi" w:cstheme="minorHAnsi"/>
                <w:szCs w:val="24"/>
                <w:lang w:eastAsia="en-AU"/>
              </w:rPr>
            </w:pPr>
            <w:hyperlink r:id="rId12" w:tgtFrame="_blank" w:history="1">
              <w:r w:rsidRPr="00BB670D">
                <w:rPr>
                  <w:rFonts w:asciiTheme="minorHAnsi" w:hAnsiTheme="minorHAnsi" w:cstheme="minorHAnsi"/>
                  <w:color w:val="467886"/>
                  <w:szCs w:val="24"/>
                  <w:u w:val="single"/>
                  <w:lang w:val="en-US" w:eastAsia="en-AU"/>
                </w:rPr>
                <w:t>1300 Apprentice</w:t>
              </w:r>
            </w:hyperlink>
            <w:r w:rsidRPr="00BB670D">
              <w:rPr>
                <w:rFonts w:asciiTheme="minorHAnsi" w:hAnsiTheme="minorHAnsi" w:cstheme="minorHAnsi"/>
                <w:szCs w:val="24"/>
                <w:lang w:val="en-US" w:eastAsia="en-AU"/>
              </w:rPr>
              <w:t>  </w:t>
            </w:r>
            <w:r w:rsidRPr="00BB670D">
              <w:rPr>
                <w:rFonts w:asciiTheme="minorHAnsi" w:hAnsiTheme="minorHAnsi" w:cstheme="minorHAnsi"/>
                <w:szCs w:val="24"/>
                <w:lang w:eastAsia="en-AU"/>
              </w:rPr>
              <w:t> </w:t>
            </w:r>
          </w:p>
        </w:tc>
        <w:tc>
          <w:tcPr>
            <w:tcW w:w="2597" w:type="dxa"/>
            <w:tcBorders>
              <w:top w:val="single" w:sz="6" w:space="0" w:color="909090"/>
              <w:left w:val="single" w:sz="6" w:space="0" w:color="909090"/>
              <w:bottom w:val="single" w:sz="6" w:space="0" w:color="909090"/>
              <w:right w:val="single" w:sz="6" w:space="0" w:color="909090"/>
            </w:tcBorders>
            <w:shd w:val="clear" w:color="auto" w:fill="FFFFFF"/>
            <w:hideMark/>
          </w:tcPr>
          <w:p w14:paraId="1C8B99E8" w14:textId="77777777" w:rsidR="00BB670D" w:rsidRPr="00BB670D" w:rsidRDefault="00BB670D" w:rsidP="00BB670D">
            <w:pPr>
              <w:ind w:left="135"/>
              <w:textAlignment w:val="baseline"/>
              <w:rPr>
                <w:rFonts w:asciiTheme="minorHAnsi" w:hAnsiTheme="minorHAnsi" w:cstheme="minorHAnsi"/>
                <w:szCs w:val="24"/>
                <w:lang w:eastAsia="en-AU"/>
              </w:rPr>
            </w:pPr>
            <w:r w:rsidRPr="00BB670D">
              <w:rPr>
                <w:rFonts w:asciiTheme="minorHAnsi" w:hAnsiTheme="minorHAnsi" w:cstheme="minorHAnsi"/>
                <w:szCs w:val="24"/>
                <w:lang w:val="en-US" w:eastAsia="en-AU"/>
              </w:rPr>
              <w:t>Sydney Training and Employment Ltd </w:t>
            </w:r>
            <w:r w:rsidRPr="00BB670D">
              <w:rPr>
                <w:rFonts w:asciiTheme="minorHAnsi" w:hAnsiTheme="minorHAnsi" w:cstheme="minorHAnsi"/>
                <w:szCs w:val="24"/>
                <w:lang w:eastAsia="en-AU"/>
              </w:rPr>
              <w:t> </w:t>
            </w:r>
          </w:p>
        </w:tc>
        <w:tc>
          <w:tcPr>
            <w:tcW w:w="10068" w:type="dxa"/>
            <w:tcBorders>
              <w:top w:val="single" w:sz="6" w:space="0" w:color="909090"/>
              <w:left w:val="single" w:sz="6" w:space="0" w:color="909090"/>
              <w:bottom w:val="single" w:sz="6" w:space="0" w:color="909090"/>
              <w:right w:val="single" w:sz="6" w:space="0" w:color="909090"/>
            </w:tcBorders>
            <w:shd w:val="clear" w:color="auto" w:fill="FFFFFF"/>
            <w:hideMark/>
          </w:tcPr>
          <w:p w14:paraId="329C2782" w14:textId="77777777" w:rsidR="00BB670D" w:rsidRPr="00BB670D" w:rsidRDefault="00BB670D" w:rsidP="00BB670D">
            <w:pPr>
              <w:ind w:left="120"/>
              <w:textAlignment w:val="baseline"/>
              <w:rPr>
                <w:rFonts w:asciiTheme="minorHAnsi" w:hAnsiTheme="minorHAnsi" w:cstheme="minorHAnsi"/>
                <w:szCs w:val="24"/>
                <w:lang w:eastAsia="en-AU"/>
              </w:rPr>
            </w:pPr>
            <w:r w:rsidRPr="00BB670D">
              <w:rPr>
                <w:rFonts w:asciiTheme="minorHAnsi" w:hAnsiTheme="minorHAnsi" w:cstheme="minorHAnsi"/>
                <w:szCs w:val="24"/>
                <w:lang w:val="en-US" w:eastAsia="en-AU"/>
              </w:rPr>
              <w:t>Building and Construction; Communications; Finance, Insurance and Business Services</w:t>
            </w:r>
            <w:r w:rsidRPr="00BB670D">
              <w:rPr>
                <w:rFonts w:asciiTheme="minorHAnsi" w:hAnsiTheme="minorHAnsi" w:cstheme="minorHAnsi"/>
                <w:szCs w:val="24"/>
                <w:lang w:eastAsia="en-AU"/>
              </w:rPr>
              <w:t> </w:t>
            </w:r>
          </w:p>
        </w:tc>
      </w:tr>
      <w:tr w:rsidR="00BB670D" w:rsidRPr="00BB670D" w14:paraId="35A98A35" w14:textId="77777777" w:rsidTr="00BB670D">
        <w:trPr>
          <w:trHeight w:val="300"/>
        </w:trPr>
        <w:tc>
          <w:tcPr>
            <w:tcW w:w="2069" w:type="dxa"/>
            <w:tcBorders>
              <w:top w:val="single" w:sz="6" w:space="0" w:color="909090"/>
              <w:left w:val="single" w:sz="6" w:space="0" w:color="909090"/>
              <w:bottom w:val="single" w:sz="6" w:space="0" w:color="909090"/>
              <w:right w:val="single" w:sz="6" w:space="0" w:color="909090"/>
            </w:tcBorders>
            <w:shd w:val="clear" w:color="auto" w:fill="FFFFFF"/>
            <w:hideMark/>
          </w:tcPr>
          <w:p w14:paraId="5EB57629" w14:textId="77777777" w:rsidR="00BB670D" w:rsidRPr="00BB670D" w:rsidRDefault="00BB670D" w:rsidP="00BB670D">
            <w:pPr>
              <w:ind w:left="150"/>
              <w:textAlignment w:val="baseline"/>
              <w:rPr>
                <w:rFonts w:asciiTheme="minorHAnsi" w:hAnsiTheme="minorHAnsi" w:cstheme="minorHAnsi"/>
                <w:szCs w:val="24"/>
                <w:lang w:eastAsia="en-AU"/>
              </w:rPr>
            </w:pPr>
            <w:hyperlink r:id="rId13" w:tgtFrame="_blank" w:history="1">
              <w:r w:rsidRPr="00BB670D">
                <w:rPr>
                  <w:rFonts w:asciiTheme="minorHAnsi" w:hAnsiTheme="minorHAnsi" w:cstheme="minorHAnsi"/>
                  <w:color w:val="467886"/>
                  <w:szCs w:val="24"/>
                  <w:u w:val="single"/>
                  <w:lang w:val="en-US" w:eastAsia="en-AU"/>
                </w:rPr>
                <w:t>AFL Sports Ready </w:t>
              </w:r>
            </w:hyperlink>
            <w:r w:rsidRPr="00BB670D">
              <w:rPr>
                <w:rFonts w:asciiTheme="minorHAnsi" w:hAnsiTheme="minorHAnsi" w:cstheme="minorHAnsi"/>
                <w:szCs w:val="24"/>
                <w:lang w:eastAsia="en-AU"/>
              </w:rPr>
              <w:t> </w:t>
            </w:r>
          </w:p>
        </w:tc>
        <w:tc>
          <w:tcPr>
            <w:tcW w:w="2597" w:type="dxa"/>
            <w:tcBorders>
              <w:top w:val="single" w:sz="6" w:space="0" w:color="909090"/>
              <w:left w:val="single" w:sz="6" w:space="0" w:color="909090"/>
              <w:bottom w:val="single" w:sz="6" w:space="0" w:color="909090"/>
              <w:right w:val="single" w:sz="6" w:space="0" w:color="909090"/>
            </w:tcBorders>
            <w:shd w:val="clear" w:color="auto" w:fill="FFFFFF"/>
            <w:hideMark/>
          </w:tcPr>
          <w:p w14:paraId="7282E3C6" w14:textId="77777777" w:rsidR="00BB670D" w:rsidRPr="00BB670D" w:rsidRDefault="00BB670D" w:rsidP="00BB670D">
            <w:pPr>
              <w:ind w:left="135"/>
              <w:textAlignment w:val="baseline"/>
              <w:rPr>
                <w:rFonts w:asciiTheme="minorHAnsi" w:hAnsiTheme="minorHAnsi" w:cstheme="minorHAnsi"/>
                <w:szCs w:val="24"/>
                <w:lang w:eastAsia="en-AU"/>
              </w:rPr>
            </w:pPr>
            <w:r w:rsidRPr="00BB670D">
              <w:rPr>
                <w:rFonts w:asciiTheme="minorHAnsi" w:hAnsiTheme="minorHAnsi" w:cstheme="minorHAnsi"/>
                <w:szCs w:val="24"/>
                <w:lang w:val="en-US" w:eastAsia="en-AU"/>
              </w:rPr>
              <w:t>AFL Sports Ready Limited </w:t>
            </w:r>
            <w:r w:rsidRPr="00BB670D">
              <w:rPr>
                <w:rFonts w:asciiTheme="minorHAnsi" w:hAnsiTheme="minorHAnsi" w:cstheme="minorHAnsi"/>
                <w:szCs w:val="24"/>
                <w:lang w:eastAsia="en-AU"/>
              </w:rPr>
              <w:t> </w:t>
            </w:r>
          </w:p>
        </w:tc>
        <w:tc>
          <w:tcPr>
            <w:tcW w:w="10068" w:type="dxa"/>
            <w:tcBorders>
              <w:top w:val="single" w:sz="6" w:space="0" w:color="909090"/>
              <w:left w:val="single" w:sz="6" w:space="0" w:color="909090"/>
              <w:bottom w:val="single" w:sz="6" w:space="0" w:color="909090"/>
              <w:right w:val="single" w:sz="6" w:space="0" w:color="909090"/>
            </w:tcBorders>
            <w:shd w:val="clear" w:color="auto" w:fill="FFFFFF"/>
            <w:hideMark/>
          </w:tcPr>
          <w:p w14:paraId="22691DD0" w14:textId="77777777" w:rsidR="00BB670D" w:rsidRPr="00BB670D" w:rsidRDefault="00BB670D" w:rsidP="00BB670D">
            <w:pPr>
              <w:ind w:left="120"/>
              <w:textAlignment w:val="baseline"/>
              <w:rPr>
                <w:rFonts w:asciiTheme="minorHAnsi" w:hAnsiTheme="minorHAnsi" w:cstheme="minorHAnsi"/>
                <w:szCs w:val="24"/>
                <w:lang w:eastAsia="en-AU"/>
              </w:rPr>
            </w:pPr>
            <w:r w:rsidRPr="00BB670D">
              <w:rPr>
                <w:rFonts w:asciiTheme="minorHAnsi" w:hAnsiTheme="minorHAnsi" w:cstheme="minorHAnsi"/>
                <w:szCs w:val="24"/>
                <w:lang w:val="en-US" w:eastAsia="en-AU"/>
              </w:rPr>
              <w:t>Arts and Entertainment; Communications; Finance, Insurance and Business Services; Public Sector; Retail and Wholesale; Sport and Recreation </w:t>
            </w:r>
            <w:r w:rsidRPr="00BB670D">
              <w:rPr>
                <w:rFonts w:asciiTheme="minorHAnsi" w:hAnsiTheme="minorHAnsi" w:cstheme="minorHAnsi"/>
                <w:szCs w:val="24"/>
                <w:lang w:eastAsia="en-AU"/>
              </w:rPr>
              <w:t> </w:t>
            </w:r>
          </w:p>
        </w:tc>
      </w:tr>
      <w:tr w:rsidR="00BB670D" w:rsidRPr="00BB670D" w14:paraId="5D3DE51F" w14:textId="77777777" w:rsidTr="00BB670D">
        <w:trPr>
          <w:trHeight w:val="300"/>
        </w:trPr>
        <w:tc>
          <w:tcPr>
            <w:tcW w:w="2069" w:type="dxa"/>
            <w:tcBorders>
              <w:top w:val="single" w:sz="6" w:space="0" w:color="909090"/>
              <w:left w:val="single" w:sz="6" w:space="0" w:color="909090"/>
              <w:bottom w:val="single" w:sz="6" w:space="0" w:color="909090"/>
              <w:right w:val="single" w:sz="6" w:space="0" w:color="909090"/>
            </w:tcBorders>
            <w:shd w:val="clear" w:color="auto" w:fill="FFFFFF"/>
            <w:hideMark/>
          </w:tcPr>
          <w:p w14:paraId="4427DE55" w14:textId="77777777" w:rsidR="00BB670D" w:rsidRPr="00BB670D" w:rsidRDefault="00BB670D" w:rsidP="00BB670D">
            <w:pPr>
              <w:ind w:left="150"/>
              <w:textAlignment w:val="baseline"/>
              <w:rPr>
                <w:rFonts w:asciiTheme="minorHAnsi" w:hAnsiTheme="minorHAnsi" w:cstheme="minorHAnsi"/>
                <w:szCs w:val="24"/>
                <w:lang w:eastAsia="en-AU"/>
              </w:rPr>
            </w:pPr>
            <w:hyperlink r:id="rId14" w:tgtFrame="_blank" w:history="1">
              <w:r w:rsidRPr="00BB670D">
                <w:rPr>
                  <w:rFonts w:asciiTheme="minorHAnsi" w:hAnsiTheme="minorHAnsi" w:cstheme="minorHAnsi"/>
                  <w:color w:val="467886"/>
                  <w:szCs w:val="24"/>
                  <w:u w:val="single"/>
                  <w:lang w:eastAsia="en-AU"/>
                </w:rPr>
                <w:t>AI Group Apprentice and Trainee Centre </w:t>
              </w:r>
            </w:hyperlink>
            <w:r w:rsidRPr="00BB670D">
              <w:rPr>
                <w:rFonts w:asciiTheme="minorHAnsi" w:hAnsiTheme="minorHAnsi" w:cstheme="minorHAnsi"/>
                <w:szCs w:val="24"/>
                <w:lang w:eastAsia="en-AU"/>
              </w:rPr>
              <w:t> </w:t>
            </w:r>
          </w:p>
        </w:tc>
        <w:tc>
          <w:tcPr>
            <w:tcW w:w="2597" w:type="dxa"/>
            <w:tcBorders>
              <w:top w:val="single" w:sz="6" w:space="0" w:color="909090"/>
              <w:left w:val="single" w:sz="6" w:space="0" w:color="909090"/>
              <w:bottom w:val="single" w:sz="6" w:space="0" w:color="909090"/>
              <w:right w:val="single" w:sz="6" w:space="0" w:color="909090"/>
            </w:tcBorders>
            <w:shd w:val="clear" w:color="auto" w:fill="FFFFFF"/>
            <w:hideMark/>
          </w:tcPr>
          <w:p w14:paraId="48893CDE" w14:textId="77777777" w:rsidR="00BB670D" w:rsidRPr="00BB670D" w:rsidRDefault="00BB670D" w:rsidP="00BB670D">
            <w:pPr>
              <w:ind w:left="135"/>
              <w:textAlignment w:val="baseline"/>
              <w:rPr>
                <w:rFonts w:asciiTheme="minorHAnsi" w:hAnsiTheme="minorHAnsi" w:cstheme="minorHAnsi"/>
                <w:szCs w:val="24"/>
                <w:lang w:eastAsia="en-AU"/>
              </w:rPr>
            </w:pPr>
            <w:r w:rsidRPr="00BB670D">
              <w:rPr>
                <w:rFonts w:asciiTheme="minorHAnsi" w:hAnsiTheme="minorHAnsi" w:cstheme="minorHAnsi"/>
                <w:szCs w:val="24"/>
                <w:lang w:eastAsia="en-AU"/>
              </w:rPr>
              <w:t>Alliance Industry Group Training Services Pty Ltd (ACN 007 111 337) ATF Australian Industry Group Training Services Trust  </w:t>
            </w:r>
          </w:p>
        </w:tc>
        <w:tc>
          <w:tcPr>
            <w:tcW w:w="10068" w:type="dxa"/>
            <w:tcBorders>
              <w:top w:val="single" w:sz="6" w:space="0" w:color="909090"/>
              <w:left w:val="single" w:sz="6" w:space="0" w:color="909090"/>
              <w:bottom w:val="single" w:sz="6" w:space="0" w:color="909090"/>
              <w:right w:val="single" w:sz="6" w:space="0" w:color="909090"/>
            </w:tcBorders>
            <w:shd w:val="clear" w:color="auto" w:fill="FFFFFF"/>
            <w:hideMark/>
          </w:tcPr>
          <w:p w14:paraId="53F0F042" w14:textId="77777777" w:rsidR="00BB670D" w:rsidRPr="00BB670D" w:rsidRDefault="00BB670D" w:rsidP="00BB670D">
            <w:pPr>
              <w:ind w:left="120"/>
              <w:textAlignment w:val="baseline"/>
              <w:rPr>
                <w:rFonts w:asciiTheme="minorHAnsi" w:hAnsiTheme="minorHAnsi" w:cstheme="minorHAnsi"/>
                <w:szCs w:val="24"/>
                <w:lang w:eastAsia="en-AU"/>
              </w:rPr>
            </w:pPr>
            <w:r w:rsidRPr="00BB670D">
              <w:rPr>
                <w:rFonts w:asciiTheme="minorHAnsi" w:hAnsiTheme="minorHAnsi" w:cstheme="minorHAnsi"/>
                <w:szCs w:val="24"/>
                <w:lang w:eastAsia="en-AU"/>
              </w:rPr>
              <w:t>Automotive; Building and Construction; </w:t>
            </w:r>
            <w:r w:rsidRPr="00BB670D">
              <w:rPr>
                <w:rFonts w:asciiTheme="minorHAnsi" w:hAnsiTheme="minorHAnsi" w:cstheme="minorHAnsi"/>
                <w:szCs w:val="24"/>
                <w:lang w:val="en-US" w:eastAsia="en-AU"/>
              </w:rPr>
              <w:t>Furnishing, Light Manufacturing, Textile Clothing and Footwear; Manufacturing Engineering; Process Manufacturing; Utilities and Electrotechnology</w:t>
            </w:r>
            <w:r w:rsidRPr="00BB670D">
              <w:rPr>
                <w:rFonts w:asciiTheme="minorHAnsi" w:hAnsiTheme="minorHAnsi" w:cstheme="minorHAnsi"/>
                <w:szCs w:val="24"/>
                <w:lang w:eastAsia="en-AU"/>
              </w:rPr>
              <w:t> </w:t>
            </w:r>
          </w:p>
        </w:tc>
      </w:tr>
      <w:tr w:rsidR="00BB670D" w:rsidRPr="00BB670D" w14:paraId="6450F685" w14:textId="77777777" w:rsidTr="00BB670D">
        <w:trPr>
          <w:trHeight w:val="300"/>
        </w:trPr>
        <w:tc>
          <w:tcPr>
            <w:tcW w:w="2069" w:type="dxa"/>
            <w:tcBorders>
              <w:top w:val="single" w:sz="6" w:space="0" w:color="909090"/>
              <w:left w:val="single" w:sz="6" w:space="0" w:color="909090"/>
              <w:bottom w:val="single" w:sz="6" w:space="0" w:color="909090"/>
              <w:right w:val="single" w:sz="6" w:space="0" w:color="909090"/>
            </w:tcBorders>
            <w:shd w:val="clear" w:color="auto" w:fill="FFFFFF"/>
            <w:hideMark/>
          </w:tcPr>
          <w:p w14:paraId="2A8BCB9A" w14:textId="77777777" w:rsidR="00BB670D" w:rsidRPr="00BB670D" w:rsidRDefault="00BB670D" w:rsidP="00BB670D">
            <w:pPr>
              <w:ind w:left="150"/>
              <w:textAlignment w:val="baseline"/>
              <w:rPr>
                <w:rFonts w:asciiTheme="minorHAnsi" w:hAnsiTheme="minorHAnsi" w:cstheme="minorHAnsi"/>
                <w:szCs w:val="24"/>
                <w:lang w:eastAsia="en-AU"/>
              </w:rPr>
            </w:pPr>
            <w:hyperlink r:id="rId15" w:tgtFrame="_blank" w:history="1">
              <w:r w:rsidRPr="00BB670D">
                <w:rPr>
                  <w:rFonts w:asciiTheme="minorHAnsi" w:hAnsiTheme="minorHAnsi" w:cstheme="minorHAnsi"/>
                  <w:color w:val="467886"/>
                  <w:szCs w:val="24"/>
                  <w:u w:val="single"/>
                  <w:lang w:val="en-US" w:eastAsia="en-AU"/>
                </w:rPr>
                <w:t>Apprenticeship Careers Australia </w:t>
              </w:r>
            </w:hyperlink>
            <w:r w:rsidRPr="00BB670D">
              <w:rPr>
                <w:rFonts w:asciiTheme="minorHAnsi" w:hAnsiTheme="minorHAnsi" w:cstheme="minorHAnsi"/>
                <w:szCs w:val="24"/>
                <w:lang w:eastAsia="en-AU"/>
              </w:rPr>
              <w:t> </w:t>
            </w:r>
          </w:p>
        </w:tc>
        <w:tc>
          <w:tcPr>
            <w:tcW w:w="2597" w:type="dxa"/>
            <w:tcBorders>
              <w:top w:val="single" w:sz="6" w:space="0" w:color="909090"/>
              <w:left w:val="single" w:sz="6" w:space="0" w:color="909090"/>
              <w:bottom w:val="single" w:sz="6" w:space="0" w:color="909090"/>
              <w:right w:val="single" w:sz="6" w:space="0" w:color="909090"/>
            </w:tcBorders>
            <w:shd w:val="clear" w:color="auto" w:fill="FFFFFF"/>
            <w:hideMark/>
          </w:tcPr>
          <w:p w14:paraId="500E97A7" w14:textId="77777777" w:rsidR="00BB670D" w:rsidRPr="00BB670D" w:rsidRDefault="00BB670D" w:rsidP="00BB670D">
            <w:pPr>
              <w:ind w:left="135"/>
              <w:textAlignment w:val="baseline"/>
              <w:rPr>
                <w:rFonts w:asciiTheme="minorHAnsi" w:hAnsiTheme="minorHAnsi" w:cstheme="minorHAnsi"/>
                <w:szCs w:val="24"/>
                <w:lang w:eastAsia="en-AU"/>
              </w:rPr>
            </w:pPr>
            <w:r w:rsidRPr="00BB670D">
              <w:rPr>
                <w:rFonts w:asciiTheme="minorHAnsi" w:hAnsiTheme="minorHAnsi" w:cstheme="minorHAnsi"/>
                <w:szCs w:val="24"/>
                <w:lang w:eastAsia="en-AU"/>
              </w:rPr>
              <w:t>Alliance Health Services Group Pty Ltd  </w:t>
            </w:r>
          </w:p>
        </w:tc>
        <w:tc>
          <w:tcPr>
            <w:tcW w:w="10068" w:type="dxa"/>
            <w:tcBorders>
              <w:top w:val="single" w:sz="6" w:space="0" w:color="909090"/>
              <w:left w:val="single" w:sz="6" w:space="0" w:color="909090"/>
              <w:bottom w:val="single" w:sz="6" w:space="0" w:color="909090"/>
              <w:right w:val="single" w:sz="6" w:space="0" w:color="909090"/>
            </w:tcBorders>
            <w:shd w:val="clear" w:color="auto" w:fill="FFFFFF"/>
            <w:hideMark/>
          </w:tcPr>
          <w:p w14:paraId="5ADCD129" w14:textId="77777777" w:rsidR="00BB670D" w:rsidRPr="00BB670D" w:rsidRDefault="00BB670D" w:rsidP="00BB670D">
            <w:pPr>
              <w:ind w:left="120"/>
              <w:textAlignment w:val="baseline"/>
              <w:rPr>
                <w:rFonts w:asciiTheme="minorHAnsi" w:hAnsiTheme="minorHAnsi" w:cstheme="minorHAnsi"/>
                <w:szCs w:val="24"/>
                <w:lang w:eastAsia="en-AU"/>
              </w:rPr>
            </w:pPr>
            <w:r w:rsidRPr="00BB670D">
              <w:rPr>
                <w:rFonts w:asciiTheme="minorHAnsi" w:hAnsiTheme="minorHAnsi" w:cstheme="minorHAnsi"/>
                <w:szCs w:val="24"/>
                <w:lang w:eastAsia="en-AU"/>
              </w:rPr>
              <w:t>Automotive; Building and Construction; </w:t>
            </w:r>
            <w:r w:rsidRPr="00BB670D">
              <w:rPr>
                <w:rFonts w:asciiTheme="minorHAnsi" w:hAnsiTheme="minorHAnsi" w:cstheme="minorHAnsi"/>
                <w:szCs w:val="24"/>
                <w:lang w:val="en-US" w:eastAsia="en-AU"/>
              </w:rPr>
              <w:t>Finance, Insurance and Business Services; Food Services; Manufacturing Engineering; Process Manufacturing; Utilities and Electrotechnology</w:t>
            </w:r>
            <w:r w:rsidRPr="00BB670D">
              <w:rPr>
                <w:rFonts w:asciiTheme="minorHAnsi" w:hAnsiTheme="minorHAnsi" w:cstheme="minorHAnsi"/>
                <w:szCs w:val="24"/>
                <w:lang w:eastAsia="en-AU"/>
              </w:rPr>
              <w:t> </w:t>
            </w:r>
          </w:p>
        </w:tc>
      </w:tr>
      <w:tr w:rsidR="00BB670D" w:rsidRPr="00BB670D" w14:paraId="45368C51" w14:textId="77777777" w:rsidTr="00BB670D">
        <w:trPr>
          <w:trHeight w:val="300"/>
        </w:trPr>
        <w:tc>
          <w:tcPr>
            <w:tcW w:w="2069" w:type="dxa"/>
            <w:tcBorders>
              <w:top w:val="single" w:sz="6" w:space="0" w:color="909090"/>
              <w:left w:val="single" w:sz="6" w:space="0" w:color="909090"/>
              <w:bottom w:val="single" w:sz="6" w:space="0" w:color="909090"/>
              <w:right w:val="single" w:sz="6" w:space="0" w:color="909090"/>
            </w:tcBorders>
            <w:shd w:val="clear" w:color="auto" w:fill="FFFFFF"/>
            <w:hideMark/>
          </w:tcPr>
          <w:p w14:paraId="110E4A59" w14:textId="77777777" w:rsidR="00BB670D" w:rsidRPr="00BB670D" w:rsidRDefault="00BB670D" w:rsidP="00BB670D">
            <w:pPr>
              <w:ind w:left="150" w:right="45"/>
              <w:textAlignment w:val="baseline"/>
              <w:rPr>
                <w:rFonts w:asciiTheme="minorHAnsi" w:hAnsiTheme="minorHAnsi" w:cstheme="minorHAnsi"/>
                <w:szCs w:val="24"/>
                <w:lang w:eastAsia="en-AU"/>
              </w:rPr>
            </w:pPr>
            <w:hyperlink r:id="rId16" w:tgtFrame="_blank" w:history="1">
              <w:r w:rsidRPr="00BB670D">
                <w:rPr>
                  <w:rFonts w:asciiTheme="minorHAnsi" w:hAnsiTheme="minorHAnsi" w:cstheme="minorHAnsi"/>
                  <w:color w:val="467886"/>
                  <w:szCs w:val="24"/>
                  <w:u w:val="single"/>
                  <w:lang w:val="en-US" w:eastAsia="en-AU"/>
                </w:rPr>
                <w:t>Apprenticeships R Us</w:t>
              </w:r>
            </w:hyperlink>
            <w:r w:rsidRPr="00BB670D">
              <w:rPr>
                <w:rFonts w:asciiTheme="minorHAnsi" w:hAnsiTheme="minorHAnsi" w:cstheme="minorHAnsi"/>
                <w:szCs w:val="24"/>
                <w:lang w:eastAsia="en-AU"/>
              </w:rPr>
              <w:t> </w:t>
            </w:r>
          </w:p>
        </w:tc>
        <w:tc>
          <w:tcPr>
            <w:tcW w:w="2597" w:type="dxa"/>
            <w:tcBorders>
              <w:top w:val="single" w:sz="6" w:space="0" w:color="909090"/>
              <w:left w:val="single" w:sz="6" w:space="0" w:color="909090"/>
              <w:bottom w:val="single" w:sz="6" w:space="0" w:color="909090"/>
              <w:right w:val="single" w:sz="6" w:space="0" w:color="909090"/>
            </w:tcBorders>
            <w:shd w:val="clear" w:color="auto" w:fill="FFFFFF"/>
            <w:hideMark/>
          </w:tcPr>
          <w:p w14:paraId="6C46FFBC" w14:textId="77777777" w:rsidR="00BB670D" w:rsidRPr="00BB670D" w:rsidRDefault="00BB670D" w:rsidP="00BB670D">
            <w:pPr>
              <w:ind w:left="135"/>
              <w:textAlignment w:val="baseline"/>
              <w:rPr>
                <w:rFonts w:asciiTheme="minorHAnsi" w:hAnsiTheme="minorHAnsi" w:cstheme="minorHAnsi"/>
                <w:szCs w:val="24"/>
                <w:lang w:eastAsia="en-AU"/>
              </w:rPr>
            </w:pPr>
            <w:r w:rsidRPr="00BB670D">
              <w:rPr>
                <w:rFonts w:asciiTheme="minorHAnsi" w:hAnsiTheme="minorHAnsi" w:cstheme="minorHAnsi"/>
                <w:szCs w:val="24"/>
                <w:lang w:val="en-US" w:eastAsia="en-AU"/>
              </w:rPr>
              <w:t>Apprenticeships Are Us Ltd</w:t>
            </w:r>
            <w:r w:rsidRPr="00BB670D">
              <w:rPr>
                <w:rFonts w:asciiTheme="minorHAnsi" w:hAnsiTheme="minorHAnsi" w:cstheme="minorHAnsi"/>
                <w:szCs w:val="24"/>
                <w:lang w:eastAsia="en-AU"/>
              </w:rPr>
              <w:t> </w:t>
            </w:r>
          </w:p>
        </w:tc>
        <w:tc>
          <w:tcPr>
            <w:tcW w:w="10068" w:type="dxa"/>
            <w:tcBorders>
              <w:top w:val="single" w:sz="6" w:space="0" w:color="909090"/>
              <w:left w:val="single" w:sz="6" w:space="0" w:color="909090"/>
              <w:bottom w:val="single" w:sz="6" w:space="0" w:color="909090"/>
              <w:right w:val="single" w:sz="6" w:space="0" w:color="909090"/>
            </w:tcBorders>
            <w:shd w:val="clear" w:color="auto" w:fill="FFFFFF"/>
            <w:hideMark/>
          </w:tcPr>
          <w:p w14:paraId="7ACDD378" w14:textId="77777777" w:rsidR="00BB670D" w:rsidRPr="00BB670D" w:rsidRDefault="00BB670D" w:rsidP="00BB670D">
            <w:pPr>
              <w:ind w:left="120"/>
              <w:textAlignment w:val="baseline"/>
              <w:rPr>
                <w:rFonts w:asciiTheme="minorHAnsi" w:hAnsiTheme="minorHAnsi" w:cstheme="minorHAnsi"/>
                <w:szCs w:val="24"/>
                <w:lang w:eastAsia="en-AU"/>
              </w:rPr>
            </w:pPr>
            <w:r w:rsidRPr="00BB670D">
              <w:rPr>
                <w:rFonts w:asciiTheme="minorHAnsi" w:hAnsiTheme="minorHAnsi" w:cstheme="minorHAnsi"/>
                <w:szCs w:val="24"/>
                <w:lang w:val="en-US" w:eastAsia="en-AU"/>
              </w:rPr>
              <w:t>Automotive </w:t>
            </w:r>
            <w:r w:rsidRPr="00BB670D">
              <w:rPr>
                <w:rFonts w:asciiTheme="minorHAnsi" w:hAnsiTheme="minorHAnsi" w:cstheme="minorHAnsi"/>
                <w:szCs w:val="24"/>
                <w:lang w:eastAsia="en-AU"/>
              </w:rPr>
              <w:t> </w:t>
            </w:r>
          </w:p>
        </w:tc>
      </w:tr>
      <w:tr w:rsidR="00BB670D" w:rsidRPr="00BB670D" w14:paraId="3BBF38C0" w14:textId="77777777" w:rsidTr="00BB670D">
        <w:trPr>
          <w:trHeight w:val="300"/>
        </w:trPr>
        <w:tc>
          <w:tcPr>
            <w:tcW w:w="2069" w:type="dxa"/>
            <w:tcBorders>
              <w:top w:val="single" w:sz="6" w:space="0" w:color="909090"/>
              <w:left w:val="single" w:sz="6" w:space="0" w:color="909090"/>
              <w:bottom w:val="single" w:sz="6" w:space="0" w:color="909090"/>
              <w:right w:val="single" w:sz="6" w:space="0" w:color="909090"/>
            </w:tcBorders>
            <w:shd w:val="clear" w:color="auto" w:fill="FFFFFF"/>
            <w:hideMark/>
          </w:tcPr>
          <w:p w14:paraId="58B1E4A7" w14:textId="77777777" w:rsidR="00BB670D" w:rsidRPr="00BB670D" w:rsidRDefault="00BB670D" w:rsidP="00BB670D">
            <w:pPr>
              <w:ind w:left="150"/>
              <w:textAlignment w:val="baseline"/>
              <w:rPr>
                <w:rFonts w:asciiTheme="minorHAnsi" w:hAnsiTheme="minorHAnsi" w:cstheme="minorHAnsi"/>
                <w:szCs w:val="24"/>
                <w:lang w:eastAsia="en-AU"/>
              </w:rPr>
            </w:pPr>
            <w:hyperlink r:id="rId17" w:tgtFrame="_blank" w:history="1">
              <w:r w:rsidRPr="00BB670D">
                <w:rPr>
                  <w:rFonts w:asciiTheme="minorHAnsi" w:hAnsiTheme="minorHAnsi" w:cstheme="minorHAnsi"/>
                  <w:color w:val="467886"/>
                  <w:szCs w:val="24"/>
                  <w:u w:val="single"/>
                  <w:lang w:val="en-US" w:eastAsia="en-AU"/>
                </w:rPr>
                <w:t>Australian Training Company Limited</w:t>
              </w:r>
            </w:hyperlink>
            <w:r w:rsidRPr="00BB670D">
              <w:rPr>
                <w:rFonts w:asciiTheme="minorHAnsi" w:hAnsiTheme="minorHAnsi" w:cstheme="minorHAnsi"/>
                <w:szCs w:val="24"/>
                <w:lang w:val="en-US" w:eastAsia="en-AU"/>
              </w:rPr>
              <w:t> </w:t>
            </w:r>
            <w:r w:rsidRPr="00BB670D">
              <w:rPr>
                <w:rFonts w:asciiTheme="minorHAnsi" w:hAnsiTheme="minorHAnsi" w:cstheme="minorHAnsi"/>
                <w:szCs w:val="24"/>
                <w:lang w:eastAsia="en-AU"/>
              </w:rPr>
              <w:t> </w:t>
            </w:r>
          </w:p>
        </w:tc>
        <w:tc>
          <w:tcPr>
            <w:tcW w:w="2597" w:type="dxa"/>
            <w:tcBorders>
              <w:top w:val="single" w:sz="6" w:space="0" w:color="909090"/>
              <w:left w:val="single" w:sz="6" w:space="0" w:color="909090"/>
              <w:bottom w:val="single" w:sz="6" w:space="0" w:color="909090"/>
              <w:right w:val="single" w:sz="6" w:space="0" w:color="909090"/>
            </w:tcBorders>
            <w:shd w:val="clear" w:color="auto" w:fill="FFFFFF"/>
            <w:hideMark/>
          </w:tcPr>
          <w:p w14:paraId="3B9DC3B8" w14:textId="77777777" w:rsidR="00BB670D" w:rsidRPr="00BB670D" w:rsidRDefault="00BB670D" w:rsidP="00BB670D">
            <w:pPr>
              <w:ind w:left="135"/>
              <w:textAlignment w:val="baseline"/>
              <w:rPr>
                <w:rFonts w:asciiTheme="minorHAnsi" w:hAnsiTheme="minorHAnsi" w:cstheme="minorHAnsi"/>
                <w:szCs w:val="24"/>
                <w:lang w:eastAsia="en-AU"/>
              </w:rPr>
            </w:pPr>
            <w:r w:rsidRPr="00BB670D">
              <w:rPr>
                <w:rFonts w:asciiTheme="minorHAnsi" w:hAnsiTheme="minorHAnsi" w:cstheme="minorHAnsi"/>
                <w:szCs w:val="24"/>
                <w:lang w:val="en-US" w:eastAsia="en-AU"/>
              </w:rPr>
              <w:t>Australian Training Company Limited </w:t>
            </w:r>
            <w:r w:rsidRPr="00BB670D">
              <w:rPr>
                <w:rFonts w:asciiTheme="minorHAnsi" w:hAnsiTheme="minorHAnsi" w:cstheme="minorHAnsi"/>
                <w:szCs w:val="24"/>
                <w:lang w:eastAsia="en-AU"/>
              </w:rPr>
              <w:t> </w:t>
            </w:r>
          </w:p>
        </w:tc>
        <w:tc>
          <w:tcPr>
            <w:tcW w:w="10068" w:type="dxa"/>
            <w:tcBorders>
              <w:top w:val="single" w:sz="6" w:space="0" w:color="909090"/>
              <w:left w:val="single" w:sz="6" w:space="0" w:color="909090"/>
              <w:bottom w:val="single" w:sz="6" w:space="0" w:color="909090"/>
              <w:right w:val="single" w:sz="6" w:space="0" w:color="909090"/>
            </w:tcBorders>
            <w:shd w:val="clear" w:color="auto" w:fill="FFFFFF"/>
            <w:hideMark/>
          </w:tcPr>
          <w:p w14:paraId="2E6A36A6" w14:textId="77777777" w:rsidR="00BB670D" w:rsidRPr="00BB670D" w:rsidRDefault="00BB670D" w:rsidP="00BB670D">
            <w:pPr>
              <w:ind w:left="120"/>
              <w:textAlignment w:val="baseline"/>
              <w:rPr>
                <w:rFonts w:asciiTheme="minorHAnsi" w:hAnsiTheme="minorHAnsi" w:cstheme="minorHAnsi"/>
                <w:szCs w:val="24"/>
                <w:lang w:eastAsia="en-AU"/>
              </w:rPr>
            </w:pPr>
            <w:r w:rsidRPr="00BB670D">
              <w:rPr>
                <w:rFonts w:asciiTheme="minorHAnsi" w:hAnsiTheme="minorHAnsi" w:cstheme="minorHAnsi"/>
                <w:szCs w:val="24"/>
                <w:lang w:val="en-US" w:eastAsia="en-AU"/>
              </w:rPr>
              <w:t>Automotive; Building and Construction; Communications; Community Services and Health; Finance, Insurance and Business Services; Food Services; Public Sector; Sport and Recreation, </w:t>
            </w:r>
            <w:r w:rsidRPr="00BB670D">
              <w:rPr>
                <w:rFonts w:asciiTheme="minorHAnsi" w:hAnsiTheme="minorHAnsi" w:cstheme="minorHAnsi"/>
                <w:szCs w:val="24"/>
                <w:lang w:eastAsia="en-AU"/>
              </w:rPr>
              <w:t> </w:t>
            </w:r>
          </w:p>
        </w:tc>
      </w:tr>
      <w:tr w:rsidR="00BB670D" w:rsidRPr="00BB670D" w14:paraId="19E1A84D" w14:textId="77777777" w:rsidTr="00BB670D">
        <w:trPr>
          <w:trHeight w:val="300"/>
        </w:trPr>
        <w:tc>
          <w:tcPr>
            <w:tcW w:w="2069" w:type="dxa"/>
            <w:tcBorders>
              <w:top w:val="single" w:sz="6" w:space="0" w:color="909090"/>
              <w:left w:val="single" w:sz="6" w:space="0" w:color="909090"/>
              <w:bottom w:val="single" w:sz="6" w:space="0" w:color="909090"/>
              <w:right w:val="single" w:sz="6" w:space="0" w:color="909090"/>
            </w:tcBorders>
            <w:shd w:val="clear" w:color="auto" w:fill="FFFFFF"/>
            <w:hideMark/>
          </w:tcPr>
          <w:p w14:paraId="31F0EB4D" w14:textId="77777777" w:rsidR="00BB670D" w:rsidRPr="00BB670D" w:rsidRDefault="00BB670D" w:rsidP="00BB670D">
            <w:pPr>
              <w:ind w:left="150"/>
              <w:textAlignment w:val="baseline"/>
              <w:rPr>
                <w:rFonts w:asciiTheme="minorHAnsi" w:hAnsiTheme="minorHAnsi" w:cstheme="minorHAnsi"/>
                <w:szCs w:val="24"/>
                <w:lang w:eastAsia="en-AU"/>
              </w:rPr>
            </w:pPr>
            <w:hyperlink r:id="rId18" w:tgtFrame="_blank" w:history="1">
              <w:r w:rsidRPr="00BB670D">
                <w:rPr>
                  <w:rFonts w:asciiTheme="minorHAnsi" w:hAnsiTheme="minorHAnsi" w:cstheme="minorHAnsi"/>
                  <w:color w:val="467886"/>
                  <w:szCs w:val="24"/>
                  <w:u w:val="single"/>
                  <w:lang w:val="en-US" w:eastAsia="en-AU"/>
                </w:rPr>
                <w:t>Electro Group Training </w:t>
              </w:r>
            </w:hyperlink>
            <w:r w:rsidRPr="00BB670D">
              <w:rPr>
                <w:rFonts w:asciiTheme="minorHAnsi" w:hAnsiTheme="minorHAnsi" w:cstheme="minorHAnsi"/>
                <w:szCs w:val="24"/>
                <w:lang w:eastAsia="en-AU"/>
              </w:rPr>
              <w:t> </w:t>
            </w:r>
          </w:p>
        </w:tc>
        <w:tc>
          <w:tcPr>
            <w:tcW w:w="2597" w:type="dxa"/>
            <w:tcBorders>
              <w:top w:val="single" w:sz="6" w:space="0" w:color="909090"/>
              <w:left w:val="single" w:sz="6" w:space="0" w:color="909090"/>
              <w:bottom w:val="single" w:sz="6" w:space="0" w:color="909090"/>
              <w:right w:val="single" w:sz="6" w:space="0" w:color="909090"/>
            </w:tcBorders>
            <w:shd w:val="clear" w:color="auto" w:fill="FFFFFF"/>
            <w:hideMark/>
          </w:tcPr>
          <w:p w14:paraId="027FC2BE" w14:textId="77777777" w:rsidR="00BB670D" w:rsidRPr="00BB670D" w:rsidRDefault="00BB670D" w:rsidP="00BB670D">
            <w:pPr>
              <w:ind w:left="135"/>
              <w:textAlignment w:val="baseline"/>
              <w:rPr>
                <w:rFonts w:asciiTheme="minorHAnsi" w:hAnsiTheme="minorHAnsi" w:cstheme="minorHAnsi"/>
                <w:szCs w:val="24"/>
                <w:lang w:eastAsia="en-AU"/>
              </w:rPr>
            </w:pPr>
            <w:r w:rsidRPr="00BB670D">
              <w:rPr>
                <w:rFonts w:asciiTheme="minorHAnsi" w:hAnsiTheme="minorHAnsi" w:cstheme="minorHAnsi"/>
                <w:szCs w:val="24"/>
                <w:lang w:val="en-US" w:eastAsia="en-AU"/>
              </w:rPr>
              <w:t>The Electrotechnology Industry Group Training Company Limited </w:t>
            </w:r>
            <w:r w:rsidRPr="00BB670D">
              <w:rPr>
                <w:rFonts w:asciiTheme="minorHAnsi" w:hAnsiTheme="minorHAnsi" w:cstheme="minorHAnsi"/>
                <w:szCs w:val="24"/>
                <w:lang w:eastAsia="en-AU"/>
              </w:rPr>
              <w:t> </w:t>
            </w:r>
          </w:p>
        </w:tc>
        <w:tc>
          <w:tcPr>
            <w:tcW w:w="10068" w:type="dxa"/>
            <w:tcBorders>
              <w:top w:val="single" w:sz="6" w:space="0" w:color="909090"/>
              <w:left w:val="single" w:sz="6" w:space="0" w:color="909090"/>
              <w:bottom w:val="single" w:sz="6" w:space="0" w:color="909090"/>
              <w:right w:val="single" w:sz="6" w:space="0" w:color="909090"/>
            </w:tcBorders>
            <w:shd w:val="clear" w:color="auto" w:fill="FFFFFF"/>
            <w:hideMark/>
          </w:tcPr>
          <w:p w14:paraId="7A5E975C" w14:textId="77777777" w:rsidR="00BB670D" w:rsidRPr="00BB670D" w:rsidRDefault="00BB670D" w:rsidP="00BB670D">
            <w:pPr>
              <w:ind w:left="120"/>
              <w:textAlignment w:val="baseline"/>
              <w:rPr>
                <w:rFonts w:asciiTheme="minorHAnsi" w:hAnsiTheme="minorHAnsi" w:cstheme="minorHAnsi"/>
                <w:szCs w:val="24"/>
                <w:lang w:eastAsia="en-AU"/>
              </w:rPr>
            </w:pPr>
            <w:r w:rsidRPr="00BB670D">
              <w:rPr>
                <w:rFonts w:asciiTheme="minorHAnsi" w:hAnsiTheme="minorHAnsi" w:cstheme="minorHAnsi"/>
                <w:szCs w:val="24"/>
                <w:lang w:val="en-US" w:eastAsia="en-AU"/>
              </w:rPr>
              <w:t>Utilities and Electrotechnology </w:t>
            </w:r>
            <w:r w:rsidRPr="00BB670D">
              <w:rPr>
                <w:rFonts w:asciiTheme="minorHAnsi" w:hAnsiTheme="minorHAnsi" w:cstheme="minorHAnsi"/>
                <w:szCs w:val="24"/>
                <w:lang w:eastAsia="en-AU"/>
              </w:rPr>
              <w:t> </w:t>
            </w:r>
          </w:p>
        </w:tc>
      </w:tr>
      <w:tr w:rsidR="00BB670D" w:rsidRPr="00BB670D" w14:paraId="2B61D852" w14:textId="77777777" w:rsidTr="00BB670D">
        <w:trPr>
          <w:trHeight w:val="300"/>
        </w:trPr>
        <w:tc>
          <w:tcPr>
            <w:tcW w:w="2069" w:type="dxa"/>
            <w:tcBorders>
              <w:top w:val="single" w:sz="6" w:space="0" w:color="909090"/>
              <w:left w:val="single" w:sz="6" w:space="0" w:color="909090"/>
              <w:bottom w:val="single" w:sz="6" w:space="0" w:color="909090"/>
              <w:right w:val="single" w:sz="6" w:space="0" w:color="909090"/>
            </w:tcBorders>
            <w:shd w:val="clear" w:color="auto" w:fill="FFFFFF"/>
            <w:hideMark/>
          </w:tcPr>
          <w:p w14:paraId="0102508B" w14:textId="77777777" w:rsidR="00BB670D" w:rsidRPr="00BB670D" w:rsidRDefault="00BB670D" w:rsidP="00BB670D">
            <w:pPr>
              <w:ind w:left="150"/>
              <w:textAlignment w:val="baseline"/>
              <w:rPr>
                <w:rFonts w:asciiTheme="minorHAnsi" w:hAnsiTheme="minorHAnsi" w:cstheme="minorHAnsi"/>
                <w:szCs w:val="24"/>
                <w:lang w:eastAsia="en-AU"/>
              </w:rPr>
            </w:pPr>
            <w:hyperlink r:id="rId19" w:tgtFrame="_blank" w:history="1">
              <w:r w:rsidRPr="00BB670D">
                <w:rPr>
                  <w:rFonts w:asciiTheme="minorHAnsi" w:hAnsiTheme="minorHAnsi" w:cstheme="minorHAnsi"/>
                  <w:color w:val="467886"/>
                  <w:szCs w:val="24"/>
                  <w:u w:val="single"/>
                  <w:lang w:val="en-US" w:eastAsia="en-AU"/>
                </w:rPr>
                <w:t>Housing Industry Association Limited </w:t>
              </w:r>
            </w:hyperlink>
            <w:r w:rsidRPr="00BB670D">
              <w:rPr>
                <w:rFonts w:asciiTheme="minorHAnsi" w:hAnsiTheme="minorHAnsi" w:cstheme="minorHAnsi"/>
                <w:szCs w:val="24"/>
                <w:lang w:eastAsia="en-AU"/>
              </w:rPr>
              <w:t> </w:t>
            </w:r>
          </w:p>
        </w:tc>
        <w:tc>
          <w:tcPr>
            <w:tcW w:w="2597" w:type="dxa"/>
            <w:tcBorders>
              <w:top w:val="single" w:sz="6" w:space="0" w:color="909090"/>
              <w:left w:val="single" w:sz="6" w:space="0" w:color="909090"/>
              <w:bottom w:val="single" w:sz="6" w:space="0" w:color="909090"/>
              <w:right w:val="single" w:sz="6" w:space="0" w:color="909090"/>
            </w:tcBorders>
            <w:shd w:val="clear" w:color="auto" w:fill="FFFFFF"/>
            <w:hideMark/>
          </w:tcPr>
          <w:p w14:paraId="50D88B4F" w14:textId="77777777" w:rsidR="00BB670D" w:rsidRPr="00BB670D" w:rsidRDefault="00BB670D" w:rsidP="00BB670D">
            <w:pPr>
              <w:ind w:left="135"/>
              <w:textAlignment w:val="baseline"/>
              <w:rPr>
                <w:rFonts w:asciiTheme="minorHAnsi" w:hAnsiTheme="minorHAnsi" w:cstheme="minorHAnsi"/>
                <w:szCs w:val="24"/>
                <w:lang w:eastAsia="en-AU"/>
              </w:rPr>
            </w:pPr>
            <w:r w:rsidRPr="00BB670D">
              <w:rPr>
                <w:rFonts w:asciiTheme="minorHAnsi" w:hAnsiTheme="minorHAnsi" w:cstheme="minorHAnsi"/>
                <w:szCs w:val="24"/>
                <w:lang w:val="en-US" w:eastAsia="en-AU"/>
              </w:rPr>
              <w:t>Housing Industry Association Limited </w:t>
            </w:r>
            <w:r w:rsidRPr="00BB670D">
              <w:rPr>
                <w:rFonts w:asciiTheme="minorHAnsi" w:hAnsiTheme="minorHAnsi" w:cstheme="minorHAnsi"/>
                <w:szCs w:val="24"/>
                <w:lang w:eastAsia="en-AU"/>
              </w:rPr>
              <w:t> </w:t>
            </w:r>
          </w:p>
        </w:tc>
        <w:tc>
          <w:tcPr>
            <w:tcW w:w="10068" w:type="dxa"/>
            <w:tcBorders>
              <w:top w:val="single" w:sz="6" w:space="0" w:color="909090"/>
              <w:left w:val="single" w:sz="6" w:space="0" w:color="909090"/>
              <w:bottom w:val="single" w:sz="6" w:space="0" w:color="909090"/>
              <w:right w:val="single" w:sz="6" w:space="0" w:color="909090"/>
            </w:tcBorders>
            <w:shd w:val="clear" w:color="auto" w:fill="FFFFFF"/>
            <w:hideMark/>
          </w:tcPr>
          <w:p w14:paraId="1E6532FD" w14:textId="77777777" w:rsidR="00BB670D" w:rsidRPr="00BB670D" w:rsidRDefault="00BB670D" w:rsidP="00BB670D">
            <w:pPr>
              <w:ind w:left="120"/>
              <w:textAlignment w:val="baseline"/>
              <w:rPr>
                <w:rFonts w:asciiTheme="minorHAnsi" w:hAnsiTheme="minorHAnsi" w:cstheme="minorHAnsi"/>
                <w:szCs w:val="24"/>
                <w:lang w:eastAsia="en-AU"/>
              </w:rPr>
            </w:pPr>
            <w:r w:rsidRPr="00BB670D">
              <w:rPr>
                <w:rFonts w:asciiTheme="minorHAnsi" w:hAnsiTheme="minorHAnsi" w:cstheme="minorHAnsi"/>
                <w:szCs w:val="24"/>
                <w:lang w:val="en-US" w:eastAsia="en-AU"/>
              </w:rPr>
              <w:t>Building and Construction </w:t>
            </w:r>
            <w:r w:rsidRPr="00BB670D">
              <w:rPr>
                <w:rFonts w:asciiTheme="minorHAnsi" w:hAnsiTheme="minorHAnsi" w:cstheme="minorHAnsi"/>
                <w:szCs w:val="24"/>
                <w:lang w:eastAsia="en-AU"/>
              </w:rPr>
              <w:t> </w:t>
            </w:r>
          </w:p>
        </w:tc>
      </w:tr>
      <w:tr w:rsidR="00BB670D" w:rsidRPr="00BB670D" w14:paraId="223F0CEB" w14:textId="77777777" w:rsidTr="00BB670D">
        <w:trPr>
          <w:trHeight w:val="300"/>
        </w:trPr>
        <w:tc>
          <w:tcPr>
            <w:tcW w:w="2069" w:type="dxa"/>
            <w:tcBorders>
              <w:top w:val="single" w:sz="6" w:space="0" w:color="909090"/>
              <w:left w:val="single" w:sz="6" w:space="0" w:color="909090"/>
              <w:bottom w:val="single" w:sz="6" w:space="0" w:color="909090"/>
              <w:right w:val="single" w:sz="6" w:space="0" w:color="909090"/>
            </w:tcBorders>
            <w:shd w:val="clear" w:color="auto" w:fill="FFFFFF"/>
            <w:hideMark/>
          </w:tcPr>
          <w:p w14:paraId="63B49568" w14:textId="77777777" w:rsidR="00BB670D" w:rsidRPr="00BB670D" w:rsidRDefault="00BB670D" w:rsidP="00BB670D">
            <w:pPr>
              <w:ind w:left="150"/>
              <w:textAlignment w:val="baseline"/>
              <w:rPr>
                <w:rFonts w:asciiTheme="minorHAnsi" w:hAnsiTheme="minorHAnsi" w:cstheme="minorHAnsi"/>
                <w:szCs w:val="24"/>
                <w:lang w:eastAsia="en-AU"/>
              </w:rPr>
            </w:pPr>
            <w:hyperlink r:id="rId20" w:tgtFrame="_blank" w:history="1">
              <w:r w:rsidRPr="00BB670D">
                <w:rPr>
                  <w:rFonts w:asciiTheme="minorHAnsi" w:hAnsiTheme="minorHAnsi" w:cstheme="minorHAnsi"/>
                  <w:color w:val="467886"/>
                  <w:szCs w:val="24"/>
                  <w:u w:val="single"/>
                  <w:lang w:val="en-US" w:eastAsia="en-AU"/>
                </w:rPr>
                <w:t>HTN - Hospitality Employment Solutions </w:t>
              </w:r>
            </w:hyperlink>
            <w:r w:rsidRPr="00BB670D">
              <w:rPr>
                <w:rFonts w:asciiTheme="minorHAnsi" w:hAnsiTheme="minorHAnsi" w:cstheme="minorHAnsi"/>
                <w:szCs w:val="24"/>
                <w:lang w:eastAsia="en-AU"/>
              </w:rPr>
              <w:t> </w:t>
            </w:r>
          </w:p>
        </w:tc>
        <w:tc>
          <w:tcPr>
            <w:tcW w:w="2597" w:type="dxa"/>
            <w:tcBorders>
              <w:top w:val="single" w:sz="6" w:space="0" w:color="909090"/>
              <w:left w:val="single" w:sz="6" w:space="0" w:color="909090"/>
              <w:bottom w:val="single" w:sz="6" w:space="0" w:color="909090"/>
              <w:right w:val="single" w:sz="6" w:space="0" w:color="909090"/>
            </w:tcBorders>
            <w:shd w:val="clear" w:color="auto" w:fill="FFFFFF"/>
            <w:hideMark/>
          </w:tcPr>
          <w:p w14:paraId="21D4ABE5" w14:textId="77777777" w:rsidR="00BB670D" w:rsidRPr="00BB670D" w:rsidRDefault="00BB670D" w:rsidP="00BB670D">
            <w:pPr>
              <w:ind w:left="135"/>
              <w:textAlignment w:val="baseline"/>
              <w:rPr>
                <w:rFonts w:asciiTheme="minorHAnsi" w:hAnsiTheme="minorHAnsi" w:cstheme="minorHAnsi"/>
                <w:szCs w:val="24"/>
                <w:lang w:eastAsia="en-AU"/>
              </w:rPr>
            </w:pPr>
            <w:r w:rsidRPr="00BB670D">
              <w:rPr>
                <w:rFonts w:asciiTheme="minorHAnsi" w:hAnsiTheme="minorHAnsi" w:cstheme="minorHAnsi"/>
                <w:szCs w:val="24"/>
                <w:lang w:val="en-US" w:eastAsia="en-AU"/>
              </w:rPr>
              <w:t>Hospitality Training Network Ltd </w:t>
            </w:r>
            <w:r w:rsidRPr="00BB670D">
              <w:rPr>
                <w:rFonts w:asciiTheme="minorHAnsi" w:hAnsiTheme="minorHAnsi" w:cstheme="minorHAnsi"/>
                <w:szCs w:val="24"/>
                <w:lang w:eastAsia="en-AU"/>
              </w:rPr>
              <w:t> </w:t>
            </w:r>
          </w:p>
        </w:tc>
        <w:tc>
          <w:tcPr>
            <w:tcW w:w="10068" w:type="dxa"/>
            <w:tcBorders>
              <w:top w:val="single" w:sz="6" w:space="0" w:color="909090"/>
              <w:left w:val="single" w:sz="6" w:space="0" w:color="909090"/>
              <w:bottom w:val="single" w:sz="6" w:space="0" w:color="909090"/>
              <w:right w:val="single" w:sz="6" w:space="0" w:color="909090"/>
            </w:tcBorders>
            <w:shd w:val="clear" w:color="auto" w:fill="FFFFFF"/>
            <w:hideMark/>
          </w:tcPr>
          <w:p w14:paraId="76D3465B" w14:textId="77777777" w:rsidR="00BB670D" w:rsidRPr="00BB670D" w:rsidRDefault="00BB670D" w:rsidP="00BB670D">
            <w:pPr>
              <w:ind w:left="120"/>
              <w:textAlignment w:val="baseline"/>
              <w:rPr>
                <w:rFonts w:asciiTheme="minorHAnsi" w:hAnsiTheme="minorHAnsi" w:cstheme="minorHAnsi"/>
                <w:szCs w:val="24"/>
                <w:lang w:eastAsia="en-AU"/>
              </w:rPr>
            </w:pPr>
            <w:r w:rsidRPr="00BB670D">
              <w:rPr>
                <w:rFonts w:asciiTheme="minorHAnsi" w:hAnsiTheme="minorHAnsi" w:cstheme="minorHAnsi"/>
                <w:szCs w:val="24"/>
                <w:lang w:val="en-US" w:eastAsia="en-AU"/>
              </w:rPr>
              <w:t>Food Services</w:t>
            </w:r>
            <w:r w:rsidRPr="00BB670D">
              <w:rPr>
                <w:rFonts w:asciiTheme="minorHAnsi" w:hAnsiTheme="minorHAnsi" w:cstheme="minorHAnsi"/>
                <w:szCs w:val="24"/>
                <w:lang w:eastAsia="en-AU"/>
              </w:rPr>
              <w:t> </w:t>
            </w:r>
          </w:p>
        </w:tc>
      </w:tr>
      <w:tr w:rsidR="00BB670D" w:rsidRPr="00BB670D" w14:paraId="0A7EE047" w14:textId="77777777" w:rsidTr="00BB670D">
        <w:trPr>
          <w:trHeight w:val="300"/>
        </w:trPr>
        <w:tc>
          <w:tcPr>
            <w:tcW w:w="2069" w:type="dxa"/>
            <w:tcBorders>
              <w:top w:val="single" w:sz="6" w:space="0" w:color="909090"/>
              <w:left w:val="single" w:sz="6" w:space="0" w:color="909090"/>
              <w:bottom w:val="single" w:sz="6" w:space="0" w:color="909090"/>
              <w:right w:val="single" w:sz="6" w:space="0" w:color="909090"/>
            </w:tcBorders>
            <w:shd w:val="clear" w:color="auto" w:fill="FFFFFF"/>
            <w:hideMark/>
          </w:tcPr>
          <w:p w14:paraId="67DF5096" w14:textId="77777777" w:rsidR="00BB670D" w:rsidRPr="00BB670D" w:rsidRDefault="00BB670D" w:rsidP="00BB670D">
            <w:pPr>
              <w:ind w:left="150"/>
              <w:textAlignment w:val="baseline"/>
              <w:rPr>
                <w:rFonts w:asciiTheme="minorHAnsi" w:hAnsiTheme="minorHAnsi" w:cstheme="minorHAnsi"/>
                <w:szCs w:val="24"/>
                <w:lang w:eastAsia="en-AU"/>
              </w:rPr>
            </w:pPr>
            <w:hyperlink r:id="rId21" w:tgtFrame="_blank" w:history="1">
              <w:r w:rsidRPr="00BB670D">
                <w:rPr>
                  <w:rFonts w:asciiTheme="minorHAnsi" w:hAnsiTheme="minorHAnsi" w:cstheme="minorHAnsi"/>
                  <w:color w:val="467886"/>
                  <w:szCs w:val="24"/>
                  <w:u w:val="single"/>
                  <w:lang w:val="en-US" w:eastAsia="en-AU"/>
                </w:rPr>
                <w:t>IAHA Group Training</w:t>
              </w:r>
            </w:hyperlink>
            <w:r w:rsidRPr="00BB670D">
              <w:rPr>
                <w:rFonts w:asciiTheme="minorHAnsi" w:hAnsiTheme="minorHAnsi" w:cstheme="minorHAnsi"/>
                <w:szCs w:val="24"/>
                <w:lang w:val="en-US" w:eastAsia="en-AU"/>
              </w:rPr>
              <w:t> </w:t>
            </w:r>
            <w:r w:rsidRPr="00BB670D">
              <w:rPr>
                <w:rFonts w:asciiTheme="minorHAnsi" w:hAnsiTheme="minorHAnsi" w:cstheme="minorHAnsi"/>
                <w:szCs w:val="24"/>
                <w:lang w:eastAsia="en-AU"/>
              </w:rPr>
              <w:t> </w:t>
            </w:r>
          </w:p>
        </w:tc>
        <w:tc>
          <w:tcPr>
            <w:tcW w:w="2597" w:type="dxa"/>
            <w:tcBorders>
              <w:top w:val="single" w:sz="6" w:space="0" w:color="909090"/>
              <w:left w:val="single" w:sz="6" w:space="0" w:color="909090"/>
              <w:bottom w:val="single" w:sz="6" w:space="0" w:color="909090"/>
              <w:right w:val="single" w:sz="6" w:space="0" w:color="909090"/>
            </w:tcBorders>
            <w:shd w:val="clear" w:color="auto" w:fill="FFFFFF"/>
            <w:hideMark/>
          </w:tcPr>
          <w:p w14:paraId="7D2373B0" w14:textId="77777777" w:rsidR="00BB670D" w:rsidRPr="00BB670D" w:rsidRDefault="00BB670D" w:rsidP="00BB670D">
            <w:pPr>
              <w:ind w:left="135"/>
              <w:textAlignment w:val="baseline"/>
              <w:rPr>
                <w:rFonts w:asciiTheme="minorHAnsi" w:hAnsiTheme="minorHAnsi" w:cstheme="minorHAnsi"/>
                <w:szCs w:val="24"/>
                <w:lang w:eastAsia="en-AU"/>
              </w:rPr>
            </w:pPr>
            <w:r w:rsidRPr="00BB670D">
              <w:rPr>
                <w:rFonts w:asciiTheme="minorHAnsi" w:hAnsiTheme="minorHAnsi" w:cstheme="minorHAnsi"/>
                <w:szCs w:val="24"/>
                <w:lang w:val="en-US" w:eastAsia="en-AU"/>
              </w:rPr>
              <w:t>Indigenous Allied Health Australia </w:t>
            </w:r>
            <w:r w:rsidRPr="00BB670D">
              <w:rPr>
                <w:rFonts w:asciiTheme="minorHAnsi" w:hAnsiTheme="minorHAnsi" w:cstheme="minorHAnsi"/>
                <w:szCs w:val="24"/>
                <w:lang w:eastAsia="en-AU"/>
              </w:rPr>
              <w:t> </w:t>
            </w:r>
          </w:p>
        </w:tc>
        <w:tc>
          <w:tcPr>
            <w:tcW w:w="10068" w:type="dxa"/>
            <w:tcBorders>
              <w:top w:val="single" w:sz="6" w:space="0" w:color="909090"/>
              <w:left w:val="single" w:sz="6" w:space="0" w:color="909090"/>
              <w:bottom w:val="single" w:sz="6" w:space="0" w:color="909090"/>
              <w:right w:val="single" w:sz="6" w:space="0" w:color="909090"/>
            </w:tcBorders>
            <w:shd w:val="clear" w:color="auto" w:fill="FFFFFF"/>
            <w:hideMark/>
          </w:tcPr>
          <w:p w14:paraId="541A280A" w14:textId="77777777" w:rsidR="00BB670D" w:rsidRPr="00BB670D" w:rsidRDefault="00BB670D" w:rsidP="00BB670D">
            <w:pPr>
              <w:ind w:left="120"/>
              <w:textAlignment w:val="baseline"/>
              <w:rPr>
                <w:rFonts w:asciiTheme="minorHAnsi" w:hAnsiTheme="minorHAnsi" w:cstheme="minorHAnsi"/>
                <w:szCs w:val="24"/>
                <w:lang w:eastAsia="en-AU"/>
              </w:rPr>
            </w:pPr>
            <w:r w:rsidRPr="00BB670D">
              <w:rPr>
                <w:rFonts w:asciiTheme="minorHAnsi" w:hAnsiTheme="minorHAnsi" w:cstheme="minorHAnsi"/>
                <w:szCs w:val="24"/>
                <w:lang w:val="en-US" w:eastAsia="en-AU"/>
              </w:rPr>
              <w:t>Community Services and Health </w:t>
            </w:r>
            <w:r w:rsidRPr="00BB670D">
              <w:rPr>
                <w:rFonts w:asciiTheme="minorHAnsi" w:hAnsiTheme="minorHAnsi" w:cstheme="minorHAnsi"/>
                <w:szCs w:val="24"/>
                <w:lang w:eastAsia="en-AU"/>
              </w:rPr>
              <w:t> </w:t>
            </w:r>
          </w:p>
        </w:tc>
      </w:tr>
      <w:tr w:rsidR="00BB670D" w:rsidRPr="00BB670D" w14:paraId="18349B95" w14:textId="77777777" w:rsidTr="00BB670D">
        <w:trPr>
          <w:trHeight w:val="300"/>
        </w:trPr>
        <w:tc>
          <w:tcPr>
            <w:tcW w:w="2069" w:type="dxa"/>
            <w:tcBorders>
              <w:top w:val="single" w:sz="6" w:space="0" w:color="909090"/>
              <w:left w:val="single" w:sz="6" w:space="0" w:color="909090"/>
              <w:bottom w:val="single" w:sz="6" w:space="0" w:color="909090"/>
              <w:right w:val="single" w:sz="6" w:space="0" w:color="909090"/>
            </w:tcBorders>
            <w:shd w:val="clear" w:color="auto" w:fill="FFFFFF"/>
            <w:hideMark/>
          </w:tcPr>
          <w:p w14:paraId="406EB2B3" w14:textId="77777777" w:rsidR="00BB670D" w:rsidRPr="00BB670D" w:rsidRDefault="00BB670D" w:rsidP="00BB670D">
            <w:pPr>
              <w:ind w:left="150"/>
              <w:textAlignment w:val="baseline"/>
              <w:rPr>
                <w:rFonts w:asciiTheme="minorHAnsi" w:hAnsiTheme="minorHAnsi" w:cstheme="minorHAnsi"/>
                <w:szCs w:val="24"/>
                <w:lang w:eastAsia="en-AU"/>
              </w:rPr>
            </w:pPr>
            <w:hyperlink r:id="rId22" w:tgtFrame="_blank" w:history="1">
              <w:r w:rsidRPr="00BB670D">
                <w:rPr>
                  <w:rFonts w:asciiTheme="minorHAnsi" w:hAnsiTheme="minorHAnsi" w:cstheme="minorHAnsi"/>
                  <w:color w:val="467886"/>
                  <w:szCs w:val="24"/>
                  <w:u w:val="single"/>
                  <w:lang w:val="en-US" w:eastAsia="en-AU"/>
                </w:rPr>
                <w:t>Maxima Group Training</w:t>
              </w:r>
            </w:hyperlink>
            <w:r w:rsidRPr="00BB670D">
              <w:rPr>
                <w:rFonts w:asciiTheme="minorHAnsi" w:hAnsiTheme="minorHAnsi" w:cstheme="minorHAnsi"/>
                <w:szCs w:val="24"/>
                <w:lang w:val="en-US" w:eastAsia="en-AU"/>
              </w:rPr>
              <w:t> </w:t>
            </w:r>
            <w:r w:rsidRPr="00BB670D">
              <w:rPr>
                <w:rFonts w:asciiTheme="minorHAnsi" w:hAnsiTheme="minorHAnsi" w:cstheme="minorHAnsi"/>
                <w:szCs w:val="24"/>
                <w:lang w:eastAsia="en-AU"/>
              </w:rPr>
              <w:t> </w:t>
            </w:r>
          </w:p>
        </w:tc>
        <w:tc>
          <w:tcPr>
            <w:tcW w:w="2597" w:type="dxa"/>
            <w:tcBorders>
              <w:top w:val="single" w:sz="6" w:space="0" w:color="909090"/>
              <w:left w:val="single" w:sz="6" w:space="0" w:color="909090"/>
              <w:bottom w:val="single" w:sz="6" w:space="0" w:color="909090"/>
              <w:right w:val="single" w:sz="6" w:space="0" w:color="909090"/>
            </w:tcBorders>
            <w:shd w:val="clear" w:color="auto" w:fill="FFFFFF"/>
            <w:hideMark/>
          </w:tcPr>
          <w:p w14:paraId="71CA4BA0" w14:textId="77777777" w:rsidR="00BB670D" w:rsidRPr="00BB670D" w:rsidRDefault="00BB670D" w:rsidP="00BB670D">
            <w:pPr>
              <w:ind w:left="135"/>
              <w:textAlignment w:val="baseline"/>
              <w:rPr>
                <w:rFonts w:asciiTheme="minorHAnsi" w:hAnsiTheme="minorHAnsi" w:cstheme="minorHAnsi"/>
                <w:szCs w:val="24"/>
                <w:lang w:eastAsia="en-AU"/>
              </w:rPr>
            </w:pPr>
            <w:r w:rsidRPr="00BB670D">
              <w:rPr>
                <w:rFonts w:asciiTheme="minorHAnsi" w:hAnsiTheme="minorHAnsi" w:cstheme="minorHAnsi"/>
                <w:szCs w:val="24"/>
                <w:lang w:val="en-US" w:eastAsia="en-AU"/>
              </w:rPr>
              <w:t>Maxima Training Group (Aust) Ltd </w:t>
            </w:r>
            <w:r w:rsidRPr="00BB670D">
              <w:rPr>
                <w:rFonts w:asciiTheme="minorHAnsi" w:hAnsiTheme="minorHAnsi" w:cstheme="minorHAnsi"/>
                <w:szCs w:val="24"/>
                <w:lang w:eastAsia="en-AU"/>
              </w:rPr>
              <w:t> </w:t>
            </w:r>
          </w:p>
        </w:tc>
        <w:tc>
          <w:tcPr>
            <w:tcW w:w="10068" w:type="dxa"/>
            <w:tcBorders>
              <w:top w:val="single" w:sz="6" w:space="0" w:color="909090"/>
              <w:left w:val="single" w:sz="6" w:space="0" w:color="909090"/>
              <w:bottom w:val="single" w:sz="6" w:space="0" w:color="909090"/>
              <w:right w:val="single" w:sz="6" w:space="0" w:color="909090"/>
            </w:tcBorders>
            <w:shd w:val="clear" w:color="auto" w:fill="FFFFFF"/>
            <w:hideMark/>
          </w:tcPr>
          <w:p w14:paraId="78C427B7" w14:textId="77777777" w:rsidR="00BB670D" w:rsidRPr="00BB670D" w:rsidRDefault="00BB670D" w:rsidP="00BB670D">
            <w:pPr>
              <w:ind w:left="120"/>
              <w:textAlignment w:val="baseline"/>
              <w:rPr>
                <w:rFonts w:asciiTheme="minorHAnsi" w:hAnsiTheme="minorHAnsi" w:cstheme="minorHAnsi"/>
                <w:szCs w:val="24"/>
                <w:lang w:eastAsia="en-AU"/>
              </w:rPr>
            </w:pPr>
            <w:r w:rsidRPr="00BB670D">
              <w:rPr>
                <w:rFonts w:asciiTheme="minorHAnsi" w:hAnsiTheme="minorHAnsi" w:cstheme="minorHAnsi"/>
                <w:szCs w:val="24"/>
                <w:lang w:val="en-US" w:eastAsia="en-AU"/>
              </w:rPr>
              <w:t>All industries</w:t>
            </w:r>
            <w:r w:rsidRPr="00BB670D">
              <w:rPr>
                <w:rFonts w:asciiTheme="minorHAnsi" w:hAnsiTheme="minorHAnsi" w:cstheme="minorHAnsi"/>
                <w:szCs w:val="24"/>
                <w:lang w:eastAsia="en-AU"/>
              </w:rPr>
              <w:t> </w:t>
            </w:r>
          </w:p>
        </w:tc>
      </w:tr>
      <w:tr w:rsidR="00BB670D" w:rsidRPr="00BB670D" w14:paraId="1DA39CF6" w14:textId="77777777" w:rsidTr="00BB670D">
        <w:trPr>
          <w:trHeight w:val="300"/>
        </w:trPr>
        <w:tc>
          <w:tcPr>
            <w:tcW w:w="2069" w:type="dxa"/>
            <w:tcBorders>
              <w:top w:val="single" w:sz="6" w:space="0" w:color="909090"/>
              <w:left w:val="single" w:sz="6" w:space="0" w:color="909090"/>
              <w:bottom w:val="single" w:sz="6" w:space="0" w:color="909090"/>
              <w:right w:val="single" w:sz="6" w:space="0" w:color="909090"/>
            </w:tcBorders>
            <w:shd w:val="clear" w:color="auto" w:fill="FFFFFF"/>
            <w:hideMark/>
          </w:tcPr>
          <w:p w14:paraId="35415F99" w14:textId="77777777" w:rsidR="00BB670D" w:rsidRPr="00BB670D" w:rsidRDefault="00BB670D" w:rsidP="00BB670D">
            <w:pPr>
              <w:ind w:left="150"/>
              <w:textAlignment w:val="baseline"/>
              <w:rPr>
                <w:rFonts w:asciiTheme="minorHAnsi" w:hAnsiTheme="minorHAnsi" w:cstheme="minorHAnsi"/>
                <w:szCs w:val="24"/>
                <w:lang w:eastAsia="en-AU"/>
              </w:rPr>
            </w:pPr>
            <w:hyperlink r:id="rId23" w:tgtFrame="_blank" w:history="1">
              <w:r w:rsidRPr="00BB670D">
                <w:rPr>
                  <w:rFonts w:asciiTheme="minorHAnsi" w:hAnsiTheme="minorHAnsi" w:cstheme="minorHAnsi"/>
                  <w:color w:val="467886"/>
                  <w:szCs w:val="24"/>
                  <w:u w:val="single"/>
                  <w:lang w:val="en-US" w:eastAsia="en-AU"/>
                </w:rPr>
                <w:t>MEGT </w:t>
              </w:r>
            </w:hyperlink>
            <w:r w:rsidRPr="00BB670D">
              <w:rPr>
                <w:rFonts w:asciiTheme="minorHAnsi" w:hAnsiTheme="minorHAnsi" w:cstheme="minorHAnsi"/>
                <w:szCs w:val="24"/>
                <w:lang w:eastAsia="en-AU"/>
              </w:rPr>
              <w:t> </w:t>
            </w:r>
          </w:p>
        </w:tc>
        <w:tc>
          <w:tcPr>
            <w:tcW w:w="2597" w:type="dxa"/>
            <w:tcBorders>
              <w:top w:val="single" w:sz="6" w:space="0" w:color="909090"/>
              <w:left w:val="single" w:sz="6" w:space="0" w:color="909090"/>
              <w:bottom w:val="single" w:sz="6" w:space="0" w:color="909090"/>
              <w:right w:val="single" w:sz="6" w:space="0" w:color="909090"/>
            </w:tcBorders>
            <w:shd w:val="clear" w:color="auto" w:fill="FFFFFF"/>
            <w:hideMark/>
          </w:tcPr>
          <w:p w14:paraId="27FD3A77" w14:textId="77777777" w:rsidR="00BB670D" w:rsidRPr="00BB670D" w:rsidRDefault="00BB670D" w:rsidP="00BB670D">
            <w:pPr>
              <w:ind w:left="135"/>
              <w:textAlignment w:val="baseline"/>
              <w:rPr>
                <w:rFonts w:asciiTheme="minorHAnsi" w:hAnsiTheme="minorHAnsi" w:cstheme="minorHAnsi"/>
                <w:szCs w:val="24"/>
                <w:lang w:eastAsia="en-AU"/>
              </w:rPr>
            </w:pPr>
            <w:r w:rsidRPr="00BB670D">
              <w:rPr>
                <w:rFonts w:asciiTheme="minorHAnsi" w:hAnsiTheme="minorHAnsi" w:cstheme="minorHAnsi"/>
                <w:szCs w:val="24"/>
                <w:lang w:val="en-US" w:eastAsia="en-AU"/>
              </w:rPr>
              <w:t>MEGT (Australia) Ltd </w:t>
            </w:r>
            <w:r w:rsidRPr="00BB670D">
              <w:rPr>
                <w:rFonts w:asciiTheme="minorHAnsi" w:hAnsiTheme="minorHAnsi" w:cstheme="minorHAnsi"/>
                <w:szCs w:val="24"/>
                <w:lang w:eastAsia="en-AU"/>
              </w:rPr>
              <w:t> </w:t>
            </w:r>
          </w:p>
        </w:tc>
        <w:tc>
          <w:tcPr>
            <w:tcW w:w="10068" w:type="dxa"/>
            <w:tcBorders>
              <w:top w:val="single" w:sz="6" w:space="0" w:color="909090"/>
              <w:left w:val="single" w:sz="6" w:space="0" w:color="909090"/>
              <w:bottom w:val="single" w:sz="6" w:space="0" w:color="909090"/>
              <w:right w:val="single" w:sz="6" w:space="0" w:color="909090"/>
            </w:tcBorders>
            <w:shd w:val="clear" w:color="auto" w:fill="FFFFFF"/>
            <w:hideMark/>
          </w:tcPr>
          <w:p w14:paraId="38B89E74" w14:textId="77777777" w:rsidR="00BB670D" w:rsidRPr="00BB670D" w:rsidRDefault="00BB670D" w:rsidP="00BB670D">
            <w:pPr>
              <w:ind w:left="120"/>
              <w:textAlignment w:val="baseline"/>
              <w:rPr>
                <w:rFonts w:asciiTheme="minorHAnsi" w:hAnsiTheme="minorHAnsi" w:cstheme="minorHAnsi"/>
                <w:szCs w:val="24"/>
                <w:lang w:eastAsia="en-AU"/>
              </w:rPr>
            </w:pPr>
            <w:r w:rsidRPr="00BB670D">
              <w:rPr>
                <w:rFonts w:asciiTheme="minorHAnsi" w:hAnsiTheme="minorHAnsi" w:cstheme="minorHAnsi"/>
                <w:szCs w:val="24"/>
                <w:lang w:val="en-US" w:eastAsia="en-AU"/>
              </w:rPr>
              <w:t>Building and Construction; Communications; Finance, </w:t>
            </w:r>
            <w:r w:rsidRPr="00BB670D">
              <w:rPr>
                <w:rFonts w:asciiTheme="minorHAnsi" w:hAnsiTheme="minorHAnsi" w:cstheme="minorHAnsi"/>
                <w:szCs w:val="24"/>
                <w:lang w:eastAsia="en-AU"/>
              </w:rPr>
              <w:t>Insurance and Business Services; </w:t>
            </w:r>
            <w:r w:rsidRPr="00BB670D">
              <w:rPr>
                <w:rFonts w:asciiTheme="minorHAnsi" w:hAnsiTheme="minorHAnsi" w:cstheme="minorHAnsi"/>
                <w:szCs w:val="24"/>
                <w:lang w:val="en-US" w:eastAsia="en-AU"/>
              </w:rPr>
              <w:t>Public Sector; </w:t>
            </w:r>
            <w:r w:rsidRPr="00BB670D">
              <w:rPr>
                <w:rFonts w:asciiTheme="minorHAnsi" w:hAnsiTheme="minorHAnsi" w:cstheme="minorHAnsi"/>
                <w:szCs w:val="24"/>
                <w:lang w:eastAsia="en-AU"/>
              </w:rPr>
              <w:t>Utilities and Electrotechnology  </w:t>
            </w:r>
          </w:p>
        </w:tc>
      </w:tr>
      <w:tr w:rsidR="00BB670D" w:rsidRPr="00BB670D" w14:paraId="31DF2BE5" w14:textId="77777777" w:rsidTr="00BB670D">
        <w:trPr>
          <w:trHeight w:val="300"/>
        </w:trPr>
        <w:tc>
          <w:tcPr>
            <w:tcW w:w="2069" w:type="dxa"/>
            <w:tcBorders>
              <w:top w:val="single" w:sz="6" w:space="0" w:color="909090"/>
              <w:left w:val="single" w:sz="6" w:space="0" w:color="909090"/>
              <w:bottom w:val="single" w:sz="6" w:space="0" w:color="909090"/>
              <w:right w:val="single" w:sz="6" w:space="0" w:color="909090"/>
            </w:tcBorders>
            <w:shd w:val="clear" w:color="auto" w:fill="FFFFFF"/>
            <w:hideMark/>
          </w:tcPr>
          <w:p w14:paraId="28C95486" w14:textId="77777777" w:rsidR="00BB670D" w:rsidRPr="00BB670D" w:rsidRDefault="00BB670D" w:rsidP="00BB670D">
            <w:pPr>
              <w:ind w:left="150"/>
              <w:textAlignment w:val="baseline"/>
              <w:rPr>
                <w:rFonts w:asciiTheme="minorHAnsi" w:hAnsiTheme="minorHAnsi" w:cstheme="minorHAnsi"/>
                <w:szCs w:val="24"/>
                <w:lang w:eastAsia="en-AU"/>
              </w:rPr>
            </w:pPr>
            <w:hyperlink r:id="rId24" w:tgtFrame="_blank" w:history="1">
              <w:r w:rsidRPr="00BB670D">
                <w:rPr>
                  <w:rFonts w:asciiTheme="minorHAnsi" w:hAnsiTheme="minorHAnsi" w:cstheme="minorHAnsi"/>
                  <w:color w:val="467886"/>
                  <w:szCs w:val="24"/>
                  <w:u w:val="single"/>
                  <w:lang w:eastAsia="en-AU"/>
                </w:rPr>
                <w:t>MobReady Pty Ltd</w:t>
              </w:r>
            </w:hyperlink>
            <w:r w:rsidRPr="00BB670D">
              <w:rPr>
                <w:rFonts w:asciiTheme="minorHAnsi" w:hAnsiTheme="minorHAnsi" w:cstheme="minorHAnsi"/>
                <w:szCs w:val="24"/>
                <w:lang w:eastAsia="en-AU"/>
              </w:rPr>
              <w:t> </w:t>
            </w:r>
          </w:p>
        </w:tc>
        <w:tc>
          <w:tcPr>
            <w:tcW w:w="2597" w:type="dxa"/>
            <w:tcBorders>
              <w:top w:val="single" w:sz="6" w:space="0" w:color="909090"/>
              <w:left w:val="single" w:sz="6" w:space="0" w:color="909090"/>
              <w:bottom w:val="single" w:sz="6" w:space="0" w:color="909090"/>
              <w:right w:val="single" w:sz="6" w:space="0" w:color="909090"/>
            </w:tcBorders>
            <w:shd w:val="clear" w:color="auto" w:fill="FFFFFF"/>
            <w:hideMark/>
          </w:tcPr>
          <w:p w14:paraId="4EBC5346" w14:textId="77777777" w:rsidR="00BB670D" w:rsidRPr="00BB670D" w:rsidRDefault="00BB670D" w:rsidP="00BB670D">
            <w:pPr>
              <w:ind w:left="135"/>
              <w:textAlignment w:val="baseline"/>
              <w:rPr>
                <w:rFonts w:asciiTheme="minorHAnsi" w:hAnsiTheme="minorHAnsi" w:cstheme="minorHAnsi"/>
                <w:szCs w:val="24"/>
                <w:lang w:eastAsia="en-AU"/>
              </w:rPr>
            </w:pPr>
            <w:r w:rsidRPr="00BB670D">
              <w:rPr>
                <w:rFonts w:asciiTheme="minorHAnsi" w:hAnsiTheme="minorHAnsi" w:cstheme="minorHAnsi"/>
                <w:szCs w:val="24"/>
                <w:lang w:eastAsia="en-AU"/>
              </w:rPr>
              <w:t>MobReady Pty Ltd  </w:t>
            </w:r>
          </w:p>
        </w:tc>
        <w:tc>
          <w:tcPr>
            <w:tcW w:w="10068" w:type="dxa"/>
            <w:tcBorders>
              <w:top w:val="single" w:sz="6" w:space="0" w:color="909090"/>
              <w:left w:val="single" w:sz="6" w:space="0" w:color="909090"/>
              <w:bottom w:val="single" w:sz="6" w:space="0" w:color="909090"/>
              <w:right w:val="single" w:sz="6" w:space="0" w:color="909090"/>
            </w:tcBorders>
            <w:shd w:val="clear" w:color="auto" w:fill="FFFFFF"/>
            <w:hideMark/>
          </w:tcPr>
          <w:p w14:paraId="29D37FEB" w14:textId="77777777" w:rsidR="00BB670D" w:rsidRPr="00BB670D" w:rsidRDefault="00BB670D" w:rsidP="00BB670D">
            <w:pPr>
              <w:ind w:left="120"/>
              <w:textAlignment w:val="baseline"/>
              <w:rPr>
                <w:rFonts w:asciiTheme="minorHAnsi" w:hAnsiTheme="minorHAnsi" w:cstheme="minorHAnsi"/>
                <w:szCs w:val="24"/>
                <w:lang w:eastAsia="en-AU"/>
              </w:rPr>
            </w:pPr>
            <w:r w:rsidRPr="00BB670D">
              <w:rPr>
                <w:rFonts w:asciiTheme="minorHAnsi" w:hAnsiTheme="minorHAnsi" w:cstheme="minorHAnsi"/>
                <w:szCs w:val="24"/>
                <w:lang w:eastAsia="en-AU"/>
              </w:rPr>
              <w:t>Automotive; Building and Construction; Communications; Finance, Insurance and Business Services; Food Services; Property Services; Public Sector; Transport and Distribution; Utilities and Electrotechnology  </w:t>
            </w:r>
          </w:p>
        </w:tc>
      </w:tr>
      <w:tr w:rsidR="00BB670D" w:rsidRPr="00BB670D" w14:paraId="779246E6" w14:textId="77777777" w:rsidTr="00BB670D">
        <w:trPr>
          <w:trHeight w:val="300"/>
        </w:trPr>
        <w:tc>
          <w:tcPr>
            <w:tcW w:w="2069" w:type="dxa"/>
            <w:tcBorders>
              <w:top w:val="single" w:sz="6" w:space="0" w:color="909090"/>
              <w:left w:val="single" w:sz="6" w:space="0" w:color="909090"/>
              <w:bottom w:val="single" w:sz="6" w:space="0" w:color="909090"/>
              <w:right w:val="single" w:sz="6" w:space="0" w:color="909090"/>
            </w:tcBorders>
            <w:shd w:val="clear" w:color="auto" w:fill="FFFFFF"/>
            <w:hideMark/>
          </w:tcPr>
          <w:p w14:paraId="59A3BBA5" w14:textId="77777777" w:rsidR="00BB670D" w:rsidRPr="00BB670D" w:rsidRDefault="00BB670D" w:rsidP="00BB670D">
            <w:pPr>
              <w:ind w:left="150"/>
              <w:textAlignment w:val="baseline"/>
              <w:rPr>
                <w:rFonts w:asciiTheme="minorHAnsi" w:hAnsiTheme="minorHAnsi" w:cstheme="minorHAnsi"/>
                <w:szCs w:val="24"/>
                <w:lang w:eastAsia="en-AU"/>
              </w:rPr>
            </w:pPr>
            <w:hyperlink r:id="rId25" w:tgtFrame="_blank" w:history="1">
              <w:r w:rsidRPr="00BB670D">
                <w:rPr>
                  <w:rFonts w:asciiTheme="minorHAnsi" w:hAnsiTheme="minorHAnsi" w:cstheme="minorHAnsi"/>
                  <w:color w:val="467886"/>
                  <w:szCs w:val="24"/>
                  <w:u w:val="single"/>
                  <w:lang w:val="en-US" w:eastAsia="en-AU"/>
                </w:rPr>
                <w:t>Murray Mallee Training Company Ltd </w:t>
              </w:r>
            </w:hyperlink>
            <w:r w:rsidRPr="00BB670D">
              <w:rPr>
                <w:rFonts w:asciiTheme="minorHAnsi" w:hAnsiTheme="minorHAnsi" w:cstheme="minorHAnsi"/>
                <w:szCs w:val="24"/>
                <w:lang w:eastAsia="en-AU"/>
              </w:rPr>
              <w:t> </w:t>
            </w:r>
          </w:p>
        </w:tc>
        <w:tc>
          <w:tcPr>
            <w:tcW w:w="2597" w:type="dxa"/>
            <w:tcBorders>
              <w:top w:val="single" w:sz="6" w:space="0" w:color="909090"/>
              <w:left w:val="single" w:sz="6" w:space="0" w:color="909090"/>
              <w:bottom w:val="single" w:sz="6" w:space="0" w:color="909090"/>
              <w:right w:val="single" w:sz="6" w:space="0" w:color="909090"/>
            </w:tcBorders>
            <w:shd w:val="clear" w:color="auto" w:fill="FFFFFF"/>
            <w:hideMark/>
          </w:tcPr>
          <w:p w14:paraId="79627F68" w14:textId="77777777" w:rsidR="00BB670D" w:rsidRPr="00BB670D" w:rsidRDefault="00BB670D" w:rsidP="00BB670D">
            <w:pPr>
              <w:ind w:left="135"/>
              <w:textAlignment w:val="baseline"/>
              <w:rPr>
                <w:rFonts w:asciiTheme="minorHAnsi" w:hAnsiTheme="minorHAnsi" w:cstheme="minorHAnsi"/>
                <w:szCs w:val="24"/>
                <w:lang w:eastAsia="en-AU"/>
              </w:rPr>
            </w:pPr>
            <w:r w:rsidRPr="00BB670D">
              <w:rPr>
                <w:rFonts w:asciiTheme="minorHAnsi" w:hAnsiTheme="minorHAnsi" w:cstheme="minorHAnsi"/>
                <w:szCs w:val="24"/>
                <w:lang w:val="en-US" w:eastAsia="en-AU"/>
              </w:rPr>
              <w:t>Murray Mallee Training Company Ltd </w:t>
            </w:r>
            <w:r w:rsidRPr="00BB670D">
              <w:rPr>
                <w:rFonts w:asciiTheme="minorHAnsi" w:hAnsiTheme="minorHAnsi" w:cstheme="minorHAnsi"/>
                <w:szCs w:val="24"/>
                <w:lang w:eastAsia="en-AU"/>
              </w:rPr>
              <w:t> </w:t>
            </w:r>
          </w:p>
        </w:tc>
        <w:tc>
          <w:tcPr>
            <w:tcW w:w="10068" w:type="dxa"/>
            <w:tcBorders>
              <w:top w:val="single" w:sz="6" w:space="0" w:color="909090"/>
              <w:left w:val="single" w:sz="6" w:space="0" w:color="909090"/>
              <w:bottom w:val="single" w:sz="6" w:space="0" w:color="909090"/>
              <w:right w:val="single" w:sz="6" w:space="0" w:color="909090"/>
            </w:tcBorders>
            <w:shd w:val="clear" w:color="auto" w:fill="FFFFFF"/>
            <w:hideMark/>
          </w:tcPr>
          <w:p w14:paraId="52BEAA26" w14:textId="77777777" w:rsidR="00BB670D" w:rsidRPr="00BB670D" w:rsidRDefault="00BB670D" w:rsidP="00BB670D">
            <w:pPr>
              <w:ind w:left="120"/>
              <w:textAlignment w:val="baseline"/>
              <w:rPr>
                <w:rFonts w:asciiTheme="minorHAnsi" w:hAnsiTheme="minorHAnsi" w:cstheme="minorHAnsi"/>
                <w:szCs w:val="24"/>
                <w:lang w:eastAsia="en-AU"/>
              </w:rPr>
            </w:pPr>
            <w:r w:rsidRPr="00BB670D">
              <w:rPr>
                <w:rFonts w:asciiTheme="minorHAnsi" w:hAnsiTheme="minorHAnsi" w:cstheme="minorHAnsi"/>
                <w:szCs w:val="24"/>
                <w:lang w:val="en-US" w:eastAsia="en-AU"/>
              </w:rPr>
              <w:t>Transport and Distribution</w:t>
            </w:r>
            <w:r w:rsidRPr="00BB670D">
              <w:rPr>
                <w:rFonts w:asciiTheme="minorHAnsi" w:hAnsiTheme="minorHAnsi" w:cstheme="minorHAnsi"/>
                <w:szCs w:val="24"/>
                <w:lang w:eastAsia="en-AU"/>
              </w:rPr>
              <w:t> </w:t>
            </w:r>
          </w:p>
        </w:tc>
      </w:tr>
      <w:tr w:rsidR="00BB670D" w:rsidRPr="00BB670D" w14:paraId="46975E32" w14:textId="77777777" w:rsidTr="00BB670D">
        <w:trPr>
          <w:trHeight w:val="300"/>
        </w:trPr>
        <w:tc>
          <w:tcPr>
            <w:tcW w:w="2069" w:type="dxa"/>
            <w:tcBorders>
              <w:top w:val="single" w:sz="6" w:space="0" w:color="909090"/>
              <w:left w:val="single" w:sz="6" w:space="0" w:color="909090"/>
              <w:bottom w:val="single" w:sz="6" w:space="0" w:color="909090"/>
              <w:right w:val="single" w:sz="6" w:space="0" w:color="909090"/>
            </w:tcBorders>
            <w:shd w:val="clear" w:color="auto" w:fill="FFFFFF"/>
            <w:hideMark/>
          </w:tcPr>
          <w:p w14:paraId="41B6D041" w14:textId="77777777" w:rsidR="00BB670D" w:rsidRPr="00BB670D" w:rsidRDefault="00BB670D" w:rsidP="00BB670D">
            <w:pPr>
              <w:ind w:left="150"/>
              <w:textAlignment w:val="baseline"/>
              <w:rPr>
                <w:rFonts w:asciiTheme="minorHAnsi" w:hAnsiTheme="minorHAnsi" w:cstheme="minorHAnsi"/>
                <w:szCs w:val="24"/>
                <w:lang w:eastAsia="en-AU"/>
              </w:rPr>
            </w:pPr>
            <w:hyperlink r:id="rId26" w:tgtFrame="_blank" w:history="1">
              <w:r w:rsidRPr="00BB670D">
                <w:rPr>
                  <w:rFonts w:asciiTheme="minorHAnsi" w:hAnsiTheme="minorHAnsi" w:cstheme="minorHAnsi"/>
                  <w:color w:val="467886"/>
                  <w:szCs w:val="24"/>
                  <w:u w:val="single"/>
                  <w:lang w:val="en-US" w:eastAsia="en-AU"/>
                </w:rPr>
                <w:t>NECA Electrical Apprenticeships</w:t>
              </w:r>
            </w:hyperlink>
            <w:r w:rsidRPr="00BB670D">
              <w:rPr>
                <w:rFonts w:asciiTheme="minorHAnsi" w:hAnsiTheme="minorHAnsi" w:cstheme="minorHAnsi"/>
                <w:szCs w:val="24"/>
                <w:lang w:val="en-US" w:eastAsia="en-AU"/>
              </w:rPr>
              <w:t> </w:t>
            </w:r>
            <w:r w:rsidRPr="00BB670D">
              <w:rPr>
                <w:rFonts w:asciiTheme="minorHAnsi" w:hAnsiTheme="minorHAnsi" w:cstheme="minorHAnsi"/>
                <w:szCs w:val="24"/>
                <w:lang w:eastAsia="en-AU"/>
              </w:rPr>
              <w:t> </w:t>
            </w:r>
          </w:p>
        </w:tc>
        <w:tc>
          <w:tcPr>
            <w:tcW w:w="2597" w:type="dxa"/>
            <w:tcBorders>
              <w:top w:val="single" w:sz="6" w:space="0" w:color="909090"/>
              <w:left w:val="single" w:sz="6" w:space="0" w:color="909090"/>
              <w:bottom w:val="single" w:sz="6" w:space="0" w:color="909090"/>
              <w:right w:val="single" w:sz="6" w:space="0" w:color="909090"/>
            </w:tcBorders>
            <w:shd w:val="clear" w:color="auto" w:fill="FFFFFF"/>
            <w:hideMark/>
          </w:tcPr>
          <w:p w14:paraId="1D601A44" w14:textId="77777777" w:rsidR="00BB670D" w:rsidRPr="00BB670D" w:rsidRDefault="00BB670D" w:rsidP="00BB670D">
            <w:pPr>
              <w:ind w:left="135"/>
              <w:textAlignment w:val="baseline"/>
              <w:rPr>
                <w:rFonts w:asciiTheme="minorHAnsi" w:hAnsiTheme="minorHAnsi" w:cstheme="minorHAnsi"/>
                <w:szCs w:val="24"/>
                <w:lang w:eastAsia="en-AU"/>
              </w:rPr>
            </w:pPr>
            <w:r w:rsidRPr="00BB670D">
              <w:rPr>
                <w:rFonts w:asciiTheme="minorHAnsi" w:hAnsiTheme="minorHAnsi" w:cstheme="minorHAnsi"/>
                <w:szCs w:val="24"/>
                <w:lang w:val="en-US" w:eastAsia="en-AU"/>
              </w:rPr>
              <w:t>NECA Training Pty Ltd </w:t>
            </w:r>
            <w:r w:rsidRPr="00BB670D">
              <w:rPr>
                <w:rFonts w:asciiTheme="minorHAnsi" w:hAnsiTheme="minorHAnsi" w:cstheme="minorHAnsi"/>
                <w:szCs w:val="24"/>
                <w:lang w:eastAsia="en-AU"/>
              </w:rPr>
              <w:t> </w:t>
            </w:r>
          </w:p>
        </w:tc>
        <w:tc>
          <w:tcPr>
            <w:tcW w:w="10068" w:type="dxa"/>
            <w:tcBorders>
              <w:top w:val="single" w:sz="6" w:space="0" w:color="909090"/>
              <w:left w:val="single" w:sz="6" w:space="0" w:color="909090"/>
              <w:bottom w:val="single" w:sz="6" w:space="0" w:color="909090"/>
              <w:right w:val="single" w:sz="6" w:space="0" w:color="909090"/>
            </w:tcBorders>
            <w:shd w:val="clear" w:color="auto" w:fill="FFFFFF"/>
            <w:hideMark/>
          </w:tcPr>
          <w:p w14:paraId="0ADC7594" w14:textId="77777777" w:rsidR="00BB670D" w:rsidRPr="00BB670D" w:rsidRDefault="00BB670D" w:rsidP="00BB670D">
            <w:pPr>
              <w:ind w:left="120"/>
              <w:textAlignment w:val="baseline"/>
              <w:rPr>
                <w:rFonts w:asciiTheme="minorHAnsi" w:hAnsiTheme="minorHAnsi" w:cstheme="minorHAnsi"/>
                <w:szCs w:val="24"/>
                <w:lang w:eastAsia="en-AU"/>
              </w:rPr>
            </w:pPr>
            <w:r w:rsidRPr="00BB670D">
              <w:rPr>
                <w:rFonts w:asciiTheme="minorHAnsi" w:hAnsiTheme="minorHAnsi" w:cstheme="minorHAnsi"/>
                <w:szCs w:val="24"/>
                <w:lang w:val="en-US" w:eastAsia="en-AU"/>
              </w:rPr>
              <w:t>Utilities and Electrotechnology </w:t>
            </w:r>
            <w:r w:rsidRPr="00BB670D">
              <w:rPr>
                <w:rFonts w:asciiTheme="minorHAnsi" w:hAnsiTheme="minorHAnsi" w:cstheme="minorHAnsi"/>
                <w:szCs w:val="24"/>
                <w:lang w:eastAsia="en-AU"/>
              </w:rPr>
              <w:t> </w:t>
            </w:r>
          </w:p>
        </w:tc>
      </w:tr>
      <w:tr w:rsidR="00BB670D" w:rsidRPr="00BB670D" w14:paraId="7B450763" w14:textId="77777777" w:rsidTr="00BB670D">
        <w:trPr>
          <w:trHeight w:val="300"/>
        </w:trPr>
        <w:tc>
          <w:tcPr>
            <w:tcW w:w="2069" w:type="dxa"/>
            <w:tcBorders>
              <w:top w:val="single" w:sz="6" w:space="0" w:color="909090"/>
              <w:left w:val="single" w:sz="6" w:space="0" w:color="909090"/>
              <w:bottom w:val="single" w:sz="6" w:space="0" w:color="909090"/>
              <w:right w:val="single" w:sz="6" w:space="0" w:color="909090"/>
            </w:tcBorders>
            <w:shd w:val="clear" w:color="auto" w:fill="FFFFFF"/>
            <w:hideMark/>
          </w:tcPr>
          <w:p w14:paraId="38057D2E" w14:textId="77777777" w:rsidR="00BB670D" w:rsidRPr="00BB670D" w:rsidRDefault="00BB670D" w:rsidP="00BB670D">
            <w:pPr>
              <w:ind w:left="150"/>
              <w:textAlignment w:val="baseline"/>
              <w:rPr>
                <w:rFonts w:asciiTheme="minorHAnsi" w:hAnsiTheme="minorHAnsi" w:cstheme="minorHAnsi"/>
                <w:szCs w:val="24"/>
                <w:lang w:eastAsia="en-AU"/>
              </w:rPr>
            </w:pPr>
            <w:hyperlink r:id="rId27" w:tgtFrame="_blank" w:history="1">
              <w:r w:rsidRPr="00BB670D">
                <w:rPr>
                  <w:rFonts w:asciiTheme="minorHAnsi" w:hAnsiTheme="minorHAnsi" w:cstheme="minorHAnsi"/>
                  <w:color w:val="467886"/>
                  <w:szCs w:val="24"/>
                  <w:u w:val="single"/>
                  <w:lang w:val="en-US" w:eastAsia="en-AU"/>
                </w:rPr>
                <w:t>Programmed Skilled Workforce Limited</w:t>
              </w:r>
            </w:hyperlink>
            <w:r w:rsidRPr="00BB670D">
              <w:rPr>
                <w:rFonts w:asciiTheme="minorHAnsi" w:hAnsiTheme="minorHAnsi" w:cstheme="minorHAnsi"/>
                <w:szCs w:val="24"/>
                <w:lang w:val="en-US" w:eastAsia="en-AU"/>
              </w:rPr>
              <w:t> </w:t>
            </w:r>
            <w:r w:rsidRPr="00BB670D">
              <w:rPr>
                <w:rFonts w:asciiTheme="minorHAnsi" w:hAnsiTheme="minorHAnsi" w:cstheme="minorHAnsi"/>
                <w:szCs w:val="24"/>
                <w:lang w:eastAsia="en-AU"/>
              </w:rPr>
              <w:t> </w:t>
            </w:r>
          </w:p>
        </w:tc>
        <w:tc>
          <w:tcPr>
            <w:tcW w:w="2597" w:type="dxa"/>
            <w:tcBorders>
              <w:top w:val="single" w:sz="6" w:space="0" w:color="909090"/>
              <w:left w:val="single" w:sz="6" w:space="0" w:color="909090"/>
              <w:bottom w:val="single" w:sz="6" w:space="0" w:color="909090"/>
              <w:right w:val="single" w:sz="6" w:space="0" w:color="909090"/>
            </w:tcBorders>
            <w:shd w:val="clear" w:color="auto" w:fill="FFFFFF"/>
            <w:hideMark/>
          </w:tcPr>
          <w:p w14:paraId="45A01F75" w14:textId="77777777" w:rsidR="00BB670D" w:rsidRPr="00BB670D" w:rsidRDefault="00BB670D" w:rsidP="00BB670D">
            <w:pPr>
              <w:ind w:left="135"/>
              <w:textAlignment w:val="baseline"/>
              <w:rPr>
                <w:rFonts w:asciiTheme="minorHAnsi" w:hAnsiTheme="minorHAnsi" w:cstheme="minorHAnsi"/>
                <w:szCs w:val="24"/>
                <w:lang w:eastAsia="en-AU"/>
              </w:rPr>
            </w:pPr>
            <w:r w:rsidRPr="00BB670D">
              <w:rPr>
                <w:rFonts w:asciiTheme="minorHAnsi" w:hAnsiTheme="minorHAnsi" w:cstheme="minorHAnsi"/>
                <w:szCs w:val="24"/>
                <w:lang w:val="en-US" w:eastAsia="en-AU"/>
              </w:rPr>
              <w:t>Programmed Skilled Workforce Limited </w:t>
            </w:r>
            <w:r w:rsidRPr="00BB670D">
              <w:rPr>
                <w:rFonts w:asciiTheme="minorHAnsi" w:hAnsiTheme="minorHAnsi" w:cstheme="minorHAnsi"/>
                <w:szCs w:val="24"/>
                <w:lang w:eastAsia="en-AU"/>
              </w:rPr>
              <w:t> </w:t>
            </w:r>
          </w:p>
        </w:tc>
        <w:tc>
          <w:tcPr>
            <w:tcW w:w="10068" w:type="dxa"/>
            <w:tcBorders>
              <w:top w:val="single" w:sz="6" w:space="0" w:color="909090"/>
              <w:left w:val="single" w:sz="6" w:space="0" w:color="909090"/>
              <w:bottom w:val="single" w:sz="6" w:space="0" w:color="909090"/>
              <w:right w:val="single" w:sz="6" w:space="0" w:color="909090"/>
            </w:tcBorders>
            <w:shd w:val="clear" w:color="auto" w:fill="FFFFFF"/>
            <w:hideMark/>
          </w:tcPr>
          <w:p w14:paraId="2AE3ABDD" w14:textId="77777777" w:rsidR="00BB670D" w:rsidRPr="00BB670D" w:rsidRDefault="00BB670D" w:rsidP="00BB670D">
            <w:pPr>
              <w:ind w:left="120" w:right="-4"/>
              <w:textAlignment w:val="baseline"/>
              <w:rPr>
                <w:rFonts w:asciiTheme="minorHAnsi" w:hAnsiTheme="minorHAnsi" w:cstheme="minorHAnsi"/>
                <w:szCs w:val="24"/>
                <w:lang w:eastAsia="en-AU"/>
              </w:rPr>
            </w:pPr>
            <w:r w:rsidRPr="00BB670D">
              <w:rPr>
                <w:rFonts w:asciiTheme="minorHAnsi" w:hAnsiTheme="minorHAnsi" w:cstheme="minorHAnsi"/>
                <w:szCs w:val="24"/>
                <w:lang w:val="en-US" w:eastAsia="en-AU"/>
              </w:rPr>
              <w:t>All industries </w:t>
            </w:r>
            <w:r w:rsidRPr="00BB670D">
              <w:rPr>
                <w:rFonts w:asciiTheme="minorHAnsi" w:hAnsiTheme="minorHAnsi" w:cstheme="minorHAnsi"/>
                <w:szCs w:val="24"/>
                <w:lang w:eastAsia="en-AU"/>
              </w:rPr>
              <w:t> </w:t>
            </w:r>
          </w:p>
        </w:tc>
      </w:tr>
      <w:tr w:rsidR="00BB670D" w:rsidRPr="00BB670D" w14:paraId="14196456" w14:textId="77777777" w:rsidTr="00BB670D">
        <w:trPr>
          <w:trHeight w:val="300"/>
        </w:trPr>
        <w:tc>
          <w:tcPr>
            <w:tcW w:w="2069" w:type="dxa"/>
            <w:tcBorders>
              <w:top w:val="single" w:sz="6" w:space="0" w:color="909090"/>
              <w:left w:val="single" w:sz="6" w:space="0" w:color="909090"/>
              <w:bottom w:val="single" w:sz="6" w:space="0" w:color="909090"/>
              <w:right w:val="single" w:sz="6" w:space="0" w:color="909090"/>
            </w:tcBorders>
            <w:shd w:val="clear" w:color="auto" w:fill="FFFFFF"/>
            <w:hideMark/>
          </w:tcPr>
          <w:p w14:paraId="22395375" w14:textId="77777777" w:rsidR="00BB670D" w:rsidRPr="00BB670D" w:rsidRDefault="00BB670D" w:rsidP="00BB670D">
            <w:pPr>
              <w:ind w:left="150"/>
              <w:textAlignment w:val="baseline"/>
              <w:rPr>
                <w:rFonts w:asciiTheme="minorHAnsi" w:hAnsiTheme="minorHAnsi" w:cstheme="minorHAnsi"/>
                <w:szCs w:val="24"/>
                <w:lang w:eastAsia="en-AU"/>
              </w:rPr>
            </w:pPr>
            <w:hyperlink r:id="rId28" w:tgtFrame="_blank" w:history="1">
              <w:r w:rsidRPr="00BB670D">
                <w:rPr>
                  <w:rFonts w:asciiTheme="minorHAnsi" w:hAnsiTheme="minorHAnsi" w:cstheme="minorHAnsi"/>
                  <w:color w:val="467886"/>
                  <w:szCs w:val="24"/>
                  <w:u w:val="single"/>
                  <w:lang w:val="en-US" w:eastAsia="en-AU"/>
                </w:rPr>
                <w:t>Protech Personnel </w:t>
              </w:r>
            </w:hyperlink>
            <w:r w:rsidRPr="00BB670D">
              <w:rPr>
                <w:rFonts w:asciiTheme="minorHAnsi" w:hAnsiTheme="minorHAnsi" w:cstheme="minorHAnsi"/>
                <w:szCs w:val="24"/>
                <w:lang w:eastAsia="en-AU"/>
              </w:rPr>
              <w:t> </w:t>
            </w:r>
          </w:p>
        </w:tc>
        <w:tc>
          <w:tcPr>
            <w:tcW w:w="2597" w:type="dxa"/>
            <w:tcBorders>
              <w:top w:val="single" w:sz="6" w:space="0" w:color="909090"/>
              <w:left w:val="single" w:sz="6" w:space="0" w:color="909090"/>
              <w:bottom w:val="single" w:sz="6" w:space="0" w:color="909090"/>
              <w:right w:val="single" w:sz="6" w:space="0" w:color="909090"/>
            </w:tcBorders>
            <w:shd w:val="clear" w:color="auto" w:fill="FFFFFF"/>
            <w:hideMark/>
          </w:tcPr>
          <w:p w14:paraId="0C4377F7" w14:textId="77777777" w:rsidR="00BB670D" w:rsidRPr="00BB670D" w:rsidRDefault="00BB670D" w:rsidP="00BB670D">
            <w:pPr>
              <w:ind w:left="135"/>
              <w:textAlignment w:val="baseline"/>
              <w:rPr>
                <w:rFonts w:asciiTheme="minorHAnsi" w:hAnsiTheme="minorHAnsi" w:cstheme="minorHAnsi"/>
                <w:szCs w:val="24"/>
                <w:lang w:eastAsia="en-AU"/>
              </w:rPr>
            </w:pPr>
            <w:r w:rsidRPr="00BB670D">
              <w:rPr>
                <w:rFonts w:asciiTheme="minorHAnsi" w:hAnsiTheme="minorHAnsi" w:cstheme="minorHAnsi"/>
                <w:szCs w:val="24"/>
                <w:lang w:val="en-US" w:eastAsia="en-AU"/>
              </w:rPr>
              <w:t>Protech Personal (NSW) Pty Ltd </w:t>
            </w:r>
            <w:r w:rsidRPr="00BB670D">
              <w:rPr>
                <w:rFonts w:asciiTheme="minorHAnsi" w:hAnsiTheme="minorHAnsi" w:cstheme="minorHAnsi"/>
                <w:szCs w:val="24"/>
                <w:lang w:eastAsia="en-AU"/>
              </w:rPr>
              <w:t> </w:t>
            </w:r>
          </w:p>
        </w:tc>
        <w:tc>
          <w:tcPr>
            <w:tcW w:w="10068" w:type="dxa"/>
            <w:tcBorders>
              <w:top w:val="single" w:sz="6" w:space="0" w:color="909090"/>
              <w:left w:val="single" w:sz="6" w:space="0" w:color="909090"/>
              <w:bottom w:val="single" w:sz="6" w:space="0" w:color="909090"/>
              <w:right w:val="single" w:sz="6" w:space="0" w:color="909090"/>
            </w:tcBorders>
            <w:shd w:val="clear" w:color="auto" w:fill="FFFFFF"/>
            <w:hideMark/>
          </w:tcPr>
          <w:p w14:paraId="135DE4A6" w14:textId="77777777" w:rsidR="00BB670D" w:rsidRPr="00BB670D" w:rsidRDefault="00BB670D" w:rsidP="00BB670D">
            <w:pPr>
              <w:ind w:left="120"/>
              <w:textAlignment w:val="baseline"/>
              <w:rPr>
                <w:rFonts w:asciiTheme="minorHAnsi" w:hAnsiTheme="minorHAnsi" w:cstheme="minorHAnsi"/>
                <w:szCs w:val="24"/>
                <w:lang w:eastAsia="en-AU"/>
              </w:rPr>
            </w:pPr>
            <w:r w:rsidRPr="00BB670D">
              <w:rPr>
                <w:rFonts w:asciiTheme="minorHAnsi" w:hAnsiTheme="minorHAnsi" w:cstheme="minorHAnsi"/>
                <w:szCs w:val="24"/>
                <w:lang w:val="en-US" w:eastAsia="en-AU"/>
              </w:rPr>
              <w:t>All industries</w:t>
            </w:r>
            <w:r w:rsidRPr="00BB670D">
              <w:rPr>
                <w:rFonts w:asciiTheme="minorHAnsi" w:hAnsiTheme="minorHAnsi" w:cstheme="minorHAnsi"/>
                <w:szCs w:val="24"/>
                <w:lang w:eastAsia="en-AU"/>
              </w:rPr>
              <w:t> </w:t>
            </w:r>
          </w:p>
        </w:tc>
      </w:tr>
      <w:tr w:rsidR="00BB670D" w:rsidRPr="00BB670D" w14:paraId="2DECCE02" w14:textId="77777777" w:rsidTr="00BB670D">
        <w:trPr>
          <w:trHeight w:val="300"/>
        </w:trPr>
        <w:tc>
          <w:tcPr>
            <w:tcW w:w="2069" w:type="dxa"/>
            <w:tcBorders>
              <w:top w:val="single" w:sz="6" w:space="0" w:color="909090"/>
              <w:left w:val="single" w:sz="6" w:space="0" w:color="909090"/>
              <w:bottom w:val="single" w:sz="6" w:space="0" w:color="909090"/>
              <w:right w:val="single" w:sz="6" w:space="0" w:color="909090"/>
            </w:tcBorders>
            <w:shd w:val="clear" w:color="auto" w:fill="FFFFFF"/>
            <w:hideMark/>
          </w:tcPr>
          <w:p w14:paraId="2D2AFB47" w14:textId="77777777" w:rsidR="00BB670D" w:rsidRPr="00BB670D" w:rsidRDefault="00BB670D" w:rsidP="00BB670D">
            <w:pPr>
              <w:ind w:left="150"/>
              <w:textAlignment w:val="baseline"/>
              <w:rPr>
                <w:rFonts w:asciiTheme="minorHAnsi" w:hAnsiTheme="minorHAnsi" w:cstheme="minorHAnsi"/>
                <w:szCs w:val="24"/>
                <w:lang w:eastAsia="en-AU"/>
              </w:rPr>
            </w:pPr>
            <w:hyperlink r:id="rId29" w:tgtFrame="_blank" w:history="1">
              <w:r w:rsidRPr="00BB670D">
                <w:rPr>
                  <w:rFonts w:asciiTheme="minorHAnsi" w:hAnsiTheme="minorHAnsi" w:cstheme="minorHAnsi"/>
                  <w:color w:val="467886"/>
                  <w:szCs w:val="24"/>
                  <w:u w:val="single"/>
                  <w:lang w:eastAsia="en-AU"/>
                </w:rPr>
                <w:t>Y Careers Limited </w:t>
              </w:r>
            </w:hyperlink>
            <w:r w:rsidRPr="00BB670D">
              <w:rPr>
                <w:rFonts w:asciiTheme="minorHAnsi" w:hAnsiTheme="minorHAnsi" w:cstheme="minorHAnsi"/>
                <w:szCs w:val="24"/>
                <w:lang w:eastAsia="en-AU"/>
              </w:rPr>
              <w:t> </w:t>
            </w:r>
          </w:p>
        </w:tc>
        <w:tc>
          <w:tcPr>
            <w:tcW w:w="2597" w:type="dxa"/>
            <w:tcBorders>
              <w:top w:val="single" w:sz="6" w:space="0" w:color="909090"/>
              <w:left w:val="single" w:sz="6" w:space="0" w:color="909090"/>
              <w:bottom w:val="single" w:sz="6" w:space="0" w:color="909090"/>
              <w:right w:val="single" w:sz="6" w:space="0" w:color="909090"/>
            </w:tcBorders>
            <w:shd w:val="clear" w:color="auto" w:fill="FFFFFF"/>
            <w:hideMark/>
          </w:tcPr>
          <w:p w14:paraId="64F6A9EF" w14:textId="77777777" w:rsidR="00BB670D" w:rsidRPr="00BB670D" w:rsidRDefault="00BB670D" w:rsidP="00BB670D">
            <w:pPr>
              <w:ind w:left="135"/>
              <w:textAlignment w:val="baseline"/>
              <w:rPr>
                <w:rFonts w:asciiTheme="minorHAnsi" w:hAnsiTheme="minorHAnsi" w:cstheme="minorHAnsi"/>
                <w:szCs w:val="24"/>
                <w:lang w:eastAsia="en-AU"/>
              </w:rPr>
            </w:pPr>
            <w:r w:rsidRPr="00BB670D">
              <w:rPr>
                <w:rFonts w:asciiTheme="minorHAnsi" w:hAnsiTheme="minorHAnsi" w:cstheme="minorHAnsi"/>
                <w:szCs w:val="24"/>
                <w:lang w:eastAsia="en-AU"/>
              </w:rPr>
              <w:t>Y Careers  </w:t>
            </w:r>
          </w:p>
        </w:tc>
        <w:tc>
          <w:tcPr>
            <w:tcW w:w="10068" w:type="dxa"/>
            <w:tcBorders>
              <w:top w:val="single" w:sz="6" w:space="0" w:color="909090"/>
              <w:left w:val="single" w:sz="6" w:space="0" w:color="909090"/>
              <w:bottom w:val="single" w:sz="6" w:space="0" w:color="909090"/>
              <w:right w:val="single" w:sz="6" w:space="0" w:color="909090"/>
            </w:tcBorders>
            <w:shd w:val="clear" w:color="auto" w:fill="FFFFFF"/>
            <w:hideMark/>
          </w:tcPr>
          <w:p w14:paraId="65E2192D" w14:textId="77777777" w:rsidR="00BB670D" w:rsidRPr="00BB670D" w:rsidRDefault="00BB670D" w:rsidP="00BB670D">
            <w:pPr>
              <w:ind w:left="120"/>
              <w:textAlignment w:val="baseline"/>
              <w:rPr>
                <w:rFonts w:asciiTheme="minorHAnsi" w:hAnsiTheme="minorHAnsi" w:cstheme="minorHAnsi"/>
                <w:szCs w:val="24"/>
                <w:lang w:eastAsia="en-AU"/>
              </w:rPr>
            </w:pPr>
            <w:r w:rsidRPr="00BB670D">
              <w:rPr>
                <w:rFonts w:asciiTheme="minorHAnsi" w:hAnsiTheme="minorHAnsi" w:cstheme="minorHAnsi"/>
                <w:szCs w:val="24"/>
                <w:lang w:eastAsia="en-AU"/>
              </w:rPr>
              <w:t>Community Services and Health  </w:t>
            </w:r>
          </w:p>
        </w:tc>
      </w:tr>
      <w:tr w:rsidR="00BB670D" w:rsidRPr="00BB670D" w14:paraId="6D6F5E73" w14:textId="77777777" w:rsidTr="00BB670D">
        <w:trPr>
          <w:trHeight w:val="300"/>
        </w:trPr>
        <w:tc>
          <w:tcPr>
            <w:tcW w:w="2069" w:type="dxa"/>
            <w:tcBorders>
              <w:top w:val="single" w:sz="6" w:space="0" w:color="909090"/>
              <w:left w:val="single" w:sz="6" w:space="0" w:color="909090"/>
              <w:bottom w:val="single" w:sz="6" w:space="0" w:color="909090"/>
              <w:right w:val="single" w:sz="6" w:space="0" w:color="909090"/>
            </w:tcBorders>
            <w:shd w:val="clear" w:color="auto" w:fill="FFFFFF"/>
            <w:hideMark/>
          </w:tcPr>
          <w:p w14:paraId="70A7E376" w14:textId="77777777" w:rsidR="00BB670D" w:rsidRPr="00BB670D" w:rsidRDefault="00BB670D" w:rsidP="00BB670D">
            <w:pPr>
              <w:ind w:left="150"/>
              <w:textAlignment w:val="baseline"/>
              <w:rPr>
                <w:rFonts w:asciiTheme="minorHAnsi" w:hAnsiTheme="minorHAnsi" w:cstheme="minorHAnsi"/>
                <w:szCs w:val="24"/>
                <w:lang w:eastAsia="en-AU"/>
              </w:rPr>
            </w:pPr>
            <w:hyperlink r:id="rId30" w:tgtFrame="_blank" w:history="1">
              <w:r w:rsidRPr="00BB670D">
                <w:rPr>
                  <w:rFonts w:asciiTheme="minorHAnsi" w:hAnsiTheme="minorHAnsi" w:cstheme="minorHAnsi"/>
                  <w:color w:val="467886"/>
                  <w:szCs w:val="24"/>
                  <w:u w:val="single"/>
                  <w:lang w:eastAsia="en-AU"/>
                </w:rPr>
                <w:t>Zeal Futures </w:t>
              </w:r>
            </w:hyperlink>
            <w:r w:rsidRPr="00BB670D">
              <w:rPr>
                <w:rFonts w:asciiTheme="minorHAnsi" w:hAnsiTheme="minorHAnsi" w:cstheme="minorHAnsi"/>
                <w:szCs w:val="24"/>
                <w:lang w:eastAsia="en-AU"/>
              </w:rPr>
              <w:t> </w:t>
            </w:r>
          </w:p>
        </w:tc>
        <w:tc>
          <w:tcPr>
            <w:tcW w:w="2597" w:type="dxa"/>
            <w:tcBorders>
              <w:top w:val="single" w:sz="6" w:space="0" w:color="909090"/>
              <w:left w:val="single" w:sz="6" w:space="0" w:color="909090"/>
              <w:bottom w:val="single" w:sz="6" w:space="0" w:color="909090"/>
              <w:right w:val="single" w:sz="6" w:space="0" w:color="909090"/>
            </w:tcBorders>
            <w:shd w:val="clear" w:color="auto" w:fill="FFFFFF"/>
            <w:hideMark/>
          </w:tcPr>
          <w:p w14:paraId="73CE23AB" w14:textId="77777777" w:rsidR="00BB670D" w:rsidRPr="00BB670D" w:rsidRDefault="00BB670D" w:rsidP="00BB670D">
            <w:pPr>
              <w:ind w:left="135"/>
              <w:textAlignment w:val="baseline"/>
              <w:rPr>
                <w:rFonts w:asciiTheme="minorHAnsi" w:hAnsiTheme="minorHAnsi" w:cstheme="minorHAnsi"/>
                <w:szCs w:val="24"/>
                <w:lang w:eastAsia="en-AU"/>
              </w:rPr>
            </w:pPr>
            <w:r w:rsidRPr="00BB670D">
              <w:rPr>
                <w:rFonts w:asciiTheme="minorHAnsi" w:hAnsiTheme="minorHAnsi" w:cstheme="minorHAnsi"/>
                <w:szCs w:val="24"/>
                <w:lang w:eastAsia="en-AU"/>
              </w:rPr>
              <w:t>Zeal Futures Pty Ltd  </w:t>
            </w:r>
          </w:p>
        </w:tc>
        <w:tc>
          <w:tcPr>
            <w:tcW w:w="10068" w:type="dxa"/>
            <w:tcBorders>
              <w:top w:val="single" w:sz="6" w:space="0" w:color="909090"/>
              <w:left w:val="single" w:sz="6" w:space="0" w:color="909090"/>
              <w:bottom w:val="single" w:sz="6" w:space="0" w:color="909090"/>
              <w:right w:val="single" w:sz="6" w:space="0" w:color="909090"/>
            </w:tcBorders>
            <w:shd w:val="clear" w:color="auto" w:fill="FFFFFF"/>
            <w:hideMark/>
          </w:tcPr>
          <w:p w14:paraId="463B566D" w14:textId="77777777" w:rsidR="00BB670D" w:rsidRPr="00BB670D" w:rsidRDefault="00BB670D" w:rsidP="00BB670D">
            <w:pPr>
              <w:ind w:left="120"/>
              <w:textAlignment w:val="baseline"/>
              <w:rPr>
                <w:rFonts w:asciiTheme="minorHAnsi" w:hAnsiTheme="minorHAnsi" w:cstheme="minorHAnsi"/>
                <w:szCs w:val="24"/>
                <w:lang w:eastAsia="en-AU"/>
              </w:rPr>
            </w:pPr>
            <w:r w:rsidRPr="00BB670D">
              <w:rPr>
                <w:rFonts w:asciiTheme="minorHAnsi" w:hAnsiTheme="minorHAnsi" w:cstheme="minorHAnsi"/>
                <w:szCs w:val="24"/>
                <w:lang w:eastAsia="en-AU"/>
              </w:rPr>
              <w:t>All industries </w:t>
            </w:r>
          </w:p>
        </w:tc>
      </w:tr>
    </w:tbl>
    <w:p w14:paraId="64874D39" w14:textId="77777777" w:rsidR="00BB670D" w:rsidRDefault="00BB670D" w:rsidP="006178F0"/>
    <w:sectPr w:rsidR="00BB670D" w:rsidSect="00BB670D">
      <w:headerReference w:type="first" r:id="rId31"/>
      <w:footerReference w:type="first" r:id="rId32"/>
      <w:pgSz w:w="16840" w:h="11900" w:orient="landscape"/>
      <w:pgMar w:top="1701" w:right="2952" w:bottom="1418" w:left="1418" w:header="426" w:footer="45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F4449B" w14:textId="77777777" w:rsidR="00B74F2D" w:rsidRDefault="00B74F2D">
      <w:r>
        <w:separator/>
      </w:r>
    </w:p>
  </w:endnote>
  <w:endnote w:type="continuationSeparator" w:id="0">
    <w:p w14:paraId="7406C3C9" w14:textId="77777777" w:rsidR="00B74F2D" w:rsidRDefault="00B74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6535660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6B97E00" w14:textId="77777777" w:rsidR="00BB670D" w:rsidRDefault="00BB670D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5239173" w14:textId="77777777" w:rsidR="0000277E" w:rsidRPr="009334EF" w:rsidRDefault="0000277E" w:rsidP="009334EF">
    <w:pPr>
      <w:pStyle w:val="Footer"/>
      <w:tabs>
        <w:tab w:val="clear" w:pos="4320"/>
        <w:tab w:val="clear" w:pos="8640"/>
      </w:tabs>
      <w:jc w:val="center"/>
      <w:rPr>
        <w:rFonts w:cs="Calibri"/>
        <w:color w:val="000000" w:themeColor="text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A2F46E" w14:textId="77777777" w:rsidR="00B74F2D" w:rsidRDefault="00B74F2D">
      <w:r>
        <w:separator/>
      </w:r>
    </w:p>
  </w:footnote>
  <w:footnote w:type="continuationSeparator" w:id="0">
    <w:p w14:paraId="3286FF25" w14:textId="77777777" w:rsidR="00B74F2D" w:rsidRDefault="00B74F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C060A" w14:textId="77777777" w:rsidR="0000277E" w:rsidRPr="000137E9" w:rsidRDefault="00B77587" w:rsidP="00B77587">
    <w:pPr>
      <w:pStyle w:val="Header"/>
      <w:spacing w:after="240"/>
      <w:jc w:val="left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6914963" wp14:editId="6EB9400A">
              <wp:simplePos x="0" y="0"/>
              <wp:positionH relativeFrom="column">
                <wp:posOffset>-671830</wp:posOffset>
              </wp:positionH>
              <wp:positionV relativeFrom="paragraph">
                <wp:posOffset>1583055</wp:posOffset>
              </wp:positionV>
              <wp:extent cx="231775" cy="231775"/>
              <wp:effectExtent l="0" t="0" r="0" b="0"/>
              <wp:wrapNone/>
              <wp:docPr id="991278093" name="Oval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1775" cy="231775"/>
                      </a:xfrm>
                      <a:prstGeom prst="ellipse">
                        <a:avLst/>
                      </a:prstGeom>
                      <a:solidFill>
                        <a:srgbClr val="6E46E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298270A0" id="Oval 2" o:spid="_x0000_s1026" style="position:absolute;margin-left:-52.9pt;margin-top:124.65pt;width:18.25pt;height:18.2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" fillcolor="#6e46e0" stroked="f" strokeweight="1pt">
              <v:stroke joinstyle="miter"/>
            </v:oval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3DAC11C" wp14:editId="0A2F2438">
              <wp:simplePos x="0" y="0"/>
              <wp:positionH relativeFrom="column">
                <wp:posOffset>-553010</wp:posOffset>
              </wp:positionH>
              <wp:positionV relativeFrom="paragraph">
                <wp:posOffset>-829909</wp:posOffset>
              </wp:positionV>
              <wp:extent cx="0" cy="11672047"/>
              <wp:effectExtent l="0" t="0" r="12700" b="12065"/>
              <wp:wrapNone/>
              <wp:docPr id="1525119672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1672047"/>
                      </a:xfrm>
                      <a:prstGeom prst="line">
                        <a:avLst/>
                      </a:prstGeom>
                      <a:ln w="952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86D29A9" id="Straight Connector 1" o:spid="_x0000_s1026" style="position:absolute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43.55pt,-65.35pt" to="-43.55pt,85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" strokecolor="black [3213]">
              <v:stroke joinstyle="miter"/>
            </v:line>
          </w:pict>
        </mc:Fallback>
      </mc:AlternateContent>
    </w:r>
    <w:r w:rsidR="002F44CC">
      <w:rPr>
        <w:noProof/>
      </w:rPr>
      <w:drawing>
        <wp:inline distT="0" distB="0" distL="0" distR="0" wp14:anchorId="4D8D320A" wp14:editId="3CC57E3A">
          <wp:extent cx="1432560" cy="737726"/>
          <wp:effectExtent l="0" t="0" r="2540" b="0"/>
          <wp:docPr id="819103762" name="Picture 8191037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1206" cy="7679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FFC04C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3916DC"/>
    <w:multiLevelType w:val="hybridMultilevel"/>
    <w:tmpl w:val="3E68836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22608675">
    <w:abstractNumId w:val="1"/>
  </w:num>
  <w:num w:numId="2" w16cid:durableId="8734661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AU" w:vendorID="6" w:dllVersion="2" w:checkStyle="1"/>
  <w:activeWritingStyle w:appName="MSWord" w:lang="it-IT" w:vendorID="3" w:dllVersion="517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5C2"/>
    <w:rsid w:val="0000277E"/>
    <w:rsid w:val="000137E9"/>
    <w:rsid w:val="000233DC"/>
    <w:rsid w:val="00026AE6"/>
    <w:rsid w:val="000314AD"/>
    <w:rsid w:val="00047908"/>
    <w:rsid w:val="0006321F"/>
    <w:rsid w:val="00065CA8"/>
    <w:rsid w:val="000719BE"/>
    <w:rsid w:val="00085681"/>
    <w:rsid w:val="000973A0"/>
    <w:rsid w:val="000C05C1"/>
    <w:rsid w:val="000C06B3"/>
    <w:rsid w:val="000C2248"/>
    <w:rsid w:val="000D63A4"/>
    <w:rsid w:val="00103881"/>
    <w:rsid w:val="0011778D"/>
    <w:rsid w:val="00136F96"/>
    <w:rsid w:val="00153297"/>
    <w:rsid w:val="0015523C"/>
    <w:rsid w:val="00173749"/>
    <w:rsid w:val="001A1375"/>
    <w:rsid w:val="001A2A66"/>
    <w:rsid w:val="001A3DFE"/>
    <w:rsid w:val="001B1BC5"/>
    <w:rsid w:val="001B23BF"/>
    <w:rsid w:val="001C715C"/>
    <w:rsid w:val="001D01B4"/>
    <w:rsid w:val="001D63EF"/>
    <w:rsid w:val="001E37FD"/>
    <w:rsid w:val="001F0968"/>
    <w:rsid w:val="001F4323"/>
    <w:rsid w:val="001F495D"/>
    <w:rsid w:val="002072C0"/>
    <w:rsid w:val="00212F8A"/>
    <w:rsid w:val="002340D6"/>
    <w:rsid w:val="002418A7"/>
    <w:rsid w:val="002430E9"/>
    <w:rsid w:val="00247B1A"/>
    <w:rsid w:val="00260C92"/>
    <w:rsid w:val="00270AE4"/>
    <w:rsid w:val="00297334"/>
    <w:rsid w:val="002A0BA0"/>
    <w:rsid w:val="002B333E"/>
    <w:rsid w:val="002C0D1D"/>
    <w:rsid w:val="002D1F59"/>
    <w:rsid w:val="002F44CC"/>
    <w:rsid w:val="00300E71"/>
    <w:rsid w:val="003507ED"/>
    <w:rsid w:val="003549ED"/>
    <w:rsid w:val="003571E2"/>
    <w:rsid w:val="003626D6"/>
    <w:rsid w:val="003748A2"/>
    <w:rsid w:val="00382820"/>
    <w:rsid w:val="003C13EF"/>
    <w:rsid w:val="003C69CC"/>
    <w:rsid w:val="003E00E8"/>
    <w:rsid w:val="003E595C"/>
    <w:rsid w:val="003F3612"/>
    <w:rsid w:val="003F66DC"/>
    <w:rsid w:val="00403209"/>
    <w:rsid w:val="00407CAF"/>
    <w:rsid w:val="004163BD"/>
    <w:rsid w:val="00431C4F"/>
    <w:rsid w:val="004462B5"/>
    <w:rsid w:val="004826AD"/>
    <w:rsid w:val="00490D31"/>
    <w:rsid w:val="004E1251"/>
    <w:rsid w:val="004E1975"/>
    <w:rsid w:val="00503056"/>
    <w:rsid w:val="005127E6"/>
    <w:rsid w:val="00533344"/>
    <w:rsid w:val="00541312"/>
    <w:rsid w:val="0055077F"/>
    <w:rsid w:val="00555AFB"/>
    <w:rsid w:val="005750CE"/>
    <w:rsid w:val="00581086"/>
    <w:rsid w:val="005B7BB7"/>
    <w:rsid w:val="006178F0"/>
    <w:rsid w:val="00635562"/>
    <w:rsid w:val="00654218"/>
    <w:rsid w:val="00654D27"/>
    <w:rsid w:val="006556E6"/>
    <w:rsid w:val="0065738E"/>
    <w:rsid w:val="00662259"/>
    <w:rsid w:val="00663F23"/>
    <w:rsid w:val="00664CCF"/>
    <w:rsid w:val="00676ECA"/>
    <w:rsid w:val="00680F87"/>
    <w:rsid w:val="00682228"/>
    <w:rsid w:val="006A124D"/>
    <w:rsid w:val="006A6CB4"/>
    <w:rsid w:val="006D163D"/>
    <w:rsid w:val="006E1A5E"/>
    <w:rsid w:val="006E3728"/>
    <w:rsid w:val="00711996"/>
    <w:rsid w:val="00717D79"/>
    <w:rsid w:val="00725F16"/>
    <w:rsid w:val="00726002"/>
    <w:rsid w:val="00730133"/>
    <w:rsid w:val="00733A0F"/>
    <w:rsid w:val="00734212"/>
    <w:rsid w:val="00742B4C"/>
    <w:rsid w:val="00747DBB"/>
    <w:rsid w:val="007670FE"/>
    <w:rsid w:val="00771164"/>
    <w:rsid w:val="007838C5"/>
    <w:rsid w:val="00793089"/>
    <w:rsid w:val="007C13F5"/>
    <w:rsid w:val="007C57A4"/>
    <w:rsid w:val="007D136C"/>
    <w:rsid w:val="007F6638"/>
    <w:rsid w:val="0080259E"/>
    <w:rsid w:val="008049E9"/>
    <w:rsid w:val="008273C2"/>
    <w:rsid w:val="0083135F"/>
    <w:rsid w:val="00833AD9"/>
    <w:rsid w:val="0084063B"/>
    <w:rsid w:val="008428FD"/>
    <w:rsid w:val="00842A77"/>
    <w:rsid w:val="008439B0"/>
    <w:rsid w:val="00845D58"/>
    <w:rsid w:val="00854974"/>
    <w:rsid w:val="00887151"/>
    <w:rsid w:val="00887888"/>
    <w:rsid w:val="008A017A"/>
    <w:rsid w:val="008B44F8"/>
    <w:rsid w:val="008C59C8"/>
    <w:rsid w:val="008D4063"/>
    <w:rsid w:val="008D43F8"/>
    <w:rsid w:val="008D6B87"/>
    <w:rsid w:val="008D7074"/>
    <w:rsid w:val="008E2B57"/>
    <w:rsid w:val="008F308E"/>
    <w:rsid w:val="009075DA"/>
    <w:rsid w:val="00912BFE"/>
    <w:rsid w:val="00931FEB"/>
    <w:rsid w:val="009334EF"/>
    <w:rsid w:val="00953555"/>
    <w:rsid w:val="00981603"/>
    <w:rsid w:val="0099371A"/>
    <w:rsid w:val="009A239C"/>
    <w:rsid w:val="009E35DF"/>
    <w:rsid w:val="009E548E"/>
    <w:rsid w:val="00A00010"/>
    <w:rsid w:val="00A10F77"/>
    <w:rsid w:val="00A2055E"/>
    <w:rsid w:val="00A20AC0"/>
    <w:rsid w:val="00A55920"/>
    <w:rsid w:val="00A60C9D"/>
    <w:rsid w:val="00A8551D"/>
    <w:rsid w:val="00A86AE1"/>
    <w:rsid w:val="00AB658D"/>
    <w:rsid w:val="00AB7B02"/>
    <w:rsid w:val="00AC3DC1"/>
    <w:rsid w:val="00AC4C75"/>
    <w:rsid w:val="00AC7B28"/>
    <w:rsid w:val="00AD0DF9"/>
    <w:rsid w:val="00AD0EB0"/>
    <w:rsid w:val="00B010D3"/>
    <w:rsid w:val="00B06932"/>
    <w:rsid w:val="00B145C2"/>
    <w:rsid w:val="00B16866"/>
    <w:rsid w:val="00B23134"/>
    <w:rsid w:val="00B45EA1"/>
    <w:rsid w:val="00B61BDD"/>
    <w:rsid w:val="00B74F2D"/>
    <w:rsid w:val="00B77587"/>
    <w:rsid w:val="00BA7596"/>
    <w:rsid w:val="00BA7FA8"/>
    <w:rsid w:val="00BB670D"/>
    <w:rsid w:val="00BE2DF7"/>
    <w:rsid w:val="00BE4F00"/>
    <w:rsid w:val="00BF672B"/>
    <w:rsid w:val="00C102BB"/>
    <w:rsid w:val="00C16A41"/>
    <w:rsid w:val="00C174F6"/>
    <w:rsid w:val="00C30C20"/>
    <w:rsid w:val="00C31B6A"/>
    <w:rsid w:val="00C32F35"/>
    <w:rsid w:val="00C42A6B"/>
    <w:rsid w:val="00C537B8"/>
    <w:rsid w:val="00C77235"/>
    <w:rsid w:val="00C8286D"/>
    <w:rsid w:val="00C84AA2"/>
    <w:rsid w:val="00CC36E8"/>
    <w:rsid w:val="00CE4A0B"/>
    <w:rsid w:val="00CF26E8"/>
    <w:rsid w:val="00D04048"/>
    <w:rsid w:val="00D12F85"/>
    <w:rsid w:val="00D146BA"/>
    <w:rsid w:val="00D2582F"/>
    <w:rsid w:val="00D3754D"/>
    <w:rsid w:val="00D40E2C"/>
    <w:rsid w:val="00D47DF1"/>
    <w:rsid w:val="00D63B5B"/>
    <w:rsid w:val="00D63F74"/>
    <w:rsid w:val="00D72280"/>
    <w:rsid w:val="00D80942"/>
    <w:rsid w:val="00D93D10"/>
    <w:rsid w:val="00D95DE9"/>
    <w:rsid w:val="00DA0E38"/>
    <w:rsid w:val="00DB2A82"/>
    <w:rsid w:val="00DD679B"/>
    <w:rsid w:val="00DD6B52"/>
    <w:rsid w:val="00E01A6F"/>
    <w:rsid w:val="00E02018"/>
    <w:rsid w:val="00E266B3"/>
    <w:rsid w:val="00E53F3E"/>
    <w:rsid w:val="00E56324"/>
    <w:rsid w:val="00E67130"/>
    <w:rsid w:val="00E830E5"/>
    <w:rsid w:val="00E84C57"/>
    <w:rsid w:val="00EA0EEA"/>
    <w:rsid w:val="00EA66FA"/>
    <w:rsid w:val="00ED05EE"/>
    <w:rsid w:val="00EE675E"/>
    <w:rsid w:val="00F07283"/>
    <w:rsid w:val="00F2769B"/>
    <w:rsid w:val="00F27959"/>
    <w:rsid w:val="00F52C29"/>
    <w:rsid w:val="00F776C7"/>
    <w:rsid w:val="00FB54D2"/>
    <w:rsid w:val="00FD445C"/>
    <w:rsid w:val="00FD5612"/>
    <w:rsid w:val="00FF4EAF"/>
    <w:rsid w:val="00FF6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D77C761"/>
  <w15:chartTrackingRefBased/>
  <w15:docId w15:val="{89411EE9-48D2-4A71-90DA-875B60D38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87888"/>
    <w:rPr>
      <w:rFonts w:ascii="Calibri" w:hAnsi="Calibri"/>
      <w:sz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833AD9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B23BF"/>
    <w:pPr>
      <w:keepNext/>
      <w:spacing w:before="240"/>
      <w:outlineLvl w:val="1"/>
    </w:pPr>
    <w:rPr>
      <w:b/>
      <w:sz w:val="28"/>
      <w:lang w:val="en-US"/>
    </w:rPr>
  </w:style>
  <w:style w:type="paragraph" w:styleId="Heading3">
    <w:name w:val="heading 3"/>
    <w:basedOn w:val="Normal"/>
    <w:next w:val="Normal"/>
    <w:qFormat/>
    <w:rsid w:val="00833AD9"/>
    <w:pPr>
      <w:keepNext/>
      <w:spacing w:before="240" w:after="60"/>
      <w:outlineLvl w:val="2"/>
    </w:pPr>
    <w:rPr>
      <w:rFonts w:cs="Arial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33AD9"/>
    <w:pPr>
      <w:tabs>
        <w:tab w:val="center" w:pos="4320"/>
        <w:tab w:val="right" w:pos="8640"/>
      </w:tabs>
      <w:spacing w:before="240"/>
      <w:jc w:val="right"/>
    </w:pPr>
    <w:rPr>
      <w:b/>
      <w:sz w:val="18"/>
    </w:rPr>
  </w:style>
  <w:style w:type="paragraph" w:styleId="Footer">
    <w:name w:val="footer"/>
    <w:basedOn w:val="Normal"/>
    <w:link w:val="FooterChar"/>
    <w:uiPriority w:val="99"/>
    <w:rsid w:val="00833AD9"/>
    <w:pPr>
      <w:tabs>
        <w:tab w:val="center" w:pos="4320"/>
        <w:tab w:val="right" w:pos="8640"/>
      </w:tabs>
    </w:pPr>
    <w:rPr>
      <w:sz w:val="18"/>
    </w:rPr>
  </w:style>
  <w:style w:type="character" w:styleId="Hyperlink">
    <w:name w:val="Hyperlink"/>
    <w:uiPriority w:val="99"/>
    <w:rsid w:val="00833AD9"/>
    <w:rPr>
      <w:rFonts w:ascii="Calibri" w:hAnsi="Calibri"/>
      <w:color w:val="0000FF"/>
      <w:u w:val="single"/>
    </w:rPr>
  </w:style>
  <w:style w:type="character" w:styleId="FollowedHyperlink">
    <w:name w:val="FollowedHyperlink"/>
    <w:rsid w:val="00833AD9"/>
    <w:rPr>
      <w:rFonts w:ascii="Calibri" w:hAnsi="Calibri"/>
      <w:color w:val="800080"/>
      <w:sz w:val="24"/>
      <w:u w:val="single"/>
    </w:rPr>
  </w:style>
  <w:style w:type="paragraph" w:styleId="BodyText">
    <w:name w:val="Body Text"/>
    <w:basedOn w:val="Normal"/>
    <w:rsid w:val="00833AD9"/>
    <w:pPr>
      <w:keepNext/>
      <w:keepLines/>
    </w:pPr>
    <w:rPr>
      <w:lang w:val="en-US"/>
    </w:rPr>
  </w:style>
  <w:style w:type="table" w:styleId="TableGrid">
    <w:name w:val="Table Grid"/>
    <w:basedOn w:val="TableNormal"/>
    <w:rsid w:val="00833AD9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533344"/>
    <w:rPr>
      <w:rFonts w:ascii="Tahoma" w:hAnsi="Tahoma" w:cs="Tahoma"/>
      <w:sz w:val="16"/>
      <w:szCs w:val="16"/>
    </w:rPr>
  </w:style>
  <w:style w:type="paragraph" w:customStyle="1" w:styleId="Division">
    <w:name w:val="Division"/>
    <w:basedOn w:val="Header"/>
    <w:rsid w:val="00833AD9"/>
    <w:pPr>
      <w:spacing w:before="120"/>
      <w:ind w:left="-1134" w:right="-289"/>
      <w:jc w:val="left"/>
    </w:pPr>
    <w:rPr>
      <w:sz w:val="20"/>
    </w:rPr>
  </w:style>
  <w:style w:type="paragraph" w:styleId="Title">
    <w:name w:val="Title"/>
    <w:basedOn w:val="Normal"/>
    <w:next w:val="Normal"/>
    <w:link w:val="TitleChar"/>
    <w:qFormat/>
    <w:rsid w:val="00845D58"/>
    <w:pPr>
      <w:spacing w:before="240" w:after="60"/>
      <w:jc w:val="center"/>
      <w:outlineLvl w:val="0"/>
    </w:pPr>
    <w:rPr>
      <w:b/>
      <w:bCs/>
      <w:smallCaps/>
      <w:kern w:val="28"/>
      <w:sz w:val="36"/>
      <w:szCs w:val="32"/>
    </w:rPr>
  </w:style>
  <w:style w:type="character" w:customStyle="1" w:styleId="TitleChar">
    <w:name w:val="Title Char"/>
    <w:basedOn w:val="DefaultParagraphFont"/>
    <w:link w:val="Title"/>
    <w:rsid w:val="00845D58"/>
    <w:rPr>
      <w:rFonts w:ascii="Calibri" w:hAnsi="Calibri"/>
      <w:b/>
      <w:bCs/>
      <w:smallCaps/>
      <w:kern w:val="28"/>
      <w:sz w:val="36"/>
      <w:szCs w:val="32"/>
      <w:lang w:eastAsia="en-US"/>
    </w:rPr>
  </w:style>
  <w:style w:type="character" w:customStyle="1" w:styleId="Heading1Char">
    <w:name w:val="Heading 1 Char"/>
    <w:basedOn w:val="DefaultParagraphFont"/>
    <w:link w:val="Heading1"/>
    <w:rsid w:val="00887888"/>
    <w:rPr>
      <w:rFonts w:ascii="Calibri" w:hAnsi="Calibri" w:cs="Arial"/>
      <w:b/>
      <w:bCs/>
      <w:kern w:val="32"/>
      <w:sz w:val="32"/>
      <w:szCs w:val="3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6E1A5E"/>
    <w:rPr>
      <w:rFonts w:ascii="Calibri" w:hAnsi="Calibri"/>
      <w:sz w:val="18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BB67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26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aflsportsready.com.au/" TargetMode="External"/><Relationship Id="rId18" Type="http://schemas.openxmlformats.org/officeDocument/2006/relationships/hyperlink" Target="https://www.egt.com.au/" TargetMode="External"/><Relationship Id="rId26" Type="http://schemas.openxmlformats.org/officeDocument/2006/relationships/hyperlink" Target="https://www.necatraining.com.au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iaha.com.au/" TargetMode="External"/><Relationship Id="rId34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www.1300apprentice.com.au/" TargetMode="External"/><Relationship Id="rId17" Type="http://schemas.openxmlformats.org/officeDocument/2006/relationships/hyperlink" Target="https://www.austrg.com.au/" TargetMode="External"/><Relationship Id="rId25" Type="http://schemas.openxmlformats.org/officeDocument/2006/relationships/hyperlink" Target="https://www.mmtc.com.au/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apprus.com.au/" TargetMode="External"/><Relationship Id="rId20" Type="http://schemas.openxmlformats.org/officeDocument/2006/relationships/hyperlink" Target="https://www.htn.com.au/" TargetMode="External"/><Relationship Id="rId29" Type="http://schemas.openxmlformats.org/officeDocument/2006/relationships/hyperlink" Target="https://ycareers.org.au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apprenticeships.gov.au/who-to-contact/search-for-a-group-training-organisation?seed=954753050&amp;pageNumber=1&amp;states%5B0%5D=ACT" TargetMode="External"/><Relationship Id="rId24" Type="http://schemas.openxmlformats.org/officeDocument/2006/relationships/hyperlink" Target="https://www.mobready.com.au/" TargetMode="External"/><Relationship Id="rId32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https://www.apprenticeshipcareers.com.au/" TargetMode="External"/><Relationship Id="rId23" Type="http://schemas.openxmlformats.org/officeDocument/2006/relationships/hyperlink" Target="https://www.megt.com.au/" TargetMode="External"/><Relationship Id="rId28" Type="http://schemas.openxmlformats.org/officeDocument/2006/relationships/hyperlink" Target="https://www.protech.com.au/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www.hia.com.au/" TargetMode="External"/><Relationship Id="rId31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aigroupapprentices.com.au/" TargetMode="External"/><Relationship Id="rId22" Type="http://schemas.openxmlformats.org/officeDocument/2006/relationships/hyperlink" Target="https://www.maxima.com.au/" TargetMode="External"/><Relationship Id="rId27" Type="http://schemas.openxmlformats.org/officeDocument/2006/relationships/hyperlink" Target="https://www.programmed.com.au/" TargetMode="External"/><Relationship Id="rId30" Type="http://schemas.openxmlformats.org/officeDocument/2006/relationships/hyperlink" Target="https://zealfutures.com.au/" TargetMode="External"/><Relationship Id="rId8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rian%20Marshall\AppData\Local\Micro%20Focus\Content%20Manager\TEMP\HPTRIM.20036\CM26%2090485%20%20Attachment%20E%20-%20ACT%20Group%20Training%20Organisation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6c841be-bb08-4901-87b0-0033aa80d2c6">
      <Terms xmlns="http://schemas.microsoft.com/office/infopath/2007/PartnerControls"/>
    </lcf76f155ced4ddcb4097134ff3c332f>
    <TaxCatchAll xmlns="4d47241e-7224-40da-83d9-1113ff4a4334" xsi:nil="true"/>
    <_Flow_SignoffStatus xmlns="f6c841be-bb08-4901-87b0-0033aa80d2c6" xsi:nil="true"/>
    <DocumentType xmlns="f6c841be-bb08-4901-87b0-0033aa80d2c6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0D9B5854DD0943985B1931B7971495" ma:contentTypeVersion="21" ma:contentTypeDescription="Create a new document." ma:contentTypeScope="" ma:versionID="3dc0a0aa5d813c1ccc1c9af56cf373e2">
  <xsd:schema xmlns:xsd="http://www.w3.org/2001/XMLSchema" xmlns:xs="http://www.w3.org/2001/XMLSchema" xmlns:p="http://schemas.microsoft.com/office/2006/metadata/properties" xmlns:ns2="f6c841be-bb08-4901-87b0-0033aa80d2c6" xmlns:ns3="4d47241e-7224-40da-83d9-1113ff4a4334" targetNamespace="http://schemas.microsoft.com/office/2006/metadata/properties" ma:root="true" ma:fieldsID="0107a8091404721e33c13c5070e93ff5" ns2:_="" ns3:_="">
    <xsd:import namespace="f6c841be-bb08-4901-87b0-0033aa80d2c6"/>
    <xsd:import namespace="4d47241e-7224-40da-83d9-1113ff4a43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_Flow_SignoffStatus" minOccurs="0"/>
                <xsd:element ref="ns2:DocumentTyp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c841be-bb08-4901-87b0-0033aa80d2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10" nillable="true" ma:displayName="Sign-off status" ma:internalName="Sign_x002d_off_x0020_status">
      <xsd:simpleType>
        <xsd:restriction base="dms:Text"/>
      </xsd:simpleType>
    </xsd:element>
    <xsd:element name="DocumentType" ma:index="11" nillable="true" ma:displayName="Document Type" ma:format="Dropdown" ma:internalName="DocumentType">
      <xsd:simpleType>
        <xsd:restriction base="dms:Choice">
          <xsd:enumeration value="Guideline"/>
        </xsd:restriction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a32ba9fb-117d-4a5c-9dda-ba27611682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47241e-7224-40da-83d9-1113ff4a433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f5dcb94e-5755-4384-ae7a-b1d759b3967d}" ma:internalName="TaxCatchAll" ma:showField="CatchAllData" ma:web="4d47241e-7224-40da-83d9-1113ff4a43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C6879F4-BB9B-42D1-8604-518C6C4E74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DC5A40B-0F12-4B25-9A91-50690E25236B}">
  <ds:schemaRefs>
    <ds:schemaRef ds:uri="http://schemas.microsoft.com/office/2006/metadata/properties"/>
    <ds:schemaRef ds:uri="http://schemas.microsoft.com/office/infopath/2007/PartnerControls"/>
    <ds:schemaRef ds:uri="f6c841be-bb08-4901-87b0-0033aa80d2c6"/>
    <ds:schemaRef ds:uri="4d47241e-7224-40da-83d9-1113ff4a4334"/>
  </ds:schemaRefs>
</ds:datastoreItem>
</file>

<file path=customXml/itemProps3.xml><?xml version="1.0" encoding="utf-8"?>
<ds:datastoreItem xmlns:ds="http://schemas.openxmlformats.org/officeDocument/2006/customXml" ds:itemID="{77270103-16F6-40D4-9D94-AA716784616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AED596A-1DCC-4494-937E-66B4B73EF4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c841be-bb08-4901-87b0-0033aa80d2c6"/>
    <ds:schemaRef ds:uri="4d47241e-7224-40da-83d9-1113ff4a43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CM26 90485  Attachment E - ACT Group Training Organisations</Template>
  <TotalTime>1</TotalTime>
  <Pages>2</Pages>
  <Words>595</Words>
  <Characters>3497</Characters>
  <Application>Microsoft Office Word</Application>
  <DocSecurity>0</DocSecurity>
  <Lines>269</Lines>
  <Paragraphs>116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ACT Government Head of Service letter</vt:lpstr>
    </vt:vector>
  </TitlesOfParts>
  <Manager/>
  <Company/>
  <LinksUpToDate>false</LinksUpToDate>
  <CharactersWithSpaces>3976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 Government Letterhead</dc:title>
  <dc:subject/>
  <dc:creator>Marshall, Brian</dc:creator>
  <cp:keywords/>
  <dc:description/>
  <cp:lastModifiedBy>Marshall, Brian</cp:lastModifiedBy>
  <cp:revision>1</cp:revision>
  <cp:lastPrinted>2015-09-23T00:33:00Z</cp:lastPrinted>
  <dcterms:created xsi:type="dcterms:W3CDTF">2026-07-29T22:46:00Z</dcterms:created>
  <dcterms:modified xsi:type="dcterms:W3CDTF">2026-07-29T22:47:00Z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0x010100190D9B5854DD0943985B1931B7971495</vt:lpwstr>
  </property>
  <property fmtid="{D5CDD505-2E9C-101B-9397-08002B2CF9AE}" pid="3" name="MediaServiceImageTags">
    <vt:lpwstr/>
  </property>
  <property fmtid="{D5CDD505-2E9C-101B-9397-08002B2CF9AE}" pid="4" name="MSIP_Label_69af8531-eb46-4968-8cb3-105d2f5ea87e_Enabled">
    <vt:lpwstr>true</vt:lpwstr>
  </property>
  <property fmtid="{D5CDD505-2E9C-101B-9397-08002B2CF9AE}" pid="5" name="MSIP_Label_69af8531-eb46-4968-8cb3-105d2f5ea87e_SetDate">
    <vt:lpwstr>2025-07-01T02:34:58Z</vt:lpwstr>
  </property>
  <property fmtid="{D5CDD505-2E9C-101B-9397-08002B2CF9AE}" pid="6" name="MSIP_Label_69af8531-eb46-4968-8cb3-105d2f5ea87e_Method">
    <vt:lpwstr>Privileged</vt:lpwstr>
  </property>
  <property fmtid="{D5CDD505-2E9C-101B-9397-08002B2CF9AE}" pid="7" name="MSIP_Label_69af8531-eb46-4968-8cb3-105d2f5ea87e_Name">
    <vt:lpwstr>Official - No Marking</vt:lpwstr>
  </property>
  <property fmtid="{D5CDD505-2E9C-101B-9397-08002B2CF9AE}" pid="8" name="MSIP_Label_69af8531-eb46-4968-8cb3-105d2f5ea87e_SiteId">
    <vt:lpwstr>b46c1908-0334-4236-b978-585ee88e4199</vt:lpwstr>
  </property>
  <property fmtid="{D5CDD505-2E9C-101B-9397-08002B2CF9AE}" pid="9" name="MSIP_Label_69af8531-eb46-4968-8cb3-105d2f5ea87e_ActionId">
    <vt:lpwstr>fec5a2b7-2d8c-4c89-a131-b1d2a08e4e91</vt:lpwstr>
  </property>
  <property fmtid="{D5CDD505-2E9C-101B-9397-08002B2CF9AE}" pid="10" name="MSIP_Label_69af8531-eb46-4968-8cb3-105d2f5ea87e_ContentBits">
    <vt:lpwstr>0</vt:lpwstr>
  </property>
  <property fmtid="{D5CDD505-2E9C-101B-9397-08002B2CF9AE}" pid="11" name="MSIP_Label_69af8531-eb46-4968-8cb3-105d2f5ea87e_Tag">
    <vt:lpwstr>50, 0, 1, 1</vt:lpwstr>
  </property>
</Properties>
</file>