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54D" w14:textId="76E2AC72" w:rsidR="00FB0A1E" w:rsidRPr="00765F95" w:rsidRDefault="00A5640C" w:rsidP="00A5640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6B3734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6B3734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283"/>
        <w:gridCol w:w="29"/>
        <w:gridCol w:w="567"/>
        <w:gridCol w:w="4791"/>
        <w:gridCol w:w="1162"/>
        <w:gridCol w:w="539"/>
        <w:gridCol w:w="1275"/>
      </w:tblGrid>
      <w:tr w:rsidR="006B3734" w:rsidRPr="00765F95" w14:paraId="0850DCE9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BD4B4" w:themeFill="accent6" w:themeFillTint="66"/>
          </w:tcPr>
          <w:p w14:paraId="2E02A839" w14:textId="55879315" w:rsidR="006B3734" w:rsidRPr="00765F95" w:rsidRDefault="006B3734" w:rsidP="006B3734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765F95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36FC4E33" w14:textId="77777777" w:rsidR="006B3734" w:rsidRPr="00765F95" w:rsidRDefault="006B3734" w:rsidP="006B3734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6B3734" w:rsidRPr="00765F95" w14:paraId="0F20888E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21379D14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6D91D836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6B3734" w:rsidRPr="00765F95" w14:paraId="10E48AF8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6E2369A7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5F99231A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6B3734" w:rsidRPr="00765F95" w14:paraId="1F7E0AFE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2AB3FC80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55EA7B03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3F5B7F" w:rsidRPr="00765F95" w14:paraId="449934C4" w14:textId="77777777" w:rsidTr="007D611F">
        <w:trPr>
          <w:trHeight w:val="57"/>
        </w:trPr>
        <w:tc>
          <w:tcPr>
            <w:tcW w:w="10773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41787123" w14:textId="77777777" w:rsidR="003F5B7F" w:rsidRPr="00765F95" w:rsidRDefault="003F5B7F" w:rsidP="007D611F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3F5B7F" w:rsidRPr="00765F95" w14:paraId="0C0F808A" w14:textId="77777777" w:rsidTr="007D611F">
        <w:trPr>
          <w:trHeight w:val="340"/>
        </w:trPr>
        <w:tc>
          <w:tcPr>
            <w:tcW w:w="2410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48A1001" w14:textId="77777777" w:rsidR="003F5B7F" w:rsidRPr="00765F95" w:rsidRDefault="003F5B7F" w:rsidP="00D66E1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 w:rsidR="00D66E19"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363" w:type="dxa"/>
            <w:gridSpan w:val="6"/>
            <w:tcBorders>
              <w:bottom w:val="double" w:sz="4" w:space="0" w:color="auto"/>
            </w:tcBorders>
            <w:vAlign w:val="center"/>
          </w:tcPr>
          <w:p w14:paraId="7F94D72B" w14:textId="67F91775" w:rsidR="003F5B7F" w:rsidRPr="00D73F61" w:rsidRDefault="00383CF6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3F61">
              <w:rPr>
                <w:rFonts w:ascii="Arial" w:eastAsia="Times New Roman" w:hAnsi="Arial" w:cs="Arial"/>
                <w:b/>
              </w:rPr>
              <w:t xml:space="preserve"> Interact in spoken exchange</w:t>
            </w:r>
            <w:r w:rsidR="003F5B7F" w:rsidRPr="00D73F61">
              <w:rPr>
                <w:rFonts w:ascii="Arial" w:eastAsia="Times New Roman" w:hAnsi="Arial" w:cs="Arial"/>
                <w:b/>
              </w:rPr>
              <w:t xml:space="preserve">– </w:t>
            </w:r>
            <w:r w:rsidR="007A3394" w:rsidRPr="00D73F61">
              <w:rPr>
                <w:rFonts w:ascii="Arial" w:eastAsia="Times New Roman" w:hAnsi="Arial" w:cs="Arial"/>
                <w:b/>
              </w:rPr>
              <w:t>N</w:t>
            </w:r>
            <w:r w:rsidR="003F5B7F" w:rsidRPr="00D73F61">
              <w:rPr>
                <w:rFonts w:ascii="Arial" w:eastAsia="Times New Roman" w:hAnsi="Arial" w:cs="Arial"/>
                <w:b/>
              </w:rPr>
              <w:t>FSKOCM0</w:t>
            </w:r>
            <w:r w:rsidR="007A3394" w:rsidRPr="00D73F61">
              <w:rPr>
                <w:rFonts w:ascii="Arial" w:eastAsia="Times New Roman" w:hAnsi="Arial" w:cs="Arial"/>
                <w:b/>
              </w:rPr>
              <w:t>0</w:t>
            </w:r>
            <w:r w:rsidR="003F5B7F" w:rsidRPr="00D73F61">
              <w:rPr>
                <w:rFonts w:ascii="Arial" w:eastAsia="Times New Roman" w:hAnsi="Arial" w:cs="Arial"/>
                <w:b/>
              </w:rPr>
              <w:t>3</w:t>
            </w:r>
            <w:r w:rsidR="007A3394" w:rsidRPr="00D73F61">
              <w:rPr>
                <w:rFonts w:ascii="Arial" w:eastAsia="Times New Roman" w:hAnsi="Arial" w:cs="Arial"/>
                <w:b/>
              </w:rPr>
              <w:t>.2</w:t>
            </w:r>
          </w:p>
        </w:tc>
      </w:tr>
      <w:tr w:rsidR="003F5B7F" w:rsidRPr="00765F95" w14:paraId="7FCBDC5B" w14:textId="77777777" w:rsidTr="007D611F">
        <w:trPr>
          <w:trHeight w:val="20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14:paraId="49C2E19C" w14:textId="08E15128" w:rsidR="003F5B7F" w:rsidRPr="00765F95" w:rsidRDefault="00D66E19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Did the </w:t>
            </w:r>
            <w:r w:rsidR="003F5B7F" w:rsidRPr="00765F95">
              <w:rPr>
                <w:rFonts w:ascii="Arial" w:eastAsia="Times New Roman" w:hAnsi="Arial" w:cs="Arial"/>
                <w:b/>
                <w:sz w:val="24"/>
                <w:szCs w:val="24"/>
              </w:rPr>
              <w:t>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455EF58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3F5B7F" w:rsidRPr="00765F95" w14:paraId="548BD334" w14:textId="77777777" w:rsidTr="007D611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4AD183A6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62B4430E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387D626D" w14:textId="75B4BB85" w:rsidR="003F5B7F" w:rsidRPr="00765F95" w:rsidRDefault="00D73F61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3D35D07B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728D42B3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13324789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EF1DDA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1258E7D3" w14:textId="35951DC2" w:rsidR="003F5B7F" w:rsidRPr="00765F95" w:rsidRDefault="00D73F61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77C242E5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4CC5C3EF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044C271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E434CD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45CA8ED0" w14:textId="7A26C0A5" w:rsidR="003F5B7F" w:rsidRPr="00765F95" w:rsidRDefault="00D73F61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atisfactorily complete activities / tasks on time?</w:t>
            </w:r>
          </w:p>
        </w:tc>
        <w:tc>
          <w:tcPr>
            <w:tcW w:w="1275" w:type="dxa"/>
            <w:vAlign w:val="center"/>
          </w:tcPr>
          <w:p w14:paraId="06D5A273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671753B1" w14:textId="77777777" w:rsidTr="00C260BA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9FA7D77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AC2FAB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5DADB379" w14:textId="51B5BB79" w:rsidR="003F5B7F" w:rsidRPr="00765F95" w:rsidRDefault="00D73F61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lan spoken exchanges and apply learning to familiar contexts external to course delivery?</w:t>
            </w:r>
          </w:p>
        </w:tc>
        <w:tc>
          <w:tcPr>
            <w:tcW w:w="1275" w:type="dxa"/>
            <w:vAlign w:val="center"/>
          </w:tcPr>
          <w:p w14:paraId="6BCB08A3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AD3" w:rsidRPr="00765F95" w14:paraId="483B0C25" w14:textId="77777777" w:rsidTr="00C260BA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4F29E85" w14:textId="77777777" w:rsidR="009C7AD3" w:rsidRPr="00765F95" w:rsidRDefault="009C7AD3" w:rsidP="00C260BA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AB81966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ORAL COMMUNICATION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33B34A07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14:paraId="002BBE92" w14:textId="1219C6D5" w:rsidR="009C7AD3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D73F61">
              <w:rPr>
                <w:rFonts w:ascii="Arial" w:eastAsia="Times New Roman" w:hAnsi="Arial" w:cs="Arial"/>
                <w:sz w:val="20"/>
                <w:szCs w:val="20"/>
              </w:rPr>
              <w:t>se oral communication strategies for simple interactions expected within a workplace</w:t>
            </w:r>
            <w:r w:rsidR="009C7AD3" w:rsidRPr="00765F9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93A9A38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AD3" w:rsidRPr="00765F95" w14:paraId="46277A9E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1C4DB957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CC0689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239DFE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73710C96" w14:textId="55E32079" w:rsidR="009C7AD3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D73F61">
              <w:rPr>
                <w:rFonts w:ascii="Arial" w:eastAsia="Times New Roman" w:hAnsi="Arial" w:cs="Arial"/>
                <w:sz w:val="20"/>
                <w:szCs w:val="20"/>
              </w:rPr>
              <w:t>nteract using simple grammar, familiar vocabulary and mostly intelligible pronunciation</w:t>
            </w:r>
            <w:r w:rsidR="009C7AD3"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at a standard expected within a workplace?</w:t>
            </w:r>
          </w:p>
        </w:tc>
        <w:tc>
          <w:tcPr>
            <w:tcW w:w="1275" w:type="dxa"/>
            <w:vAlign w:val="center"/>
          </w:tcPr>
          <w:p w14:paraId="52FCC53C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AD3" w:rsidRPr="00765F95" w14:paraId="32202570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7397E7D8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6519E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95CF85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26471934" w14:textId="3B8218F5" w:rsidR="009C7AD3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73F61">
              <w:rPr>
                <w:rFonts w:ascii="Arial" w:eastAsia="Times New Roman" w:hAnsi="Arial" w:cs="Arial"/>
                <w:sz w:val="20"/>
                <w:szCs w:val="20"/>
              </w:rPr>
              <w:t>ecognise and use appropriate non-verbal communication methods</w:t>
            </w:r>
            <w:r w:rsidR="009C7AD3"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relevant to </w:t>
            </w:r>
            <w:r w:rsidR="009C7AD3" w:rsidRPr="00765F95">
              <w:rPr>
                <w:rFonts w:ascii="Arial" w:eastAsia="Times New Roman" w:hAnsi="Arial" w:cs="Arial"/>
                <w:sz w:val="20"/>
                <w:szCs w:val="20"/>
              </w:rPr>
              <w:t>a workplace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context</w:t>
            </w:r>
            <w:r w:rsidR="009C7AD3" w:rsidRPr="00765F9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109EAB59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AD3" w:rsidRPr="00765F95" w14:paraId="37046D83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164904B2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45CD53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E2A685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vAlign w:val="center"/>
          </w:tcPr>
          <w:p w14:paraId="3C1B0D17" w14:textId="0215730B" w:rsidR="009C7AD3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9C7AD3" w:rsidRPr="00C260BA">
              <w:rPr>
                <w:rFonts w:ascii="Arial" w:eastAsia="Times New Roman" w:hAnsi="Arial" w:cs="Arial"/>
                <w:sz w:val="20"/>
                <w:szCs w:val="20"/>
              </w:rPr>
              <w:t>rovide relevant information to others as required?</w:t>
            </w:r>
          </w:p>
        </w:tc>
        <w:tc>
          <w:tcPr>
            <w:tcW w:w="1275" w:type="dxa"/>
            <w:vAlign w:val="center"/>
          </w:tcPr>
          <w:p w14:paraId="74D1FDD9" w14:textId="77777777" w:rsidR="009C7AD3" w:rsidRPr="00765F95" w:rsidRDefault="009C7AD3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60BA" w:rsidRPr="00765F95" w14:paraId="106A91A2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7020321B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2F1CB0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LEARNING</w:t>
            </w:r>
          </w:p>
        </w:tc>
        <w:tc>
          <w:tcPr>
            <w:tcW w:w="709" w:type="dxa"/>
            <w:gridSpan w:val="2"/>
            <w:vAlign w:val="center"/>
          </w:tcPr>
          <w:p w14:paraId="106C4E8D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260E3D0F" w14:textId="6041268F" w:rsidR="00C260BA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C260BA" w:rsidRPr="00765F95">
              <w:rPr>
                <w:rFonts w:ascii="Arial" w:eastAsia="Times New Roman" w:hAnsi="Arial" w:cs="Arial"/>
                <w:sz w:val="20"/>
                <w:szCs w:val="20"/>
              </w:rPr>
              <w:t>row knowledge and confidence in own ability to engage in spoken interactions to a standard expected within a workplace?</w:t>
            </w:r>
          </w:p>
        </w:tc>
        <w:tc>
          <w:tcPr>
            <w:tcW w:w="1275" w:type="dxa"/>
            <w:vAlign w:val="center"/>
          </w:tcPr>
          <w:p w14:paraId="0B492705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60BA" w:rsidRPr="00765F95" w14:paraId="271D9378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6361AAC6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34E14D3D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5CF8CC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03C18992" w14:textId="14ED4615" w:rsidR="00C260BA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C260BA" w:rsidRPr="00765F95">
              <w:rPr>
                <w:rFonts w:ascii="Arial" w:eastAsia="Times New Roman" w:hAnsi="Arial" w:cs="Arial"/>
                <w:sz w:val="20"/>
                <w:szCs w:val="20"/>
              </w:rPr>
              <w:t>pply learned strategies to enhance capability and effectiveness of spoken interactions?</w:t>
            </w:r>
          </w:p>
        </w:tc>
        <w:tc>
          <w:tcPr>
            <w:tcW w:w="1275" w:type="dxa"/>
            <w:vAlign w:val="center"/>
          </w:tcPr>
          <w:p w14:paraId="32C76940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60BA" w:rsidRPr="00765F95" w14:paraId="01C61B17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34AF268E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3E66E5C2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892AF5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0541A690" w14:textId="1F5604BB" w:rsidR="00C260BA" w:rsidRPr="00765F95" w:rsidRDefault="00D73F61" w:rsidP="00C2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260BA">
              <w:rPr>
                <w:rFonts w:ascii="Arial" w:eastAsia="Times New Roman" w:hAnsi="Arial" w:cs="Arial"/>
                <w:sz w:val="20"/>
                <w:szCs w:val="20"/>
              </w:rPr>
              <w:t xml:space="preserve">emonstrate progress in </w:t>
            </w:r>
            <w:r w:rsidR="00C260BA" w:rsidRPr="000960BC">
              <w:rPr>
                <w:rFonts w:ascii="Arial" w:eastAsia="Times New Roman" w:hAnsi="Arial" w:cs="Arial"/>
                <w:sz w:val="20"/>
                <w:szCs w:val="20"/>
              </w:rPr>
              <w:t xml:space="preserve">learning how to identify the </w:t>
            </w:r>
            <w:r w:rsidR="00C260BA">
              <w:rPr>
                <w:rFonts w:ascii="Arial" w:eastAsia="Times New Roman" w:hAnsi="Arial" w:cs="Arial"/>
                <w:sz w:val="20"/>
                <w:szCs w:val="20"/>
              </w:rPr>
              <w:t xml:space="preserve">oral communication </w:t>
            </w:r>
            <w:r w:rsidR="00C260BA" w:rsidRPr="000960BC">
              <w:rPr>
                <w:rFonts w:ascii="Arial" w:eastAsia="Times New Roman" w:hAnsi="Arial" w:cs="Arial"/>
                <w:sz w:val="20"/>
                <w:szCs w:val="20"/>
              </w:rPr>
              <w:t>requirements of less familiar contexts</w:t>
            </w:r>
            <w:r w:rsidR="00C260BA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429FA693" w14:textId="77777777" w:rsidR="00C260BA" w:rsidRPr="00765F95" w:rsidRDefault="00C260BA" w:rsidP="00C260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60BA" w:rsidRPr="00765F95" w14:paraId="209525F8" w14:textId="77777777" w:rsidTr="007D611F">
        <w:trPr>
          <w:trHeight w:val="396"/>
        </w:trPr>
        <w:tc>
          <w:tcPr>
            <w:tcW w:w="10773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809F1FC" w14:textId="12C2C462" w:rsidR="00C260BA" w:rsidRPr="00765F95" w:rsidRDefault="00C260BA" w:rsidP="009C7AD3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7A3394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FSKOCM0</w:t>
            </w:r>
            <w:r w:rsidR="007A3394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3</w:t>
            </w:r>
            <w:r w:rsidR="007A3394">
              <w:rPr>
                <w:rFonts w:ascii="Arial" w:eastAsia="Times" w:hAnsi="Arial" w:cs="Arial"/>
                <w:b/>
                <w:sz w:val="24"/>
                <w:szCs w:val="24"/>
              </w:rPr>
              <w:t>.2</w:t>
            </w:r>
          </w:p>
        </w:tc>
      </w:tr>
      <w:tr w:rsidR="00C260BA" w:rsidRPr="00765F95" w14:paraId="482FC175" w14:textId="77777777" w:rsidTr="007D611F">
        <w:trPr>
          <w:trHeight w:val="1183"/>
        </w:trPr>
        <w:tc>
          <w:tcPr>
            <w:tcW w:w="3006" w:type="dxa"/>
            <w:gridSpan w:val="7"/>
            <w:vAlign w:val="center"/>
          </w:tcPr>
          <w:p w14:paraId="14DE6846" w14:textId="77777777" w:rsidR="00C260BA" w:rsidRPr="00765F95" w:rsidRDefault="00C260BA" w:rsidP="00C260BA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3352FC5A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11A7E802" w14:textId="77777777" w:rsidR="00C260BA" w:rsidRPr="00765F95" w:rsidRDefault="00C260BA" w:rsidP="00C260BA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17C49FF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60BA" w:rsidRPr="00765F95" w14:paraId="1247820C" w14:textId="77777777" w:rsidTr="007D611F">
        <w:trPr>
          <w:cantSplit/>
          <w:trHeight w:val="1116"/>
        </w:trPr>
        <w:tc>
          <w:tcPr>
            <w:tcW w:w="709" w:type="dxa"/>
            <w:vMerge w:val="restart"/>
            <w:textDirection w:val="btLr"/>
            <w:vAlign w:val="center"/>
          </w:tcPr>
          <w:p w14:paraId="6B1D8F3A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765F95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SKILLS</w:t>
            </w:r>
          </w:p>
        </w:tc>
        <w:tc>
          <w:tcPr>
            <w:tcW w:w="2297" w:type="dxa"/>
            <w:gridSpan w:val="6"/>
            <w:vAlign w:val="center"/>
          </w:tcPr>
          <w:p w14:paraId="680C8939" w14:textId="77777777" w:rsidR="00C260BA" w:rsidRPr="00765F95" w:rsidRDefault="00C260BA" w:rsidP="00C260BA">
            <w:pPr>
              <w:tabs>
                <w:tab w:val="left" w:pos="0"/>
                <w:tab w:val="left" w:pos="175"/>
              </w:tabs>
              <w:spacing w:before="120" w:after="60" w:line="240" w:lineRule="auto"/>
              <w:ind w:left="-14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43F931F0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49FDA30C" w14:textId="62BF817D" w:rsidR="00C260BA" w:rsidRPr="00765F95" w:rsidRDefault="00C260BA" w:rsidP="00C260BA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D73F61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264DB8D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two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60BA" w:rsidRPr="00765F95" w14:paraId="1DA03349" w14:textId="77777777" w:rsidTr="007D611F">
        <w:trPr>
          <w:cantSplit/>
          <w:trHeight w:val="1116"/>
        </w:trPr>
        <w:tc>
          <w:tcPr>
            <w:tcW w:w="709" w:type="dxa"/>
            <w:vMerge/>
            <w:textDirection w:val="btLr"/>
            <w:vAlign w:val="center"/>
          </w:tcPr>
          <w:p w14:paraId="5C54C752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vAlign w:val="center"/>
          </w:tcPr>
          <w:p w14:paraId="3B6F8123" w14:textId="77777777" w:rsidR="00C260BA" w:rsidRPr="00765F95" w:rsidRDefault="00C260BA" w:rsidP="00C260BA">
            <w:pPr>
              <w:tabs>
                <w:tab w:val="left" w:pos="0"/>
                <w:tab w:val="left" w:pos="175"/>
              </w:tabs>
              <w:spacing w:before="120" w:after="60" w:line="240" w:lineRule="auto"/>
              <w:ind w:left="-14"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Learning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3FB9E838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5A0E7147" w14:textId="52557B64" w:rsidR="00C260BA" w:rsidRPr="00765F95" w:rsidRDefault="00C260BA" w:rsidP="00C260BA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D73F61"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criteri</w:t>
            </w:r>
            <w:r w:rsidR="00D73F6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71C8ED3" w14:textId="1222C99C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D73F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D73F6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60BA" w:rsidRPr="00765F95" w14:paraId="51AA8826" w14:textId="77777777" w:rsidTr="007D611F">
        <w:trPr>
          <w:trHeight w:val="1184"/>
        </w:trPr>
        <w:tc>
          <w:tcPr>
            <w:tcW w:w="10773" w:type="dxa"/>
            <w:gridSpan w:val="11"/>
            <w:tcBorders>
              <w:bottom w:val="double" w:sz="4" w:space="0" w:color="auto"/>
            </w:tcBorders>
          </w:tcPr>
          <w:p w14:paraId="25DC2A19" w14:textId="77777777" w:rsidR="00C260BA" w:rsidRPr="00765F95" w:rsidRDefault="00C260BA" w:rsidP="00C260BA">
            <w:pPr>
              <w:spacing w:before="60" w:after="20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0A47CBDD" w14:textId="77777777" w:rsidR="00C260BA" w:rsidRPr="00765F95" w:rsidRDefault="00C260BA" w:rsidP="00C260BA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765F9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7F649B66" w14:textId="77777777" w:rsidR="00C260BA" w:rsidRPr="00765F95" w:rsidRDefault="00C260BA" w:rsidP="00C260BA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C260BA" w:rsidRPr="00765F95" w14:paraId="31153139" w14:textId="77777777" w:rsidTr="007D611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635E975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</w:tcBorders>
            <w:vAlign w:val="center"/>
          </w:tcPr>
          <w:p w14:paraId="2D49E434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6C4694C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765F95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38084A3F" w14:textId="77777777" w:rsidR="00C260BA" w:rsidRPr="00765F95" w:rsidRDefault="00C260BA" w:rsidP="00C260B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150E257C" w14:textId="77777777" w:rsidR="003F5B7F" w:rsidRDefault="003F5B7F">
      <w:pPr>
        <w:rPr>
          <w:rFonts w:ascii="Arial" w:eastAsia="Times New Roman" w:hAnsi="Arial" w:cs="Arial"/>
          <w:b/>
          <w:sz w:val="20"/>
        </w:rPr>
      </w:pPr>
    </w:p>
    <w:p w14:paraId="643C03BE" w14:textId="1D2E054B" w:rsidR="00D73F61" w:rsidRDefault="00D73F61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098DD5F5" w14:textId="77777777" w:rsidR="003F5B7F" w:rsidRDefault="003F5B7F">
      <w:pPr>
        <w:rPr>
          <w:rFonts w:ascii="Arial" w:eastAsia="Times New Roman" w:hAnsi="Arial" w:cs="Arial"/>
          <w:b/>
          <w:sz w:val="20"/>
        </w:rPr>
      </w:pPr>
    </w:p>
    <w:p w14:paraId="27D5381A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A5640C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39D5FBB6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1264CC8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A5640C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A5640C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155C826E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A5640C" w:rsidRPr="00A5640C" w14:paraId="18A709C5" w14:textId="77777777" w:rsidTr="00A5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9046D69" w14:textId="77777777" w:rsidR="00A5640C" w:rsidRPr="00A5640C" w:rsidRDefault="00A5640C" w:rsidP="00A5640C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1881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46F204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BBF6589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12C0E721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E8B9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864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180B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3FE84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7E88B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20A974A" w14:textId="77777777" w:rsidTr="00A564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F8D2C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77C99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3A21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F3D0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41C9D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5FADF55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ACD12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078D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80882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461DD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B3486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58C163" w14:textId="77777777" w:rsidTr="00A5640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693E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C39B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3D2D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5D8C6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F374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57BE6C43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FD318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41A6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D2F96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073C65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4E3A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0811EB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2413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FA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AFB494F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538170A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3D8D571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A5640C" w:rsidRPr="00A5640C" w14:paraId="09263C07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494C6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C232E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CEE7ED8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5484E3DB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2135F908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888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56539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D0BCF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ED262B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E177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A5C712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F7D7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9D756E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AED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1720C7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512099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8675DF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1B19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124275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8C5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E8FD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0FDD4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4C62E3C6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4CD45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23A111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E6CA37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E86CF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7E0AC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3044552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8C9131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E7CB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32B7F7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86FDF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A2A4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0996ED86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E4292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9F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E67304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D71BB8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74F55B0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E22E413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B94A829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3103FF18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15DF92A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51BB30FB" w14:textId="77777777" w:rsidR="00FB0A1E" w:rsidRPr="00765F95" w:rsidRDefault="00FB0A1E" w:rsidP="00FB0A1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FB0A1E" w:rsidRPr="00765F95" w:rsidSect="007678E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6BF"/>
    <w:multiLevelType w:val="hybridMultilevel"/>
    <w:tmpl w:val="1ECCB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A"/>
    <w:rsid w:val="000960BC"/>
    <w:rsid w:val="003101F2"/>
    <w:rsid w:val="00383CF6"/>
    <w:rsid w:val="003B40A9"/>
    <w:rsid w:val="003F5B7F"/>
    <w:rsid w:val="005368A7"/>
    <w:rsid w:val="005D23B9"/>
    <w:rsid w:val="006B3734"/>
    <w:rsid w:val="007678E2"/>
    <w:rsid w:val="007A3394"/>
    <w:rsid w:val="00834A58"/>
    <w:rsid w:val="008A00B2"/>
    <w:rsid w:val="009C7AD3"/>
    <w:rsid w:val="00A5640C"/>
    <w:rsid w:val="00AA110B"/>
    <w:rsid w:val="00C260BA"/>
    <w:rsid w:val="00D66E19"/>
    <w:rsid w:val="00D73F61"/>
    <w:rsid w:val="00F0414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21D"/>
  <w15:chartTrackingRefBased/>
  <w15:docId w15:val="{C5FC3D76-1669-476C-8800-4E2693D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64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2022-08-08T04:17:00Z</dcterms:created>
  <dcterms:modified xsi:type="dcterms:W3CDTF">2022-08-08T04:17:00Z</dcterms:modified>
</cp:coreProperties>
</file>