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Default="00453CD9"/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i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sz w:val="20"/>
          <w:szCs w:val="20"/>
        </w:rPr>
        <w:t>To:</w:t>
      </w:r>
      <w:r w:rsidRPr="00FA7B28">
        <w:rPr>
          <w:rFonts w:asciiTheme="minorHAnsi" w:eastAsia="Times New Roman" w:hAnsiTheme="minorHAnsi" w:cs="Times New Roman"/>
          <w:i/>
          <w:sz w:val="20"/>
          <w:szCs w:val="20"/>
        </w:rPr>
        <w:t xml:space="preserve"> </w:t>
      </w:r>
      <w:r w:rsidRPr="00FA7B28">
        <w:rPr>
          <w:rFonts w:asciiTheme="minorHAnsi" w:eastAsia="Times New Roman" w:hAnsiTheme="minorHAnsi" w:cs="Times New Roman"/>
          <w:color w:val="FF0000"/>
          <w:sz w:val="20"/>
          <w:szCs w:val="20"/>
        </w:rPr>
        <w:t>[Insert name of Contract Administrator]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</w:p>
    <w:p w:rsidR="00FA7B28" w:rsidRPr="00895BFA" w:rsidRDefault="00FA7B28" w:rsidP="00FA7B28">
      <w:pPr>
        <w:spacing w:line="240" w:lineRule="auto"/>
        <w:jc w:val="center"/>
        <w:rPr>
          <w:rFonts w:asciiTheme="minorHAnsi" w:eastAsia="Times New Roman" w:hAnsiTheme="minorHAnsi" w:cs="Times New Roman"/>
          <w:b/>
          <w:bCs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b/>
          <w:bCs/>
          <w:color w:val="FF0000"/>
          <w:sz w:val="20"/>
          <w:szCs w:val="20"/>
        </w:rPr>
        <w:t>[Insert name/description of Contract]</w:t>
      </w:r>
      <w:r w:rsidRPr="00FA7B28">
        <w:rPr>
          <w:rFonts w:asciiTheme="minorHAnsi" w:eastAsia="Times New Roman" w:hAnsiTheme="minorHAnsi" w:cs="Times New Roman"/>
          <w:b/>
          <w:bCs/>
          <w:i/>
          <w:sz w:val="20"/>
          <w:szCs w:val="20"/>
        </w:rPr>
        <w:t xml:space="preserve"> </w:t>
      </w:r>
      <w:r w:rsidR="00895BFA" w:rsidRPr="00895BFA">
        <w:rPr>
          <w:rFonts w:asciiTheme="minorHAnsi" w:hAnsiTheme="minorHAnsi"/>
          <w:b/>
          <w:bCs/>
          <w:iCs/>
          <w:sz w:val="20"/>
          <w:szCs w:val="20"/>
        </w:rPr>
        <w:t>(DSC-ACT-2013) (“Contract”)</w:t>
      </w:r>
    </w:p>
    <w:p w:rsidR="00FA7B28" w:rsidRPr="00FA7B28" w:rsidRDefault="00FA7B28" w:rsidP="00FA7B28">
      <w:pPr>
        <w:spacing w:line="240" w:lineRule="auto"/>
        <w:jc w:val="center"/>
        <w:rPr>
          <w:rFonts w:asciiTheme="minorHAnsi" w:eastAsia="Times New Roman" w:hAnsiTheme="minorHAnsi" w:cs="Times New Roman"/>
          <w:b/>
          <w:bCs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b/>
          <w:bCs/>
          <w:sz w:val="20"/>
          <w:szCs w:val="20"/>
        </w:rPr>
        <w:t>NOTICE OF CONFLICT OF INTEREST</w:t>
      </w:r>
    </w:p>
    <w:p w:rsidR="00FA7B28" w:rsidRPr="00FA7B28" w:rsidRDefault="00FA7B28" w:rsidP="00FA7B28">
      <w:pPr>
        <w:spacing w:line="240" w:lineRule="auto"/>
        <w:jc w:val="center"/>
        <w:rPr>
          <w:rFonts w:asciiTheme="minorHAnsi" w:eastAsia="Times New Roman" w:hAnsiTheme="minorHAnsi" w:cs="Times New Roman"/>
          <w:b/>
          <w:bCs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b/>
          <w:bCs/>
          <w:sz w:val="20"/>
          <w:szCs w:val="20"/>
        </w:rPr>
        <w:t>Clause 2.8(c)(</w:t>
      </w:r>
      <w:proofErr w:type="spellStart"/>
      <w:r w:rsidRPr="00FA7B28">
        <w:rPr>
          <w:rFonts w:asciiTheme="minorHAnsi" w:eastAsia="Times New Roman" w:hAnsiTheme="minorHAnsi" w:cs="Times New Roman"/>
          <w:b/>
          <w:bCs/>
          <w:sz w:val="20"/>
          <w:szCs w:val="20"/>
        </w:rPr>
        <w:t>i</w:t>
      </w:r>
      <w:proofErr w:type="spellEnd"/>
      <w:r w:rsidRPr="00FA7B28">
        <w:rPr>
          <w:rFonts w:asciiTheme="minorHAnsi" w:eastAsia="Times New Roman" w:hAnsiTheme="minorHAnsi" w:cs="Times New Roman"/>
          <w:b/>
          <w:bCs/>
          <w:sz w:val="20"/>
          <w:szCs w:val="20"/>
        </w:rPr>
        <w:t>)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sz w:val="20"/>
          <w:szCs w:val="20"/>
        </w:rPr>
        <w:t>In accordance with clause 2.8(c)(</w:t>
      </w:r>
      <w:proofErr w:type="spellStart"/>
      <w:r w:rsidRPr="00FA7B28">
        <w:rPr>
          <w:rFonts w:asciiTheme="minorHAnsi" w:eastAsia="Times New Roman" w:hAnsiTheme="minorHAnsi" w:cs="Times New Roman"/>
          <w:sz w:val="20"/>
          <w:szCs w:val="20"/>
        </w:rPr>
        <w:t>i</w:t>
      </w:r>
      <w:proofErr w:type="spellEnd"/>
      <w:r w:rsidRPr="00FA7B28">
        <w:rPr>
          <w:rFonts w:asciiTheme="minorHAnsi" w:eastAsia="Times New Roman" w:hAnsiTheme="minorHAnsi" w:cs="Times New Roman"/>
          <w:sz w:val="20"/>
          <w:szCs w:val="20"/>
        </w:rPr>
        <w:t xml:space="preserve">) of the Contract, </w:t>
      </w:r>
      <w:r w:rsidRPr="00FA7B28" w:rsidDel="00937877">
        <w:rPr>
          <w:rFonts w:asciiTheme="minorHAnsi" w:eastAsia="Times New Roman" w:hAnsiTheme="minorHAnsi" w:cs="Times New Roman"/>
          <w:sz w:val="20"/>
          <w:szCs w:val="20"/>
        </w:rPr>
        <w:t xml:space="preserve">the </w:t>
      </w:r>
      <w:r w:rsidRPr="00FA7B28">
        <w:rPr>
          <w:rFonts w:asciiTheme="minorHAnsi" w:eastAsia="Times New Roman" w:hAnsiTheme="minorHAnsi" w:cs="Times New Roman"/>
          <w:sz w:val="20"/>
          <w:szCs w:val="20"/>
        </w:rPr>
        <w:t xml:space="preserve">Consultant notifies the Contract Administrator that a </w:t>
      </w:r>
      <w:r w:rsidRPr="00FA7B28">
        <w:rPr>
          <w:rFonts w:asciiTheme="minorHAnsi" w:eastAsia="Times New Roman" w:hAnsiTheme="minorHAnsi" w:cs="Times New Roman"/>
          <w:color w:val="FF0000"/>
          <w:sz w:val="20"/>
          <w:szCs w:val="20"/>
        </w:rPr>
        <w:t xml:space="preserve">[conflict of interest/potential conflict of interest] </w:t>
      </w:r>
      <w:r w:rsidRPr="00FA7B28">
        <w:rPr>
          <w:rFonts w:asciiTheme="minorHAnsi" w:eastAsia="Times New Roman" w:hAnsiTheme="minorHAnsi" w:cs="Times New Roman"/>
          <w:sz w:val="20"/>
          <w:szCs w:val="20"/>
        </w:rPr>
        <w:t xml:space="preserve">has arisen in respect of the following: 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i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color w:val="FF0000"/>
          <w:sz w:val="20"/>
          <w:szCs w:val="20"/>
        </w:rPr>
        <w:t>[Insert details of particular matter and parties involved/potentially involved in the conflict]</w:t>
      </w:r>
      <w:r w:rsidRPr="00FA7B28">
        <w:rPr>
          <w:rFonts w:asciiTheme="minorHAnsi" w:eastAsia="Times New Roman" w:hAnsiTheme="minorHAnsi" w:cs="Times New Roman"/>
          <w:sz w:val="20"/>
          <w:szCs w:val="20"/>
        </w:rPr>
        <w:t>.</w:t>
      </w:r>
      <w:r w:rsidRPr="00FA7B28">
        <w:rPr>
          <w:rFonts w:asciiTheme="minorHAnsi" w:eastAsia="Times New Roman" w:hAnsiTheme="minorHAnsi" w:cs="Times New Roman"/>
          <w:i/>
          <w:sz w:val="20"/>
          <w:szCs w:val="20"/>
        </w:rPr>
        <w:t xml:space="preserve"> 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color w:val="FF0000"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color w:val="FF0000"/>
          <w:sz w:val="20"/>
          <w:szCs w:val="20"/>
        </w:rPr>
        <w:t>[Signature]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sz w:val="20"/>
          <w:szCs w:val="20"/>
        </w:rPr>
        <w:t>Consultant</w:t>
      </w:r>
    </w:p>
    <w:p w:rsidR="00FA7B28" w:rsidRPr="00FA7B28" w:rsidRDefault="00FA7B28" w:rsidP="00FA7B28">
      <w:pPr>
        <w:spacing w:line="240" w:lineRule="auto"/>
        <w:rPr>
          <w:rFonts w:asciiTheme="minorHAnsi" w:eastAsia="Times New Roman" w:hAnsiTheme="minorHAnsi" w:cs="Times New Roman"/>
          <w:color w:val="FF0000"/>
          <w:sz w:val="20"/>
          <w:szCs w:val="20"/>
        </w:rPr>
      </w:pPr>
      <w:r w:rsidRPr="00FA7B28">
        <w:rPr>
          <w:rFonts w:asciiTheme="minorHAnsi" w:eastAsia="Times New Roman" w:hAnsiTheme="minorHAnsi" w:cs="Times New Roman"/>
          <w:color w:val="FF0000"/>
          <w:sz w:val="20"/>
          <w:szCs w:val="20"/>
        </w:rPr>
        <w:t>[Insert date]</w:t>
      </w:r>
    </w:p>
    <w:p w:rsidR="001240D2" w:rsidRDefault="001240D2"/>
    <w:sectPr w:rsidR="001240D2" w:rsidSect="000821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 w:line="240" w:lineRule="auto"/>
      </w:pPr>
      <w:r>
        <w:separator/>
      </w:r>
    </w:p>
  </w:endnote>
  <w:endnote w:type="continuationSeparator" w:id="0">
    <w:p w:rsidR="001240D2" w:rsidRDefault="001240D2" w:rsidP="0012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77" w:rsidRDefault="008E3C7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77" w:rsidRDefault="008E3C7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77" w:rsidRDefault="008E3C7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 w:line="240" w:lineRule="auto"/>
      </w:pPr>
      <w:r>
        <w:separator/>
      </w:r>
    </w:p>
  </w:footnote>
  <w:footnote w:type="continuationSeparator" w:id="0">
    <w:p w:rsidR="001240D2" w:rsidRDefault="001240D2" w:rsidP="00124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77" w:rsidRDefault="008E3C7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5E" w:rsidRPr="00B95806" w:rsidRDefault="00B95806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</w:t>
    </w:r>
    <w:r w:rsidR="008E3C77">
      <w:rPr>
        <w:rFonts w:asciiTheme="minorHAnsi" w:hAnsiTheme="minorHAnsi"/>
        <w:color w:val="FF0000"/>
      </w:rPr>
      <w:t>d</w:t>
    </w:r>
    <w:r w:rsidR="00B366CA">
      <w:rPr>
        <w:rFonts w:asciiTheme="minorHAnsi" w:hAnsiTheme="minorHAnsi"/>
        <w:color w:val="FF0000"/>
      </w:rPr>
      <w:t>esign Consultant.  Any text in red is to be completed by the Drafter</w:t>
    </w:r>
    <w:r w:rsidR="008E3C77">
      <w:rPr>
        <w:rFonts w:asciiTheme="minorHAnsi" w:hAnsiTheme="minorHAnsi"/>
        <w:color w:val="FF0000"/>
      </w:rPr>
      <w:t xml:space="preserve">. </w:t>
    </w:r>
    <w:r w:rsidR="008E3C77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77" w:rsidRDefault="008E3C7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1C6D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232D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1EA4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672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3E4"/>
    <w:rsid w:val="007F7A6D"/>
    <w:rsid w:val="0080124C"/>
    <w:rsid w:val="00801E04"/>
    <w:rsid w:val="00804394"/>
    <w:rsid w:val="0080461D"/>
    <w:rsid w:val="008049A9"/>
    <w:rsid w:val="008056B0"/>
    <w:rsid w:val="008059CE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BFA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3C77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527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1D8C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6CA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5806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2FF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9</cp:revision>
  <dcterms:created xsi:type="dcterms:W3CDTF">2013-09-19T05:54:00Z</dcterms:created>
  <dcterms:modified xsi:type="dcterms:W3CDTF">2014-03-13T01:48:00Z</dcterms:modified>
</cp:coreProperties>
</file>