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FB522" w14:textId="5C025FEC" w:rsidR="009E7083" w:rsidRPr="001F0A97" w:rsidRDefault="00F47305" w:rsidP="009E7083">
      <w:pPr>
        <w:spacing w:after="200" w:line="276" w:lineRule="auto"/>
        <w:rPr>
          <w:rFonts w:ascii="Arial" w:eastAsia="Calibri" w:hAnsi="Arial" w:cs="Arial"/>
          <w:b/>
          <w:noProof/>
          <w:kern w:val="0"/>
          <w:sz w:val="28"/>
          <w:szCs w:val="28"/>
          <w14:ligatures w14:val="none"/>
        </w:rPr>
      </w:pPr>
      <w:r>
        <w:rPr>
          <w:rFonts w:ascii="Arial" w:eastAsia="Calibri" w:hAnsi="Arial" w:cs="Arial"/>
          <w:b/>
          <w:noProof/>
          <w:kern w:val="0"/>
          <w:sz w:val="28"/>
          <w:szCs w:val="28"/>
          <w14:ligatures w14:val="none"/>
        </w:rPr>
        <w:t xml:space="preserve">  </w:t>
      </w:r>
      <w:r w:rsidR="009E7083">
        <w:rPr>
          <w:rFonts w:ascii="Arial" w:eastAsia="Calibri" w:hAnsi="Arial" w:cs="Arial"/>
          <w:b/>
          <w:noProof/>
          <w:kern w:val="0"/>
          <w:sz w:val="28"/>
          <w:szCs w:val="28"/>
        </w:rPr>
        <w:drawing>
          <wp:inline distT="0" distB="0" distL="0" distR="0" wp14:anchorId="5DCFE48B" wp14:editId="6867CC23">
            <wp:extent cx="1492250" cy="1492250"/>
            <wp:effectExtent l="0" t="0" r="0" b="0"/>
            <wp:docPr id="129229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9593" name="Picture 1292295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2264" cy="1492264"/>
                    </a:xfrm>
                    <a:prstGeom prst="rect">
                      <a:avLst/>
                    </a:prstGeom>
                  </pic:spPr>
                </pic:pic>
              </a:graphicData>
            </a:graphic>
          </wp:inline>
        </w:drawing>
      </w:r>
    </w:p>
    <w:p w14:paraId="0ED47F91" w14:textId="77777777" w:rsidR="009E7083" w:rsidRPr="001F0A97" w:rsidRDefault="009E7083" w:rsidP="009E7083">
      <w:pPr>
        <w:spacing w:after="200" w:line="276" w:lineRule="auto"/>
        <w:jc w:val="center"/>
        <w:rPr>
          <w:rFonts w:ascii="Arial" w:eastAsia="Calibri" w:hAnsi="Arial" w:cs="Arial"/>
          <w:b/>
          <w:color w:val="171717" w:themeColor="background2" w:themeShade="1A"/>
          <w:kern w:val="0"/>
          <w14:ligatures w14:val="none"/>
        </w:rPr>
      </w:pPr>
      <w:r w:rsidRPr="001F0A97">
        <w:rPr>
          <w:rFonts w:ascii="Arial" w:eastAsia="Times New Roman" w:hAnsi="Arial" w:cs="Arial"/>
          <w:b/>
          <w:bCs/>
          <w:color w:val="171717" w:themeColor="background2" w:themeShade="1A"/>
          <w:kern w:val="0"/>
          <w:sz w:val="48"/>
          <w:szCs w:val="40"/>
          <w:lang w:eastAsia="en-AU"/>
          <w14:ligatures w14:val="none"/>
        </w:rPr>
        <w:t>Nomination Form</w:t>
      </w:r>
      <w:r w:rsidRPr="00641D0A">
        <w:rPr>
          <w:rFonts w:ascii="Arial" w:eastAsia="Times New Roman" w:hAnsi="Arial" w:cs="Arial"/>
          <w:b/>
          <w:bCs/>
          <w:color w:val="171717" w:themeColor="background2" w:themeShade="1A"/>
          <w:kern w:val="0"/>
          <w:sz w:val="48"/>
          <w:szCs w:val="40"/>
          <w:lang w:eastAsia="en-AU"/>
          <w14:ligatures w14:val="none"/>
        </w:rPr>
        <w:t xml:space="preserve"> – Local Nominations</w:t>
      </w:r>
    </w:p>
    <w:p w14:paraId="092EA995" w14:textId="77777777" w:rsidR="009E7083" w:rsidRPr="001F0A97" w:rsidRDefault="009E7083" w:rsidP="009E7083">
      <w:pPr>
        <w:keepNext/>
        <w:keepLines/>
        <w:spacing w:before="40" w:after="0" w:line="240" w:lineRule="auto"/>
        <w:jc w:val="center"/>
        <w:outlineLvl w:val="1"/>
        <w:rPr>
          <w:rFonts w:ascii="Arial" w:eastAsia="Times New Roman" w:hAnsi="Arial" w:cs="Arial"/>
          <w:color w:val="171717" w:themeColor="background2" w:themeShade="1A"/>
          <w:kern w:val="0"/>
          <w:sz w:val="32"/>
          <w:szCs w:val="26"/>
          <w:lang w:eastAsia="en-AU"/>
          <w14:ligatures w14:val="none"/>
        </w:rPr>
      </w:pPr>
      <w:r w:rsidRPr="001F0A97">
        <w:rPr>
          <w:rFonts w:ascii="Arial" w:eastAsia="Times New Roman" w:hAnsi="Arial" w:cs="Arial"/>
          <w:color w:val="171717" w:themeColor="background2" w:themeShade="1A"/>
          <w:kern w:val="0"/>
          <w:sz w:val="32"/>
          <w:szCs w:val="26"/>
          <w:lang w:eastAsia="en-AU"/>
          <w14:ligatures w14:val="none"/>
        </w:rPr>
        <w:t>Australasian Youth Justice Acknowledgement Day</w:t>
      </w:r>
    </w:p>
    <w:p w14:paraId="5E2C6CAE" w14:textId="5A35B1A4" w:rsidR="009E7083" w:rsidRPr="001F0A97" w:rsidRDefault="009E7083" w:rsidP="009E7083">
      <w:pPr>
        <w:keepNext/>
        <w:keepLines/>
        <w:spacing w:before="40" w:after="0" w:line="240" w:lineRule="auto"/>
        <w:jc w:val="center"/>
        <w:outlineLvl w:val="1"/>
        <w:rPr>
          <w:rFonts w:ascii="Arial" w:eastAsia="Times New Roman" w:hAnsi="Arial" w:cs="Arial"/>
          <w:b/>
          <w:bCs/>
          <w:color w:val="171717" w:themeColor="background2" w:themeShade="1A"/>
          <w:kern w:val="0"/>
          <w:sz w:val="32"/>
          <w:szCs w:val="26"/>
          <w:lang w:eastAsia="en-AU"/>
          <w14:ligatures w14:val="none"/>
        </w:rPr>
      </w:pPr>
      <w:r w:rsidRPr="001F0A97">
        <w:rPr>
          <w:rFonts w:ascii="Arial" w:eastAsia="Times New Roman" w:hAnsi="Arial" w:cs="Arial"/>
          <w:b/>
          <w:bCs/>
          <w:color w:val="171717" w:themeColor="background2" w:themeShade="1A"/>
          <w:kern w:val="0"/>
          <w:sz w:val="32"/>
          <w:szCs w:val="26"/>
          <w:lang w:eastAsia="en-AU"/>
          <w14:ligatures w14:val="none"/>
        </w:rPr>
        <w:t>Australasian AYJA Awards 202</w:t>
      </w:r>
      <w:r>
        <w:rPr>
          <w:rFonts w:ascii="Arial" w:eastAsia="Times New Roman" w:hAnsi="Arial" w:cs="Arial"/>
          <w:b/>
          <w:bCs/>
          <w:color w:val="171717" w:themeColor="background2" w:themeShade="1A"/>
          <w:kern w:val="0"/>
          <w:sz w:val="32"/>
          <w:szCs w:val="26"/>
          <w:lang w:eastAsia="en-AU"/>
          <w14:ligatures w14:val="none"/>
        </w:rPr>
        <w:t>6</w:t>
      </w:r>
    </w:p>
    <w:p w14:paraId="695227D9" w14:textId="77777777" w:rsidR="009E7083" w:rsidRPr="001F0A97" w:rsidRDefault="009E7083" w:rsidP="009E7083">
      <w:pPr>
        <w:widowControl w:val="0"/>
        <w:autoSpaceDE w:val="0"/>
        <w:autoSpaceDN w:val="0"/>
        <w:adjustRightInd w:val="0"/>
        <w:spacing w:after="0" w:line="240" w:lineRule="auto"/>
        <w:jc w:val="center"/>
        <w:rPr>
          <w:rFonts w:ascii="Arial" w:eastAsia="Times New Roman" w:hAnsi="Arial" w:cs="Arial"/>
          <w:b/>
          <w:kern w:val="0"/>
          <w:sz w:val="32"/>
          <w:szCs w:val="32"/>
          <w:lang w:eastAsia="en-AU"/>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847"/>
      </w:tblGrid>
      <w:tr w:rsidR="009E7083" w:rsidRPr="001F0A97" w14:paraId="20FE9769" w14:textId="77777777" w:rsidTr="00327653">
        <w:trPr>
          <w:jc w:val="center"/>
        </w:trPr>
        <w:tc>
          <w:tcPr>
            <w:tcW w:w="9242" w:type="dxa"/>
            <w:gridSpan w:val="2"/>
            <w:tcBorders>
              <w:top w:val="nil"/>
              <w:left w:val="nil"/>
              <w:right w:val="nil"/>
            </w:tcBorders>
            <w:shd w:val="clear" w:color="auto" w:fill="33CCCC"/>
          </w:tcPr>
          <w:p w14:paraId="0FCFAB78" w14:textId="77777777" w:rsidR="009E7083" w:rsidRPr="001F0A97" w:rsidRDefault="009E7083" w:rsidP="00327653">
            <w:pPr>
              <w:spacing w:after="0" w:line="240" w:lineRule="auto"/>
              <w:rPr>
                <w:rFonts w:ascii="Arial" w:eastAsia="Calibri" w:hAnsi="Arial" w:cs="Arial"/>
                <w:b/>
                <w:kern w:val="0"/>
                <w14:ligatures w14:val="none"/>
              </w:rPr>
            </w:pPr>
            <w:r w:rsidRPr="001F0A97">
              <w:rPr>
                <w:rFonts w:ascii="Arial" w:eastAsia="Calibri" w:hAnsi="Arial" w:cs="Arial"/>
                <w:b/>
                <w:kern w:val="0"/>
                <w14:ligatures w14:val="none"/>
              </w:rPr>
              <w:t>Nomination</w:t>
            </w:r>
          </w:p>
          <w:p w14:paraId="2CF1C2D5" w14:textId="77777777" w:rsidR="009E7083" w:rsidRPr="001F0A97" w:rsidRDefault="009E7083" w:rsidP="00327653">
            <w:pPr>
              <w:spacing w:after="0" w:line="240" w:lineRule="auto"/>
              <w:rPr>
                <w:rFonts w:ascii="Arial" w:eastAsia="Calibri" w:hAnsi="Arial" w:cs="Arial"/>
                <w:kern w:val="0"/>
                <w14:ligatures w14:val="none"/>
              </w:rPr>
            </w:pPr>
            <w:r w:rsidRPr="001F0A97">
              <w:rPr>
                <w:rFonts w:ascii="Arial" w:eastAsia="Calibri" w:hAnsi="Arial" w:cs="Arial"/>
                <w:kern w:val="0"/>
                <w14:ligatures w14:val="none"/>
              </w:rPr>
              <w:t xml:space="preserve">Indicate if this is an individual or team nomination by selecting below. </w:t>
            </w:r>
          </w:p>
          <w:p w14:paraId="51CC2D9C" w14:textId="77777777" w:rsidR="009E7083" w:rsidRPr="001F0A97" w:rsidRDefault="009E7083" w:rsidP="00327653">
            <w:pPr>
              <w:spacing w:after="0" w:line="240" w:lineRule="auto"/>
              <w:rPr>
                <w:rFonts w:ascii="Arial" w:eastAsia="Calibri" w:hAnsi="Arial" w:cs="Arial"/>
                <w:kern w:val="0"/>
                <w14:ligatures w14:val="none"/>
              </w:rPr>
            </w:pPr>
          </w:p>
        </w:tc>
      </w:tr>
      <w:tr w:rsidR="009E7083" w:rsidRPr="001F0A97" w14:paraId="42DDBFB4" w14:textId="77777777" w:rsidTr="00327653">
        <w:trPr>
          <w:trHeight w:val="562"/>
          <w:jc w:val="center"/>
        </w:trPr>
        <w:tc>
          <w:tcPr>
            <w:tcW w:w="4395" w:type="dxa"/>
            <w:vAlign w:val="center"/>
          </w:tcPr>
          <w:p w14:paraId="62035389" w14:textId="77777777" w:rsidR="009E7083" w:rsidRPr="001F0A97" w:rsidRDefault="009E7083" w:rsidP="00327653">
            <w:pPr>
              <w:tabs>
                <w:tab w:val="left" w:pos="3402"/>
                <w:tab w:val="left" w:pos="8364"/>
              </w:tabs>
              <w:spacing w:after="0" w:line="240" w:lineRule="auto"/>
              <w:rPr>
                <w:rFonts w:ascii="Arial" w:eastAsia="Calibri" w:hAnsi="Arial" w:cs="Arial"/>
                <w:kern w:val="0"/>
                <w14:ligatures w14:val="none"/>
              </w:rPr>
            </w:pPr>
            <w:r w:rsidRPr="001F0A97">
              <w:rPr>
                <w:rFonts w:ascii="Arial" w:eastAsia="Calibri" w:hAnsi="Arial" w:cs="Arial"/>
                <w:b/>
                <w:bCs/>
                <w:kern w:val="0"/>
                <w14:ligatures w14:val="none"/>
              </w:rPr>
              <w:t>Individual</w:t>
            </w:r>
            <w:r w:rsidRPr="001F0A97">
              <w:rPr>
                <w:rFonts w:ascii="Arial" w:eastAsia="Calibri" w:hAnsi="Arial" w:cs="Arial"/>
                <w:b/>
                <w:kern w:val="0"/>
                <w14:ligatures w14:val="none"/>
              </w:rPr>
              <w:tab/>
            </w:r>
            <w:sdt>
              <w:sdtPr>
                <w:rPr>
                  <w:rFonts w:ascii="Arial" w:eastAsia="Calibri" w:hAnsi="Arial" w:cs="Arial"/>
                  <w:b/>
                  <w:bCs/>
                  <w:kern w:val="0"/>
                  <w14:ligatures w14:val="none"/>
                </w:rPr>
                <w:id w:val="-1026252371"/>
                <w:placeholder>
                  <w:docPart w:val="76A6E3D1980F4F8A989F15FA27A0F1F7"/>
                </w:placeholder>
                <w14:checkbox>
                  <w14:checked w14:val="0"/>
                  <w14:checkedState w14:val="2612" w14:font="MS Gothic"/>
                  <w14:uncheckedState w14:val="2610" w14:font="MS Gothic"/>
                </w14:checkbox>
              </w:sdtPr>
              <w:sdtContent>
                <w:r w:rsidRPr="001F0A97">
                  <w:rPr>
                    <w:rFonts w:ascii="Segoe UI Symbol" w:eastAsia="Calibri" w:hAnsi="Segoe UI Symbol" w:cs="Segoe UI Symbol"/>
                    <w:b/>
                    <w:bCs/>
                    <w:kern w:val="0"/>
                    <w14:ligatures w14:val="none"/>
                  </w:rPr>
                  <w:t>☐</w:t>
                </w:r>
              </w:sdtContent>
            </w:sdt>
          </w:p>
        </w:tc>
        <w:tc>
          <w:tcPr>
            <w:tcW w:w="4847" w:type="dxa"/>
            <w:vAlign w:val="center"/>
          </w:tcPr>
          <w:p w14:paraId="34A8980B" w14:textId="77777777" w:rsidR="009E7083" w:rsidRPr="001F0A97" w:rsidRDefault="009E7083" w:rsidP="00327653">
            <w:pPr>
              <w:tabs>
                <w:tab w:val="left" w:pos="3402"/>
                <w:tab w:val="left" w:pos="3863"/>
                <w:tab w:val="left" w:pos="8364"/>
              </w:tabs>
              <w:spacing w:after="0" w:line="240" w:lineRule="auto"/>
              <w:rPr>
                <w:rFonts w:ascii="Arial" w:eastAsia="Calibri" w:hAnsi="Arial" w:cs="Arial"/>
                <w:kern w:val="0"/>
                <w14:ligatures w14:val="none"/>
              </w:rPr>
            </w:pPr>
            <w:r w:rsidRPr="001F0A97">
              <w:rPr>
                <w:rFonts w:ascii="Arial" w:eastAsia="Calibri" w:hAnsi="Arial" w:cs="Arial"/>
                <w:b/>
                <w:kern w:val="0"/>
                <w14:ligatures w14:val="none"/>
              </w:rPr>
              <w:t>Team</w:t>
            </w:r>
            <w:r w:rsidRPr="001F0A97">
              <w:rPr>
                <w:rFonts w:ascii="Arial" w:eastAsia="Calibri" w:hAnsi="Arial" w:cs="Arial"/>
                <w:b/>
                <w:kern w:val="0"/>
                <w14:ligatures w14:val="none"/>
              </w:rPr>
              <w:tab/>
            </w:r>
            <w:sdt>
              <w:sdtPr>
                <w:rPr>
                  <w:rFonts w:ascii="Arial" w:eastAsia="Calibri" w:hAnsi="Arial" w:cs="Arial"/>
                  <w:b/>
                  <w:kern w:val="0"/>
                  <w14:ligatures w14:val="none"/>
                </w:rPr>
                <w:id w:val="-1626621011"/>
                <w14:checkbox>
                  <w14:checked w14:val="0"/>
                  <w14:checkedState w14:val="2612" w14:font="MS Gothic"/>
                  <w14:uncheckedState w14:val="2610" w14:font="MS Gothic"/>
                </w14:checkbox>
              </w:sdtPr>
              <w:sdtContent>
                <w:r w:rsidRPr="001F0A97">
                  <w:rPr>
                    <w:rFonts w:ascii="Segoe UI Symbol" w:eastAsia="Calibri" w:hAnsi="Segoe UI Symbol" w:cs="Segoe UI Symbol"/>
                    <w:b/>
                    <w:kern w:val="0"/>
                    <w14:ligatures w14:val="none"/>
                  </w:rPr>
                  <w:t>☐</w:t>
                </w:r>
              </w:sdtContent>
            </w:sdt>
          </w:p>
        </w:tc>
      </w:tr>
    </w:tbl>
    <w:p w14:paraId="501030D6" w14:textId="77777777" w:rsidR="009E7083" w:rsidRPr="001F0A97" w:rsidRDefault="009E7083" w:rsidP="009E7083">
      <w:pPr>
        <w:tabs>
          <w:tab w:val="left" w:pos="3402"/>
          <w:tab w:val="left" w:pos="8364"/>
        </w:tabs>
        <w:spacing w:after="0" w:line="240" w:lineRule="auto"/>
        <w:rPr>
          <w:rFonts w:ascii="Arial" w:eastAsia="Calibri" w:hAnsi="Arial" w:cs="Arial"/>
          <w:kern w:val="0"/>
          <w14:ligatures w14:val="none"/>
        </w:rPr>
      </w:pPr>
    </w:p>
    <w:tbl>
      <w:tblP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332"/>
      </w:tblGrid>
      <w:tr w:rsidR="009E7083" w:rsidRPr="001F0A97" w14:paraId="43CFE812" w14:textId="77777777" w:rsidTr="00327653">
        <w:trPr>
          <w:trHeight w:val="336"/>
          <w:jc w:val="center"/>
        </w:trPr>
        <w:tc>
          <w:tcPr>
            <w:tcW w:w="9332" w:type="dxa"/>
            <w:tcBorders>
              <w:top w:val="nil"/>
              <w:left w:val="nil"/>
              <w:right w:val="nil"/>
            </w:tcBorders>
            <w:shd w:val="clear" w:color="auto" w:fill="33CCCC"/>
          </w:tcPr>
          <w:p w14:paraId="182E506B" w14:textId="77777777" w:rsidR="009E7083" w:rsidRPr="001F0A97" w:rsidRDefault="009E7083" w:rsidP="00327653">
            <w:pPr>
              <w:tabs>
                <w:tab w:val="left" w:pos="3402"/>
                <w:tab w:val="left" w:pos="8364"/>
              </w:tabs>
              <w:spacing w:after="0" w:line="240" w:lineRule="auto"/>
              <w:rPr>
                <w:rFonts w:ascii="Arial" w:eastAsia="Calibri" w:hAnsi="Arial" w:cs="Arial"/>
                <w:b/>
                <w:kern w:val="0"/>
                <w14:ligatures w14:val="none"/>
              </w:rPr>
            </w:pPr>
            <w:r w:rsidRPr="001F0A97">
              <w:rPr>
                <w:rFonts w:ascii="Arial" w:eastAsia="Calibri" w:hAnsi="Arial" w:cs="Arial"/>
                <w:b/>
                <w:kern w:val="0"/>
                <w14:ligatures w14:val="none"/>
              </w:rPr>
              <w:t>Award Category</w:t>
            </w:r>
          </w:p>
        </w:tc>
      </w:tr>
    </w:tbl>
    <w:p w14:paraId="1A06D428" w14:textId="77777777" w:rsidR="009E7083" w:rsidRPr="001F0A97" w:rsidRDefault="009E7083" w:rsidP="009E7083">
      <w:pPr>
        <w:spacing w:after="0" w:line="240" w:lineRule="auto"/>
        <w:rPr>
          <w:rFonts w:ascii="Arial" w:eastAsia="Calibri" w:hAnsi="Arial" w:cs="Arial"/>
          <w:kern w:val="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332"/>
      </w:tblGrid>
      <w:tr w:rsidR="009E7083" w:rsidRPr="001F0A97" w14:paraId="07E81A90" w14:textId="77777777" w:rsidTr="00327653">
        <w:trPr>
          <w:trHeight w:val="774"/>
          <w:jc w:val="center"/>
        </w:trPr>
        <w:tc>
          <w:tcPr>
            <w:tcW w:w="9332" w:type="dxa"/>
            <w:tcBorders>
              <w:top w:val="nil"/>
              <w:left w:val="nil"/>
              <w:right w:val="nil"/>
            </w:tcBorders>
            <w:shd w:val="clear" w:color="auto" w:fill="215E99" w:themeFill="text2" w:themeFillTint="BF"/>
          </w:tcPr>
          <w:p w14:paraId="1305BF4D" w14:textId="77777777" w:rsidR="009E7083" w:rsidRPr="001F0A97" w:rsidRDefault="009E7083" w:rsidP="00327653">
            <w:pPr>
              <w:spacing w:after="0" w:line="240" w:lineRule="auto"/>
              <w:rPr>
                <w:rFonts w:ascii="Arial" w:eastAsia="Calibri" w:hAnsi="Arial" w:cs="Arial"/>
                <w:b/>
                <w:color w:val="FFFFFF"/>
                <w:kern w:val="0"/>
                <w:u w:val="single"/>
                <w14:ligatures w14:val="none"/>
              </w:rPr>
            </w:pPr>
            <w:r w:rsidRPr="001F0A97">
              <w:rPr>
                <w:rFonts w:ascii="Arial" w:eastAsia="Calibri" w:hAnsi="Arial" w:cs="Arial"/>
                <w:b/>
                <w:color w:val="FFFFFF"/>
                <w:kern w:val="0"/>
                <w:u w:val="single"/>
                <w14:ligatures w14:val="none"/>
              </w:rPr>
              <w:t>Exceptional Practice (for Australian nominees)</w:t>
            </w:r>
          </w:p>
          <w:p w14:paraId="5E88AC5C" w14:textId="77777777" w:rsidR="009E7083" w:rsidRPr="001F0A97" w:rsidRDefault="009E7083" w:rsidP="00327653">
            <w:pPr>
              <w:spacing w:after="0" w:line="240" w:lineRule="auto"/>
              <w:rPr>
                <w:rFonts w:ascii="Arial" w:eastAsia="Calibri" w:hAnsi="Arial" w:cs="Arial"/>
                <w:b/>
                <w:color w:val="FFFFFF"/>
                <w:kern w:val="0"/>
                <w14:ligatures w14:val="none"/>
              </w:rPr>
            </w:pPr>
            <w:r w:rsidRPr="001F0A97">
              <w:rPr>
                <w:rFonts w:ascii="Arial" w:eastAsia="Calibri" w:hAnsi="Arial" w:cs="Arial"/>
                <w:b/>
                <w:color w:val="FFFFFF"/>
                <w:kern w:val="0"/>
                <w14:ligatures w14:val="none"/>
              </w:rPr>
              <w:t xml:space="preserve">AYJA Principles for Youth Justice in Australia </w:t>
            </w:r>
          </w:p>
          <w:p w14:paraId="3C4938E3" w14:textId="77777777" w:rsidR="009E7083" w:rsidRPr="001F0A97" w:rsidRDefault="009E7083" w:rsidP="00327653">
            <w:pPr>
              <w:spacing w:after="0" w:line="240" w:lineRule="auto"/>
              <w:rPr>
                <w:rFonts w:ascii="Arial" w:eastAsia="Calibri" w:hAnsi="Arial" w:cs="Arial"/>
                <w:iCs/>
                <w:color w:val="FFFFFF"/>
                <w:kern w:val="0"/>
                <w14:ligatures w14:val="none"/>
              </w:rPr>
            </w:pPr>
            <w:r w:rsidRPr="001F0A97">
              <w:rPr>
                <w:rFonts w:ascii="Arial" w:eastAsia="Calibri" w:hAnsi="Arial" w:cs="Arial"/>
                <w:iCs/>
                <w:color w:val="FFFFFF"/>
                <w:kern w:val="0"/>
                <w14:ligatures w14:val="none"/>
              </w:rPr>
              <w:t>Tick the criteria you feel your nominee demonstrates</w:t>
            </w:r>
            <w:r>
              <w:rPr>
                <w:rFonts w:ascii="Arial" w:eastAsia="Calibri" w:hAnsi="Arial" w:cs="Arial"/>
                <w:iCs/>
                <w:color w:val="FFFFFF"/>
                <w:kern w:val="0"/>
                <w14:ligatures w14:val="none"/>
              </w:rPr>
              <w:t xml:space="preserve"> (descriptions for each </w:t>
            </w:r>
            <w:proofErr w:type="gramStart"/>
            <w:r>
              <w:rPr>
                <w:rFonts w:ascii="Arial" w:eastAsia="Calibri" w:hAnsi="Arial" w:cs="Arial"/>
                <w:iCs/>
                <w:color w:val="FFFFFF"/>
                <w:kern w:val="0"/>
                <w14:ligatures w14:val="none"/>
              </w:rPr>
              <w:t>criteria</w:t>
            </w:r>
            <w:proofErr w:type="gramEnd"/>
            <w:r>
              <w:rPr>
                <w:rFonts w:ascii="Arial" w:eastAsia="Calibri" w:hAnsi="Arial" w:cs="Arial"/>
                <w:iCs/>
                <w:color w:val="FFFFFF"/>
                <w:kern w:val="0"/>
                <w14:ligatures w14:val="none"/>
              </w:rPr>
              <w:t xml:space="preserve"> are set out below)</w:t>
            </w:r>
          </w:p>
          <w:p w14:paraId="601832C8" w14:textId="77777777" w:rsidR="009E7083" w:rsidRPr="001F0A97" w:rsidRDefault="009E7083" w:rsidP="00327653">
            <w:pPr>
              <w:spacing w:after="0" w:line="240" w:lineRule="auto"/>
              <w:rPr>
                <w:rFonts w:ascii="Arial" w:eastAsia="Calibri" w:hAnsi="Arial" w:cs="Arial"/>
                <w:iCs/>
                <w:kern w:val="0"/>
                <w14:ligatures w14:val="none"/>
              </w:rPr>
            </w:pPr>
          </w:p>
          <w:p w14:paraId="1B610617" w14:textId="77777777" w:rsidR="009E7083" w:rsidRPr="001F0A97" w:rsidRDefault="009E7083" w:rsidP="00327653">
            <w:pPr>
              <w:spacing w:after="0" w:line="240" w:lineRule="auto"/>
              <w:rPr>
                <w:rFonts w:ascii="Arial" w:eastAsia="Calibri" w:hAnsi="Arial" w:cs="Arial"/>
                <w:iCs/>
                <w:color w:val="FFFFFF"/>
                <w:kern w:val="0"/>
                <w14:ligatures w14:val="none"/>
              </w:rPr>
            </w:pPr>
            <w:r w:rsidRPr="001F0A97">
              <w:rPr>
                <w:rFonts w:ascii="Arial" w:eastAsia="Calibri" w:hAnsi="Arial" w:cs="Arial"/>
                <w:iCs/>
                <w:color w:val="FFFFFF"/>
                <w:kern w:val="0"/>
                <w14:ligatures w14:val="none"/>
              </w:rPr>
              <w:t>The </w:t>
            </w:r>
            <w:r w:rsidRPr="001F0A97">
              <w:rPr>
                <w:rFonts w:ascii="Arial" w:eastAsia="Calibri" w:hAnsi="Arial" w:cs="Arial"/>
                <w:i/>
                <w:iCs/>
                <w:color w:val="FFFFFF"/>
                <w:kern w:val="0"/>
                <w14:ligatures w14:val="none"/>
              </w:rPr>
              <w:t>AYJA Principles of Youth Justice in Australia</w:t>
            </w:r>
            <w:r w:rsidRPr="001F0A97">
              <w:rPr>
                <w:rFonts w:ascii="Arial" w:eastAsia="Calibri" w:hAnsi="Arial" w:cs="Arial"/>
                <w:iCs/>
                <w:color w:val="FFFFFF"/>
                <w:kern w:val="0"/>
                <w14:ligatures w14:val="none"/>
              </w:rPr>
              <w:t xml:space="preserve"> (the </w:t>
            </w:r>
            <w:proofErr w:type="gramStart"/>
            <w:r w:rsidRPr="001F0A97">
              <w:rPr>
                <w:rFonts w:ascii="Arial" w:eastAsia="Calibri" w:hAnsi="Arial" w:cs="Arial"/>
                <w:iCs/>
                <w:color w:val="FFFFFF"/>
                <w:kern w:val="0"/>
                <w14:ligatures w14:val="none"/>
              </w:rPr>
              <w:t>Principles</w:t>
            </w:r>
            <w:proofErr w:type="gramEnd"/>
            <w:r w:rsidRPr="001F0A97">
              <w:rPr>
                <w:rFonts w:ascii="Arial" w:eastAsia="Calibri" w:hAnsi="Arial" w:cs="Arial"/>
                <w:iCs/>
                <w:color w:val="FFFFFF"/>
                <w:kern w:val="0"/>
                <w14:ligatures w14:val="none"/>
              </w:rPr>
              <w:t>) form the basis of this AYJA Australasian Youth Justice Award. </w:t>
            </w:r>
          </w:p>
          <w:p w14:paraId="74335541" w14:textId="77777777" w:rsidR="009E7083" w:rsidRPr="001F0A97" w:rsidRDefault="009E7083" w:rsidP="00327653">
            <w:pPr>
              <w:spacing w:after="0" w:line="240" w:lineRule="auto"/>
              <w:rPr>
                <w:rFonts w:ascii="Arial" w:eastAsia="Calibri" w:hAnsi="Arial" w:cs="Arial"/>
                <w:iCs/>
                <w:color w:val="FFFFFF"/>
                <w:kern w:val="0"/>
                <w14:ligatures w14:val="none"/>
              </w:rPr>
            </w:pPr>
            <w:r w:rsidRPr="001F0A97">
              <w:rPr>
                <w:rFonts w:ascii="Arial" w:eastAsia="Calibri" w:hAnsi="Arial" w:cs="Arial"/>
                <w:iCs/>
                <w:color w:val="FFFFFF"/>
                <w:kern w:val="0"/>
                <w14:ligatures w14:val="none"/>
              </w:rPr>
              <w:t> </w:t>
            </w:r>
          </w:p>
          <w:p w14:paraId="705A8197" w14:textId="77777777" w:rsidR="009E7083" w:rsidRPr="001F0A97" w:rsidRDefault="009E7083" w:rsidP="00327653">
            <w:pPr>
              <w:spacing w:after="0" w:line="240" w:lineRule="auto"/>
              <w:rPr>
                <w:rFonts w:ascii="Arial" w:eastAsia="Calibri" w:hAnsi="Arial" w:cs="Arial"/>
                <w:iCs/>
                <w:color w:val="FFFFFF"/>
                <w:kern w:val="0"/>
                <w14:ligatures w14:val="none"/>
              </w:rPr>
            </w:pPr>
            <w:r w:rsidRPr="001F0A97">
              <w:rPr>
                <w:rFonts w:ascii="Arial" w:eastAsia="Calibri" w:hAnsi="Arial" w:cs="Arial"/>
                <w:iCs/>
                <w:color w:val="FFFFFF"/>
                <w:kern w:val="0"/>
                <w14:ligatures w14:val="none"/>
              </w:rPr>
              <w:t>AYJA recognises the</w:t>
            </w:r>
            <w:r w:rsidRPr="001F0A97">
              <w:rPr>
                <w:rFonts w:ascii="Arial" w:eastAsia="Calibri" w:hAnsi="Arial" w:cs="Arial"/>
                <w:i/>
                <w:iCs/>
                <w:color w:val="FFFFFF"/>
                <w:kern w:val="0"/>
                <w14:ligatures w14:val="none"/>
              </w:rPr>
              <w:t> </w:t>
            </w:r>
            <w:proofErr w:type="gramStart"/>
            <w:r w:rsidRPr="001F0A97">
              <w:rPr>
                <w:rFonts w:ascii="Arial" w:eastAsia="Calibri" w:hAnsi="Arial" w:cs="Arial"/>
                <w:iCs/>
                <w:color w:val="FFFFFF"/>
                <w:kern w:val="0"/>
                <w14:ligatures w14:val="none"/>
              </w:rPr>
              <w:t>Principles</w:t>
            </w:r>
            <w:proofErr w:type="gramEnd"/>
            <w:r w:rsidRPr="001F0A97">
              <w:rPr>
                <w:rFonts w:ascii="Arial" w:eastAsia="Calibri" w:hAnsi="Arial" w:cs="Arial"/>
                <w:iCs/>
                <w:color w:val="FFFFFF"/>
                <w:kern w:val="0"/>
                <w14:ligatures w14:val="none"/>
              </w:rPr>
              <w:t xml:space="preserve"> as a foundation document for youth justice in Australia.  Youth justice practitioners are encouraged to use the </w:t>
            </w:r>
            <w:proofErr w:type="gramStart"/>
            <w:r w:rsidRPr="001F0A97">
              <w:rPr>
                <w:rFonts w:ascii="Arial" w:eastAsia="Calibri" w:hAnsi="Arial" w:cs="Arial"/>
                <w:iCs/>
                <w:color w:val="FFFFFF"/>
                <w:kern w:val="0"/>
                <w14:ligatures w14:val="none"/>
              </w:rPr>
              <w:t>Principles</w:t>
            </w:r>
            <w:proofErr w:type="gramEnd"/>
            <w:r w:rsidRPr="001F0A97">
              <w:rPr>
                <w:rFonts w:ascii="Arial" w:eastAsia="Calibri" w:hAnsi="Arial" w:cs="Arial"/>
                <w:iCs/>
                <w:color w:val="FFFFFF"/>
                <w:kern w:val="0"/>
                <w14:ligatures w14:val="none"/>
              </w:rPr>
              <w:t xml:space="preserve"> as a guide in the development, implementation and assessment across youth justice program, service delivery and operations.  </w:t>
            </w:r>
          </w:p>
          <w:p w14:paraId="5B2A7C1C" w14:textId="77777777" w:rsidR="009E7083" w:rsidRPr="001F0A97" w:rsidRDefault="009E7083" w:rsidP="00327653">
            <w:pPr>
              <w:spacing w:after="0" w:line="240" w:lineRule="auto"/>
              <w:rPr>
                <w:rFonts w:ascii="Arial" w:eastAsia="Calibri" w:hAnsi="Arial" w:cs="Arial"/>
                <w:iCs/>
                <w:kern w:val="0"/>
                <w14:ligatures w14:val="none"/>
              </w:rPr>
            </w:pPr>
          </w:p>
        </w:tc>
      </w:tr>
      <w:tr w:rsidR="009E7083" w:rsidRPr="001F0A97" w14:paraId="2F13B2A1" w14:textId="77777777" w:rsidTr="00327653">
        <w:trPr>
          <w:trHeight w:val="400"/>
          <w:jc w:val="center"/>
        </w:trPr>
        <w:tc>
          <w:tcPr>
            <w:tcW w:w="9332" w:type="dxa"/>
          </w:tcPr>
          <w:p w14:paraId="6E4FB85D" w14:textId="77777777" w:rsidR="009E7083" w:rsidRPr="001F0A97" w:rsidRDefault="00000000" w:rsidP="00327653">
            <w:pPr>
              <w:spacing w:after="0" w:line="240" w:lineRule="auto"/>
              <w:rPr>
                <w:rFonts w:ascii="Arial" w:eastAsia="Calibri" w:hAnsi="Arial" w:cs="Arial"/>
                <w:b/>
                <w:kern w:val="0"/>
                <w14:ligatures w14:val="none"/>
              </w:rPr>
            </w:pPr>
            <w:sdt>
              <w:sdtPr>
                <w:rPr>
                  <w:rFonts w:ascii="MS Gothic" w:eastAsia="MS Gothic" w:hAnsi="MS Gothic" w:cs="Arial"/>
                  <w:b/>
                  <w:kern w:val="0"/>
                  <w14:ligatures w14:val="none"/>
                </w:rPr>
                <w:id w:val="-465273153"/>
                <w14:checkbox>
                  <w14:checked w14:val="0"/>
                  <w14:checkedState w14:val="2612" w14:font="MS Gothic"/>
                  <w14:uncheckedState w14:val="2610" w14:font="MS Gothic"/>
                </w14:checkbox>
              </w:sdtPr>
              <w:sdtContent>
                <w:r w:rsidR="009E7083" w:rsidRPr="001F0A97">
                  <w:rPr>
                    <w:rFonts w:ascii="MS Gothic" w:eastAsia="MS Gothic" w:hAnsi="MS Gothic" w:cs="Arial" w:hint="eastAsia"/>
                    <w:b/>
                    <w:kern w:val="0"/>
                    <w14:ligatures w14:val="none"/>
                  </w:rPr>
                  <w:t>☐</w:t>
                </w:r>
              </w:sdtContent>
            </w:sdt>
            <w:r w:rsidR="009E7083" w:rsidRPr="001F0A97">
              <w:rPr>
                <w:rFonts w:ascii="Arial" w:eastAsia="Calibri" w:hAnsi="Arial" w:cs="Arial"/>
                <w:b/>
                <w:kern w:val="0"/>
                <w14:ligatures w14:val="none"/>
              </w:rPr>
              <w:t xml:space="preserve"> Offending behaviour is prevented and young people are diverted from the justice system</w:t>
            </w:r>
            <w:r w:rsidR="009E7083" w:rsidRPr="001F0A97">
              <w:rPr>
                <w:rFonts w:ascii="Arial" w:eastAsia="Calibri" w:hAnsi="Arial" w:cs="Arial"/>
                <w:b/>
                <w:kern w:val="0"/>
                <w14:ligatures w14:val="none"/>
              </w:rPr>
              <w:tab/>
            </w:r>
          </w:p>
          <w:p w14:paraId="0360AE84" w14:textId="77777777" w:rsidR="009E7083" w:rsidRPr="001F0A97" w:rsidRDefault="009E7083" w:rsidP="00327653">
            <w:pPr>
              <w:spacing w:after="0" w:line="240" w:lineRule="auto"/>
              <w:rPr>
                <w:rFonts w:ascii="Arial" w:eastAsia="Calibri" w:hAnsi="Arial" w:cs="Arial"/>
                <w:b/>
                <w:kern w:val="0"/>
                <w14:ligatures w14:val="none"/>
              </w:rPr>
            </w:pPr>
            <w:r w:rsidRPr="001F0A97">
              <w:rPr>
                <w:rFonts w:ascii="Arial" w:eastAsia="Calibri" w:hAnsi="Arial" w:cs="Arial"/>
                <w:b/>
                <w:kern w:val="0"/>
                <w14:ligatures w14:val="none"/>
              </w:rPr>
              <w:t xml:space="preserve"> </w:t>
            </w:r>
          </w:p>
        </w:tc>
      </w:tr>
      <w:tr w:rsidR="009E7083" w:rsidRPr="001F0A97" w14:paraId="3E9CA5FE" w14:textId="77777777" w:rsidTr="00327653">
        <w:trPr>
          <w:trHeight w:val="271"/>
          <w:jc w:val="center"/>
        </w:trPr>
        <w:tc>
          <w:tcPr>
            <w:tcW w:w="9332" w:type="dxa"/>
          </w:tcPr>
          <w:p w14:paraId="21B89891" w14:textId="77777777" w:rsidR="009E7083" w:rsidRPr="001F0A97" w:rsidRDefault="00000000" w:rsidP="00327653">
            <w:pPr>
              <w:spacing w:after="0" w:line="240" w:lineRule="auto"/>
              <w:rPr>
                <w:rFonts w:ascii="Arial" w:eastAsia="Calibri" w:hAnsi="Arial" w:cs="Arial"/>
                <w:b/>
                <w:kern w:val="0"/>
                <w14:ligatures w14:val="none"/>
              </w:rPr>
            </w:pPr>
            <w:sdt>
              <w:sdtPr>
                <w:rPr>
                  <w:rFonts w:ascii="MS Gothic" w:eastAsia="MS Gothic" w:hAnsi="MS Gothic" w:cs="Arial"/>
                  <w:b/>
                  <w:kern w:val="0"/>
                  <w14:ligatures w14:val="none"/>
                </w:rPr>
                <w:id w:val="1388383506"/>
                <w14:checkbox>
                  <w14:checked w14:val="0"/>
                  <w14:checkedState w14:val="2612" w14:font="MS Gothic"/>
                  <w14:uncheckedState w14:val="2610" w14:font="MS Gothic"/>
                </w14:checkbox>
              </w:sdtPr>
              <w:sdtContent>
                <w:r w:rsidR="009E7083" w:rsidRPr="001F0A97">
                  <w:rPr>
                    <w:rFonts w:ascii="MS Gothic" w:eastAsia="MS Gothic" w:hAnsi="MS Gothic" w:cs="Arial" w:hint="eastAsia"/>
                    <w:b/>
                    <w:kern w:val="0"/>
                    <w14:ligatures w14:val="none"/>
                  </w:rPr>
                  <w:t>☐</w:t>
                </w:r>
              </w:sdtContent>
            </w:sdt>
            <w:r w:rsidR="009E7083" w:rsidRPr="001F0A97">
              <w:rPr>
                <w:rFonts w:ascii="Arial" w:eastAsia="Calibri" w:hAnsi="Arial" w:cs="Arial"/>
                <w:b/>
                <w:kern w:val="0"/>
                <w14:ligatures w14:val="none"/>
              </w:rPr>
              <w:t xml:space="preserve"> The youth justice system holds young people accountable for their behaviour</w:t>
            </w:r>
          </w:p>
          <w:p w14:paraId="41C1B07E" w14:textId="77777777" w:rsidR="009E7083" w:rsidRPr="001F0A97" w:rsidRDefault="009E7083" w:rsidP="00327653">
            <w:pPr>
              <w:spacing w:after="0" w:line="240" w:lineRule="auto"/>
              <w:rPr>
                <w:rFonts w:ascii="Arial" w:eastAsia="Calibri" w:hAnsi="Arial" w:cs="Arial"/>
                <w:kern w:val="0"/>
                <w14:ligatures w14:val="none"/>
              </w:rPr>
            </w:pPr>
            <w:r w:rsidRPr="001F0A97">
              <w:rPr>
                <w:rFonts w:ascii="Arial" w:eastAsia="Calibri" w:hAnsi="Arial" w:cs="Arial"/>
                <w:b/>
                <w:kern w:val="0"/>
                <w14:ligatures w14:val="none"/>
              </w:rPr>
              <w:tab/>
            </w:r>
          </w:p>
        </w:tc>
      </w:tr>
      <w:tr w:rsidR="009E7083" w:rsidRPr="001F0A97" w14:paraId="760C2E57" w14:textId="77777777" w:rsidTr="00327653">
        <w:trPr>
          <w:trHeight w:val="622"/>
          <w:jc w:val="center"/>
        </w:trPr>
        <w:tc>
          <w:tcPr>
            <w:tcW w:w="9332" w:type="dxa"/>
          </w:tcPr>
          <w:p w14:paraId="1A98E169" w14:textId="77777777" w:rsidR="009E7083" w:rsidRPr="001F0A97" w:rsidRDefault="00000000" w:rsidP="00327653">
            <w:pPr>
              <w:spacing w:after="0" w:line="240" w:lineRule="auto"/>
              <w:rPr>
                <w:rFonts w:ascii="Arial" w:eastAsia="Calibri" w:hAnsi="Arial" w:cs="Arial"/>
                <w:b/>
                <w:kern w:val="0"/>
                <w14:ligatures w14:val="none"/>
              </w:rPr>
            </w:pPr>
            <w:sdt>
              <w:sdtPr>
                <w:rPr>
                  <w:rFonts w:ascii="MS Gothic" w:eastAsia="MS Gothic" w:hAnsi="MS Gothic" w:cs="Arial"/>
                  <w:b/>
                  <w:kern w:val="0"/>
                  <w14:ligatures w14:val="none"/>
                </w:rPr>
                <w:id w:val="-650986449"/>
                <w14:checkbox>
                  <w14:checked w14:val="0"/>
                  <w14:checkedState w14:val="2612" w14:font="MS Gothic"/>
                  <w14:uncheckedState w14:val="2610" w14:font="MS Gothic"/>
                </w14:checkbox>
              </w:sdtPr>
              <w:sdtContent>
                <w:r w:rsidR="009E7083" w:rsidRPr="001F0A97">
                  <w:rPr>
                    <w:rFonts w:ascii="MS Gothic" w:eastAsia="MS Gothic" w:hAnsi="MS Gothic" w:cs="Arial" w:hint="eastAsia"/>
                    <w:b/>
                    <w:kern w:val="0"/>
                    <w14:ligatures w14:val="none"/>
                  </w:rPr>
                  <w:t>☐</w:t>
                </w:r>
              </w:sdtContent>
            </w:sdt>
            <w:r w:rsidR="009E7083" w:rsidRPr="001F0A97">
              <w:rPr>
                <w:rFonts w:ascii="Arial" w:eastAsia="Calibri" w:hAnsi="Arial" w:cs="Arial"/>
                <w:b/>
                <w:kern w:val="0"/>
                <w14:ligatures w14:val="none"/>
              </w:rPr>
              <w:t xml:space="preserve"> Effective support to victims of youth offending</w:t>
            </w:r>
            <w:r w:rsidR="009E7083" w:rsidRPr="001F0A97">
              <w:rPr>
                <w:rFonts w:ascii="Arial" w:eastAsia="Calibri" w:hAnsi="Arial" w:cs="Arial"/>
                <w:b/>
                <w:kern w:val="0"/>
                <w14:ligatures w14:val="none"/>
              </w:rPr>
              <w:tab/>
            </w:r>
          </w:p>
        </w:tc>
      </w:tr>
      <w:tr w:rsidR="009E7083" w:rsidRPr="001F0A97" w14:paraId="50497C46" w14:textId="77777777" w:rsidTr="00327653">
        <w:trPr>
          <w:trHeight w:val="622"/>
          <w:jc w:val="center"/>
        </w:trPr>
        <w:tc>
          <w:tcPr>
            <w:tcW w:w="9332" w:type="dxa"/>
          </w:tcPr>
          <w:p w14:paraId="4C5ABE75" w14:textId="77777777" w:rsidR="009E7083" w:rsidRPr="001F0A97" w:rsidRDefault="00000000" w:rsidP="00327653">
            <w:pPr>
              <w:spacing w:after="0" w:line="240" w:lineRule="auto"/>
              <w:rPr>
                <w:rFonts w:ascii="Arial" w:eastAsia="Calibri" w:hAnsi="Arial" w:cs="Arial"/>
                <w:b/>
                <w:kern w:val="0"/>
                <w14:ligatures w14:val="none"/>
              </w:rPr>
            </w:pPr>
            <w:sdt>
              <w:sdtPr>
                <w:rPr>
                  <w:rFonts w:ascii="MS Gothic" w:eastAsia="MS Gothic" w:hAnsi="MS Gothic" w:cs="Arial"/>
                  <w:b/>
                  <w:kern w:val="0"/>
                  <w14:ligatures w14:val="none"/>
                </w:rPr>
                <w:id w:val="-647820011"/>
                <w14:checkbox>
                  <w14:checked w14:val="0"/>
                  <w14:checkedState w14:val="2612" w14:font="MS Gothic"/>
                  <w14:uncheckedState w14:val="2610" w14:font="MS Gothic"/>
                </w14:checkbox>
              </w:sdtPr>
              <w:sdtContent>
                <w:r w:rsidR="009E7083" w:rsidRPr="001F0A97">
                  <w:rPr>
                    <w:rFonts w:ascii="MS Gothic" w:eastAsia="MS Gothic" w:hAnsi="MS Gothic" w:cs="Arial" w:hint="eastAsia"/>
                    <w:b/>
                    <w:kern w:val="0"/>
                    <w14:ligatures w14:val="none"/>
                  </w:rPr>
                  <w:t>☐</w:t>
                </w:r>
              </w:sdtContent>
            </w:sdt>
            <w:r w:rsidR="009E7083" w:rsidRPr="001F0A97">
              <w:rPr>
                <w:rFonts w:ascii="Arial" w:eastAsia="Calibri" w:hAnsi="Arial" w:cs="Arial"/>
                <w:b/>
                <w:kern w:val="0"/>
                <w14:ligatures w14:val="none"/>
              </w:rPr>
              <w:t xml:space="preserve"> Effective policy and service responses to address the over-representation of Aboriginal and Torres Strait Islander young people in the justice system</w:t>
            </w:r>
          </w:p>
        </w:tc>
      </w:tr>
      <w:tr w:rsidR="009E7083" w:rsidRPr="001F0A97" w14:paraId="385278E3" w14:textId="77777777" w:rsidTr="00327653">
        <w:trPr>
          <w:trHeight w:val="622"/>
          <w:jc w:val="center"/>
        </w:trPr>
        <w:tc>
          <w:tcPr>
            <w:tcW w:w="9332" w:type="dxa"/>
          </w:tcPr>
          <w:p w14:paraId="2E31673E" w14:textId="77777777" w:rsidR="009E7083" w:rsidRPr="001F0A97" w:rsidRDefault="00000000" w:rsidP="00327653">
            <w:pPr>
              <w:spacing w:after="0" w:line="240" w:lineRule="auto"/>
              <w:rPr>
                <w:rFonts w:ascii="Arial" w:eastAsia="Calibri" w:hAnsi="Arial" w:cs="Arial"/>
                <w:b/>
                <w:kern w:val="0"/>
                <w14:ligatures w14:val="none"/>
              </w:rPr>
            </w:pPr>
            <w:sdt>
              <w:sdtPr>
                <w:rPr>
                  <w:rFonts w:ascii="MS Gothic" w:eastAsia="MS Gothic" w:hAnsi="MS Gothic" w:cs="Arial"/>
                  <w:b/>
                  <w:kern w:val="0"/>
                  <w14:ligatures w14:val="none"/>
                </w:rPr>
                <w:id w:val="1466703533"/>
                <w14:checkbox>
                  <w14:checked w14:val="0"/>
                  <w14:checkedState w14:val="2612" w14:font="MS Gothic"/>
                  <w14:uncheckedState w14:val="2610" w14:font="MS Gothic"/>
                </w14:checkbox>
              </w:sdtPr>
              <w:sdtContent>
                <w:r w:rsidR="009E7083" w:rsidRPr="001F0A97">
                  <w:rPr>
                    <w:rFonts w:ascii="MS Gothic" w:eastAsia="MS Gothic" w:hAnsi="MS Gothic" w:cs="Arial" w:hint="eastAsia"/>
                    <w:b/>
                    <w:kern w:val="0"/>
                    <w14:ligatures w14:val="none"/>
                  </w:rPr>
                  <w:t>☐</w:t>
                </w:r>
              </w:sdtContent>
            </w:sdt>
            <w:r w:rsidR="009E7083" w:rsidRPr="001F0A97">
              <w:rPr>
                <w:rFonts w:ascii="Arial" w:eastAsia="Calibri" w:hAnsi="Arial" w:cs="Arial"/>
                <w:b/>
                <w:kern w:val="0"/>
                <w14:ligatures w14:val="none"/>
              </w:rPr>
              <w:t xml:space="preserve"> Authentic collaboration across service systems</w:t>
            </w:r>
            <w:r w:rsidR="009E7083" w:rsidRPr="001F0A97">
              <w:rPr>
                <w:rFonts w:ascii="Arial" w:eastAsia="Calibri" w:hAnsi="Arial" w:cs="Arial"/>
                <w:b/>
                <w:kern w:val="0"/>
                <w14:ligatures w14:val="none"/>
              </w:rPr>
              <w:tab/>
            </w:r>
          </w:p>
        </w:tc>
      </w:tr>
      <w:tr w:rsidR="009E7083" w:rsidRPr="001F0A97" w14:paraId="1803B397" w14:textId="77777777" w:rsidTr="00327653">
        <w:trPr>
          <w:trHeight w:val="622"/>
          <w:jc w:val="center"/>
        </w:trPr>
        <w:tc>
          <w:tcPr>
            <w:tcW w:w="9332" w:type="dxa"/>
          </w:tcPr>
          <w:p w14:paraId="4EF45B41" w14:textId="77777777" w:rsidR="009E7083" w:rsidRPr="001F0A97" w:rsidRDefault="00000000" w:rsidP="00327653">
            <w:pPr>
              <w:spacing w:after="0" w:line="240" w:lineRule="auto"/>
              <w:rPr>
                <w:rFonts w:ascii="Arial" w:eastAsia="Calibri" w:hAnsi="Arial" w:cs="Arial"/>
                <w:b/>
                <w:kern w:val="0"/>
                <w14:ligatures w14:val="none"/>
              </w:rPr>
            </w:pPr>
            <w:sdt>
              <w:sdtPr>
                <w:rPr>
                  <w:rFonts w:ascii="MS Gothic" w:eastAsia="MS Gothic" w:hAnsi="MS Gothic" w:cs="Arial"/>
                  <w:b/>
                  <w:kern w:val="0"/>
                  <w14:ligatures w14:val="none"/>
                </w:rPr>
                <w:id w:val="-1222205064"/>
                <w14:checkbox>
                  <w14:checked w14:val="0"/>
                  <w14:checkedState w14:val="2612" w14:font="MS Gothic"/>
                  <w14:uncheckedState w14:val="2610" w14:font="MS Gothic"/>
                </w14:checkbox>
              </w:sdtPr>
              <w:sdtContent>
                <w:r w:rsidR="009E7083" w:rsidRPr="001F0A97">
                  <w:rPr>
                    <w:rFonts w:ascii="MS Gothic" w:eastAsia="MS Gothic" w:hAnsi="MS Gothic" w:cs="Arial" w:hint="eastAsia"/>
                    <w:b/>
                    <w:kern w:val="0"/>
                    <w14:ligatures w14:val="none"/>
                  </w:rPr>
                  <w:t>☐</w:t>
                </w:r>
              </w:sdtContent>
            </w:sdt>
            <w:r w:rsidR="009E7083" w:rsidRPr="001F0A97">
              <w:rPr>
                <w:rFonts w:ascii="Arial" w:eastAsia="Calibri" w:hAnsi="Arial" w:cs="Arial"/>
                <w:b/>
                <w:kern w:val="0"/>
                <w14:ligatures w14:val="none"/>
              </w:rPr>
              <w:t xml:space="preserve"> Service responses are evidenced based</w:t>
            </w:r>
          </w:p>
          <w:p w14:paraId="0F5DAEB3" w14:textId="77777777" w:rsidR="009E7083" w:rsidRPr="001F0A97" w:rsidRDefault="009E7083" w:rsidP="00327653">
            <w:pPr>
              <w:spacing w:after="0" w:line="240" w:lineRule="auto"/>
              <w:rPr>
                <w:rFonts w:ascii="Arial" w:eastAsia="Calibri" w:hAnsi="Arial" w:cs="Arial"/>
                <w:b/>
                <w:kern w:val="0"/>
                <w14:ligatures w14:val="none"/>
              </w:rPr>
            </w:pPr>
          </w:p>
        </w:tc>
      </w:tr>
      <w:tr w:rsidR="009E7083" w:rsidRPr="001F0A97" w14:paraId="1B5E69FE" w14:textId="77777777" w:rsidTr="00327653">
        <w:trPr>
          <w:trHeight w:val="622"/>
          <w:jc w:val="center"/>
        </w:trPr>
        <w:tc>
          <w:tcPr>
            <w:tcW w:w="9332" w:type="dxa"/>
          </w:tcPr>
          <w:p w14:paraId="610D61EC" w14:textId="77777777" w:rsidR="009E7083" w:rsidRPr="001F0A97" w:rsidRDefault="00000000" w:rsidP="00327653">
            <w:pPr>
              <w:spacing w:after="0" w:line="240" w:lineRule="auto"/>
              <w:rPr>
                <w:rFonts w:ascii="Arial" w:eastAsia="Calibri" w:hAnsi="Arial" w:cs="Arial"/>
                <w:b/>
                <w:kern w:val="0"/>
                <w14:ligatures w14:val="none"/>
              </w:rPr>
            </w:pPr>
            <w:sdt>
              <w:sdtPr>
                <w:rPr>
                  <w:rFonts w:ascii="MS Gothic" w:eastAsia="MS Gothic" w:hAnsi="MS Gothic" w:cs="Arial"/>
                  <w:b/>
                  <w:kern w:val="0"/>
                  <w14:ligatures w14:val="none"/>
                </w:rPr>
                <w:id w:val="117566616"/>
                <w14:checkbox>
                  <w14:checked w14:val="0"/>
                  <w14:checkedState w14:val="2612" w14:font="MS Gothic"/>
                  <w14:uncheckedState w14:val="2610" w14:font="MS Gothic"/>
                </w14:checkbox>
              </w:sdtPr>
              <w:sdtContent>
                <w:r w:rsidR="009E7083" w:rsidRPr="001F0A97">
                  <w:rPr>
                    <w:rFonts w:ascii="MS Gothic" w:eastAsia="MS Gothic" w:hAnsi="MS Gothic" w:cs="Arial" w:hint="eastAsia"/>
                    <w:b/>
                    <w:kern w:val="0"/>
                    <w14:ligatures w14:val="none"/>
                  </w:rPr>
                  <w:t>☐</w:t>
                </w:r>
              </w:sdtContent>
            </w:sdt>
            <w:r w:rsidR="009E7083" w:rsidRPr="001F0A97">
              <w:rPr>
                <w:rFonts w:ascii="Arial" w:eastAsia="Calibri" w:hAnsi="Arial" w:cs="Arial"/>
                <w:b/>
                <w:kern w:val="0"/>
                <w14:ligatures w14:val="none"/>
              </w:rPr>
              <w:t xml:space="preserve"> Developmental needs of young people are addressed</w:t>
            </w:r>
          </w:p>
          <w:p w14:paraId="5972922B" w14:textId="77777777" w:rsidR="009E7083" w:rsidRPr="001F0A97" w:rsidRDefault="009E7083" w:rsidP="00327653">
            <w:pPr>
              <w:spacing w:after="0" w:line="240" w:lineRule="auto"/>
              <w:rPr>
                <w:rFonts w:ascii="Arial" w:eastAsia="Calibri" w:hAnsi="Arial" w:cs="Arial"/>
                <w:b/>
                <w:kern w:val="0"/>
                <w14:ligatures w14:val="none"/>
              </w:rPr>
            </w:pPr>
          </w:p>
        </w:tc>
      </w:tr>
      <w:tr w:rsidR="009E7083" w:rsidRPr="001F0A97" w14:paraId="10651A91" w14:textId="77777777" w:rsidTr="00327653">
        <w:trPr>
          <w:trHeight w:val="622"/>
          <w:jc w:val="center"/>
        </w:trPr>
        <w:tc>
          <w:tcPr>
            <w:tcW w:w="9332" w:type="dxa"/>
          </w:tcPr>
          <w:p w14:paraId="1014FE1B" w14:textId="77777777" w:rsidR="009E7083" w:rsidRPr="001F0A97" w:rsidRDefault="00000000" w:rsidP="00327653">
            <w:pPr>
              <w:spacing w:after="0" w:line="240" w:lineRule="auto"/>
              <w:rPr>
                <w:rFonts w:ascii="Arial" w:eastAsia="Calibri" w:hAnsi="Arial" w:cs="Arial"/>
                <w:b/>
                <w:kern w:val="0"/>
                <w14:ligatures w14:val="none"/>
              </w:rPr>
            </w:pPr>
            <w:sdt>
              <w:sdtPr>
                <w:rPr>
                  <w:rFonts w:ascii="MS Gothic" w:eastAsia="MS Gothic" w:hAnsi="MS Gothic" w:cs="Arial"/>
                  <w:b/>
                  <w:kern w:val="0"/>
                  <w14:ligatures w14:val="none"/>
                </w:rPr>
                <w:id w:val="-1243952174"/>
                <w14:checkbox>
                  <w14:checked w14:val="0"/>
                  <w14:checkedState w14:val="2612" w14:font="MS Gothic"/>
                  <w14:uncheckedState w14:val="2610" w14:font="MS Gothic"/>
                </w14:checkbox>
              </w:sdtPr>
              <w:sdtContent>
                <w:r w:rsidR="009E7083" w:rsidRPr="001F0A97">
                  <w:rPr>
                    <w:rFonts w:ascii="MS Gothic" w:eastAsia="MS Gothic" w:hAnsi="MS Gothic" w:cs="Arial" w:hint="eastAsia"/>
                    <w:b/>
                    <w:kern w:val="0"/>
                    <w14:ligatures w14:val="none"/>
                  </w:rPr>
                  <w:t>☐</w:t>
                </w:r>
              </w:sdtContent>
            </w:sdt>
            <w:r w:rsidR="009E7083" w:rsidRPr="001F0A97">
              <w:rPr>
                <w:rFonts w:ascii="Arial" w:eastAsia="Calibri" w:hAnsi="Arial" w:cs="Arial"/>
                <w:b/>
                <w:kern w:val="0"/>
                <w14:ligatures w14:val="none"/>
              </w:rPr>
              <w:t xml:space="preserve"> Interventions are informed by the drivers of offending and the assessed risk of future offending</w:t>
            </w:r>
          </w:p>
        </w:tc>
      </w:tr>
      <w:tr w:rsidR="009E7083" w:rsidRPr="001F0A97" w14:paraId="041B579E" w14:textId="77777777" w:rsidTr="00327653">
        <w:trPr>
          <w:trHeight w:val="622"/>
          <w:jc w:val="center"/>
        </w:trPr>
        <w:tc>
          <w:tcPr>
            <w:tcW w:w="9332" w:type="dxa"/>
          </w:tcPr>
          <w:p w14:paraId="11B8EE77" w14:textId="77777777" w:rsidR="009E7083" w:rsidRPr="001F0A97" w:rsidRDefault="00000000" w:rsidP="00327653">
            <w:pPr>
              <w:spacing w:after="0" w:line="240" w:lineRule="auto"/>
              <w:rPr>
                <w:rFonts w:ascii="Arial" w:eastAsia="Calibri" w:hAnsi="Arial" w:cs="Arial"/>
                <w:b/>
                <w:kern w:val="0"/>
                <w14:ligatures w14:val="none"/>
              </w:rPr>
            </w:pPr>
            <w:sdt>
              <w:sdtPr>
                <w:rPr>
                  <w:rFonts w:ascii="MS Gothic" w:eastAsia="MS Gothic" w:hAnsi="MS Gothic" w:cs="Arial"/>
                  <w:b/>
                  <w:kern w:val="0"/>
                  <w14:ligatures w14:val="none"/>
                </w:rPr>
                <w:id w:val="-1836532068"/>
                <w14:checkbox>
                  <w14:checked w14:val="0"/>
                  <w14:checkedState w14:val="2612" w14:font="MS Gothic"/>
                  <w14:uncheckedState w14:val="2610" w14:font="MS Gothic"/>
                </w14:checkbox>
              </w:sdtPr>
              <w:sdtContent>
                <w:r w:rsidR="009E7083" w:rsidRPr="001F0A97">
                  <w:rPr>
                    <w:rFonts w:ascii="MS Gothic" w:eastAsia="MS Gothic" w:hAnsi="MS Gothic" w:cs="Arial" w:hint="eastAsia"/>
                    <w:b/>
                    <w:kern w:val="0"/>
                    <w14:ligatures w14:val="none"/>
                  </w:rPr>
                  <w:t>☐</w:t>
                </w:r>
              </w:sdtContent>
            </w:sdt>
            <w:r w:rsidR="009E7083" w:rsidRPr="001F0A97">
              <w:rPr>
                <w:rFonts w:ascii="Arial" w:eastAsia="Calibri" w:hAnsi="Arial" w:cs="Arial"/>
                <w:b/>
                <w:kern w:val="0"/>
                <w14:ligatures w14:val="none"/>
              </w:rPr>
              <w:t xml:space="preserve"> Support to young people is individualised and reflects the diversity of cultures and communities in which they live.</w:t>
            </w:r>
          </w:p>
          <w:p w14:paraId="7EA11123" w14:textId="77777777" w:rsidR="009E7083" w:rsidRPr="001F0A97" w:rsidRDefault="009E7083" w:rsidP="00327653">
            <w:pPr>
              <w:spacing w:after="0" w:line="240" w:lineRule="auto"/>
              <w:rPr>
                <w:rFonts w:ascii="Arial" w:eastAsia="Calibri" w:hAnsi="Arial" w:cs="Arial"/>
                <w:b/>
                <w:kern w:val="0"/>
                <w14:ligatures w14:val="none"/>
              </w:rPr>
            </w:pPr>
          </w:p>
        </w:tc>
      </w:tr>
      <w:tr w:rsidR="009E7083" w:rsidRPr="001F0A97" w14:paraId="2CD3AF04" w14:textId="77777777" w:rsidTr="00327653">
        <w:trPr>
          <w:trHeight w:val="622"/>
          <w:jc w:val="center"/>
        </w:trPr>
        <w:tc>
          <w:tcPr>
            <w:tcW w:w="9332" w:type="dxa"/>
          </w:tcPr>
          <w:p w14:paraId="27FCEB18" w14:textId="77777777" w:rsidR="009E7083" w:rsidRPr="001F0A97" w:rsidRDefault="00000000" w:rsidP="00327653">
            <w:pPr>
              <w:spacing w:after="0" w:line="240" w:lineRule="auto"/>
              <w:rPr>
                <w:rFonts w:ascii="Arial" w:eastAsia="Calibri" w:hAnsi="Arial" w:cs="Arial"/>
                <w:b/>
                <w:kern w:val="0"/>
                <w14:ligatures w14:val="none"/>
              </w:rPr>
            </w:pPr>
            <w:sdt>
              <w:sdtPr>
                <w:rPr>
                  <w:rFonts w:ascii="MS Gothic" w:eastAsia="MS Gothic" w:hAnsi="MS Gothic" w:cs="Arial"/>
                  <w:b/>
                  <w:kern w:val="0"/>
                  <w14:ligatures w14:val="none"/>
                </w:rPr>
                <w:id w:val="352080311"/>
                <w14:checkbox>
                  <w14:checked w14:val="0"/>
                  <w14:checkedState w14:val="2612" w14:font="MS Gothic"/>
                  <w14:uncheckedState w14:val="2610" w14:font="MS Gothic"/>
                </w14:checkbox>
              </w:sdtPr>
              <w:sdtContent>
                <w:r w:rsidR="009E7083" w:rsidRPr="001F0A97">
                  <w:rPr>
                    <w:rFonts w:ascii="MS Gothic" w:eastAsia="MS Gothic" w:hAnsi="MS Gothic" w:cs="Arial" w:hint="eastAsia"/>
                    <w:b/>
                    <w:kern w:val="0"/>
                    <w14:ligatures w14:val="none"/>
                  </w:rPr>
                  <w:t>☐</w:t>
                </w:r>
              </w:sdtContent>
            </w:sdt>
            <w:r w:rsidR="009E7083" w:rsidRPr="001F0A97">
              <w:rPr>
                <w:rFonts w:ascii="Arial" w:eastAsia="Calibri" w:hAnsi="Arial" w:cs="Arial"/>
                <w:b/>
                <w:kern w:val="0"/>
                <w14:ligatures w14:val="none"/>
              </w:rPr>
              <w:t xml:space="preserve"> Health and mental health needs of young people are addressed</w:t>
            </w:r>
          </w:p>
        </w:tc>
      </w:tr>
    </w:tbl>
    <w:p w14:paraId="4FEE083D" w14:textId="77777777" w:rsidR="009E7083" w:rsidRPr="001F0A97" w:rsidRDefault="009E7083" w:rsidP="009E7083">
      <w:pPr>
        <w:spacing w:after="0" w:line="240" w:lineRule="auto"/>
        <w:rPr>
          <w:rFonts w:ascii="Arial" w:eastAsia="Calibri" w:hAnsi="Arial" w:cs="Arial"/>
          <w:kern w:val="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332"/>
      </w:tblGrid>
      <w:tr w:rsidR="009E7083" w:rsidRPr="001F0A97" w14:paraId="2B203DEE" w14:textId="77777777" w:rsidTr="00327653">
        <w:trPr>
          <w:trHeight w:val="774"/>
          <w:jc w:val="center"/>
        </w:trPr>
        <w:tc>
          <w:tcPr>
            <w:tcW w:w="9332" w:type="dxa"/>
            <w:tcBorders>
              <w:top w:val="nil"/>
              <w:left w:val="nil"/>
              <w:right w:val="nil"/>
            </w:tcBorders>
            <w:shd w:val="clear" w:color="auto" w:fill="215E99" w:themeFill="text2" w:themeFillTint="BF"/>
          </w:tcPr>
          <w:p w14:paraId="79BEF98D" w14:textId="77777777" w:rsidR="009E7083" w:rsidRPr="001F0A97" w:rsidRDefault="009E7083" w:rsidP="00327653">
            <w:pPr>
              <w:shd w:val="clear" w:color="auto" w:fill="215E99" w:themeFill="text2" w:themeFillTint="BF"/>
              <w:spacing w:after="0" w:line="240" w:lineRule="auto"/>
              <w:rPr>
                <w:rFonts w:ascii="Arial" w:eastAsia="Calibri" w:hAnsi="Arial" w:cs="Arial"/>
                <w:b/>
                <w:color w:val="FFFFFF"/>
                <w:kern w:val="0"/>
                <w:u w:val="single"/>
                <w14:ligatures w14:val="none"/>
              </w:rPr>
            </w:pPr>
            <w:r w:rsidRPr="001F0A97">
              <w:rPr>
                <w:rFonts w:ascii="Arial" w:eastAsia="Calibri" w:hAnsi="Arial" w:cs="Arial"/>
                <w:b/>
                <w:color w:val="FFFFFF"/>
                <w:kern w:val="0"/>
                <w:u w:val="single"/>
                <w14:ligatures w14:val="none"/>
              </w:rPr>
              <w:t>Exceptional Practice (for New Zealand nominees)</w:t>
            </w:r>
          </w:p>
          <w:p w14:paraId="2E789DEB" w14:textId="77777777" w:rsidR="009E7083" w:rsidRPr="001F0A97" w:rsidRDefault="009E7083" w:rsidP="00327653">
            <w:pPr>
              <w:shd w:val="clear" w:color="auto" w:fill="215E99" w:themeFill="text2" w:themeFillTint="BF"/>
              <w:spacing w:after="0" w:line="240" w:lineRule="auto"/>
              <w:rPr>
                <w:rFonts w:ascii="Arial" w:eastAsia="Calibri" w:hAnsi="Arial" w:cs="Arial"/>
                <w:b/>
                <w:color w:val="FFFFFF"/>
                <w:kern w:val="0"/>
                <w14:ligatures w14:val="none"/>
              </w:rPr>
            </w:pPr>
            <w:r w:rsidRPr="001F0A97">
              <w:rPr>
                <w:rFonts w:ascii="Arial" w:eastAsia="Calibri" w:hAnsi="Arial" w:cs="Arial"/>
                <w:b/>
                <w:color w:val="FFFFFF"/>
                <w:kern w:val="0"/>
                <w14:ligatures w14:val="none"/>
              </w:rPr>
              <w:t>Values for Oranga Tamariki</w:t>
            </w:r>
          </w:p>
          <w:p w14:paraId="644F1869" w14:textId="77777777" w:rsidR="009E7083" w:rsidRPr="001F0A97" w:rsidRDefault="009E7083" w:rsidP="00327653">
            <w:pPr>
              <w:shd w:val="clear" w:color="auto" w:fill="215E99" w:themeFill="text2" w:themeFillTint="BF"/>
              <w:spacing w:after="0" w:line="240" w:lineRule="auto"/>
              <w:rPr>
                <w:rFonts w:ascii="Arial" w:eastAsia="Calibri" w:hAnsi="Arial" w:cs="Arial"/>
                <w:iCs/>
                <w:color w:val="FFFFFF"/>
                <w:kern w:val="0"/>
                <w14:ligatures w14:val="none"/>
              </w:rPr>
            </w:pPr>
            <w:r w:rsidRPr="001F0A97">
              <w:rPr>
                <w:rFonts w:ascii="Arial" w:eastAsia="Calibri" w:hAnsi="Arial" w:cs="Arial"/>
                <w:iCs/>
                <w:color w:val="FFFFFF"/>
                <w:kern w:val="0"/>
                <w14:ligatures w14:val="none"/>
              </w:rPr>
              <w:t>Tick the criteria you feel your nominee demonstrates</w:t>
            </w:r>
            <w:r>
              <w:rPr>
                <w:rFonts w:ascii="Arial" w:eastAsia="Calibri" w:hAnsi="Arial" w:cs="Arial"/>
                <w:iCs/>
                <w:color w:val="FFFFFF"/>
                <w:kern w:val="0"/>
                <w14:ligatures w14:val="none"/>
              </w:rPr>
              <w:t xml:space="preserve"> (descriptions for each </w:t>
            </w:r>
            <w:proofErr w:type="gramStart"/>
            <w:r>
              <w:rPr>
                <w:rFonts w:ascii="Arial" w:eastAsia="Calibri" w:hAnsi="Arial" w:cs="Arial"/>
                <w:iCs/>
                <w:color w:val="FFFFFF"/>
                <w:kern w:val="0"/>
                <w14:ligatures w14:val="none"/>
              </w:rPr>
              <w:t>criteria</w:t>
            </w:r>
            <w:proofErr w:type="gramEnd"/>
            <w:r>
              <w:rPr>
                <w:rFonts w:ascii="Arial" w:eastAsia="Calibri" w:hAnsi="Arial" w:cs="Arial"/>
                <w:iCs/>
                <w:color w:val="FFFFFF"/>
                <w:kern w:val="0"/>
                <w14:ligatures w14:val="none"/>
              </w:rPr>
              <w:t xml:space="preserve"> are set out below)</w:t>
            </w:r>
          </w:p>
          <w:p w14:paraId="49685E65" w14:textId="77777777" w:rsidR="009E7083" w:rsidRPr="001F0A97" w:rsidRDefault="009E7083" w:rsidP="00327653">
            <w:pPr>
              <w:shd w:val="clear" w:color="auto" w:fill="215E99" w:themeFill="text2" w:themeFillTint="BF"/>
              <w:spacing w:after="0" w:line="240" w:lineRule="auto"/>
              <w:rPr>
                <w:rFonts w:ascii="Arial" w:eastAsia="Calibri" w:hAnsi="Arial" w:cs="Arial"/>
                <w:iCs/>
                <w:kern w:val="0"/>
                <w14:ligatures w14:val="none"/>
              </w:rPr>
            </w:pPr>
          </w:p>
          <w:p w14:paraId="43FA11E5" w14:textId="77777777" w:rsidR="009E7083" w:rsidRPr="001F0A97" w:rsidRDefault="009E7083" w:rsidP="00327653">
            <w:pPr>
              <w:shd w:val="clear" w:color="auto" w:fill="215E99" w:themeFill="text2" w:themeFillTint="BF"/>
              <w:spacing w:after="0" w:line="240" w:lineRule="auto"/>
              <w:rPr>
                <w:rFonts w:ascii="Arial" w:eastAsia="Calibri" w:hAnsi="Arial" w:cs="Arial"/>
                <w:iCs/>
                <w:color w:val="FFFFFF"/>
                <w:kern w:val="0"/>
                <w14:ligatures w14:val="none"/>
              </w:rPr>
            </w:pPr>
            <w:r w:rsidRPr="001F0A97">
              <w:rPr>
                <w:rFonts w:ascii="Arial" w:eastAsia="Calibri" w:hAnsi="Arial" w:cs="Arial"/>
                <w:iCs/>
                <w:color w:val="FFFFFF"/>
                <w:kern w:val="0"/>
                <w14:ligatures w14:val="none"/>
              </w:rPr>
              <w:t xml:space="preserve">As New Zealand is not party to the </w:t>
            </w:r>
            <w:proofErr w:type="gramStart"/>
            <w:r w:rsidRPr="001F0A97">
              <w:rPr>
                <w:rFonts w:ascii="Arial" w:eastAsia="Calibri" w:hAnsi="Arial" w:cs="Arial"/>
                <w:iCs/>
                <w:color w:val="FFFFFF"/>
                <w:kern w:val="0"/>
                <w14:ligatures w14:val="none"/>
              </w:rPr>
              <w:t>Principles</w:t>
            </w:r>
            <w:proofErr w:type="gramEnd"/>
            <w:r w:rsidRPr="001F0A97">
              <w:rPr>
                <w:rFonts w:ascii="Arial" w:eastAsia="Calibri" w:hAnsi="Arial" w:cs="Arial"/>
                <w:iCs/>
                <w:color w:val="FFFFFF"/>
                <w:kern w:val="0"/>
                <w14:ligatures w14:val="none"/>
              </w:rPr>
              <w:t>, nominees from New Zealand will be selected based on the values for Oranga Tamariki.</w:t>
            </w:r>
          </w:p>
          <w:p w14:paraId="6B8D69C9" w14:textId="77777777" w:rsidR="009E7083" w:rsidRPr="001F0A97" w:rsidRDefault="009E7083" w:rsidP="00327653">
            <w:pPr>
              <w:spacing w:after="0" w:line="240" w:lineRule="auto"/>
              <w:rPr>
                <w:rFonts w:ascii="Arial" w:eastAsia="Calibri" w:hAnsi="Arial" w:cs="Arial"/>
                <w:iCs/>
                <w:color w:val="FFFFFF"/>
                <w:kern w:val="0"/>
                <w14:ligatures w14:val="none"/>
              </w:rPr>
            </w:pPr>
            <w:r w:rsidRPr="001F0A97">
              <w:rPr>
                <w:rFonts w:ascii="Arial" w:eastAsia="Calibri" w:hAnsi="Arial" w:cs="Arial"/>
                <w:iCs/>
                <w:color w:val="FFFFFF"/>
                <w:kern w:val="0"/>
                <w14:ligatures w14:val="none"/>
              </w:rPr>
              <w:t> </w:t>
            </w:r>
          </w:p>
        </w:tc>
      </w:tr>
      <w:tr w:rsidR="009E7083" w:rsidRPr="001F0A97" w14:paraId="58F753AE" w14:textId="77777777" w:rsidTr="00327653">
        <w:trPr>
          <w:trHeight w:val="400"/>
          <w:jc w:val="center"/>
        </w:trPr>
        <w:tc>
          <w:tcPr>
            <w:tcW w:w="9332" w:type="dxa"/>
          </w:tcPr>
          <w:p w14:paraId="0EF49B52" w14:textId="77777777" w:rsidR="009E7083" w:rsidRPr="001F0A97" w:rsidRDefault="00000000" w:rsidP="00327653">
            <w:pPr>
              <w:rPr>
                <w:rFonts w:ascii="Arial" w:eastAsia="Calibri" w:hAnsi="Arial" w:cs="Arial"/>
                <w:b/>
                <w:kern w:val="0"/>
                <w14:ligatures w14:val="none"/>
              </w:rPr>
            </w:pPr>
            <w:sdt>
              <w:sdtPr>
                <w:rPr>
                  <w:rFonts w:ascii="Arial" w:eastAsia="Calibri" w:hAnsi="Arial" w:cs="Arial"/>
                  <w:b/>
                  <w:kern w:val="0"/>
                  <w14:ligatures w14:val="none"/>
                </w:rPr>
                <w:id w:val="-1940123888"/>
                <w14:checkbox>
                  <w14:checked w14:val="0"/>
                  <w14:checkedState w14:val="2612" w14:font="MS Gothic"/>
                  <w14:uncheckedState w14:val="2610" w14:font="MS Gothic"/>
                </w14:checkbox>
              </w:sdtPr>
              <w:sdtContent>
                <w:r w:rsidR="009E7083" w:rsidRPr="001F0A97">
                  <w:rPr>
                    <w:rFonts w:ascii="Segoe UI Symbol" w:eastAsia="Calibri" w:hAnsi="Segoe UI Symbol" w:cs="Segoe UI Symbol"/>
                    <w:b/>
                    <w:kern w:val="0"/>
                    <w14:ligatures w14:val="none"/>
                  </w:rPr>
                  <w:t>☐</w:t>
                </w:r>
              </w:sdtContent>
            </w:sdt>
            <w:r w:rsidR="009E7083" w:rsidRPr="001F0A97">
              <w:rPr>
                <w:rFonts w:ascii="Arial" w:eastAsia="Calibri" w:hAnsi="Arial" w:cs="Arial"/>
                <w:b/>
                <w:kern w:val="0"/>
                <w14:ligatures w14:val="none"/>
              </w:rPr>
              <w:t xml:space="preserve"> We put </w:t>
            </w:r>
            <w:r w:rsidR="009E7083" w:rsidRPr="001F0A97">
              <w:rPr>
                <w:rFonts w:ascii="Arial" w:eastAsia="Calibri" w:hAnsi="Arial" w:cs="Arial"/>
                <w:b/>
                <w:bCs/>
                <w:kern w:val="0"/>
                <w14:ligatures w14:val="none"/>
              </w:rPr>
              <w:t>Tamariki</w:t>
            </w:r>
            <w:r w:rsidR="009E7083" w:rsidRPr="001F0A97">
              <w:rPr>
                <w:rFonts w:ascii="Arial" w:eastAsia="Calibri" w:hAnsi="Arial" w:cs="Arial"/>
                <w:b/>
                <w:kern w:val="0"/>
                <w14:ligatures w14:val="none"/>
              </w:rPr>
              <w:t xml:space="preserve"> (children) first – We will challenge when things aren’t right for the child</w:t>
            </w:r>
            <w:r w:rsidR="009E7083" w:rsidRPr="001F0A97">
              <w:rPr>
                <w:rFonts w:ascii="Arial" w:eastAsia="Calibri" w:hAnsi="Arial" w:cs="Arial"/>
                <w:b/>
                <w:kern w:val="0"/>
                <w14:ligatures w14:val="none"/>
              </w:rPr>
              <w:tab/>
            </w:r>
          </w:p>
        </w:tc>
      </w:tr>
      <w:tr w:rsidR="009E7083" w:rsidRPr="001F0A97" w14:paraId="23449571" w14:textId="77777777" w:rsidTr="00327653">
        <w:trPr>
          <w:trHeight w:val="271"/>
          <w:jc w:val="center"/>
        </w:trPr>
        <w:tc>
          <w:tcPr>
            <w:tcW w:w="9332" w:type="dxa"/>
          </w:tcPr>
          <w:p w14:paraId="23523193" w14:textId="77777777" w:rsidR="009E7083" w:rsidRPr="001F0A97" w:rsidRDefault="00000000" w:rsidP="00327653">
            <w:pPr>
              <w:rPr>
                <w:rFonts w:ascii="Arial" w:eastAsia="Calibri" w:hAnsi="Arial" w:cs="Arial"/>
                <w:b/>
                <w:kern w:val="0"/>
                <w14:ligatures w14:val="none"/>
              </w:rPr>
            </w:pPr>
            <w:sdt>
              <w:sdtPr>
                <w:rPr>
                  <w:rFonts w:ascii="Arial" w:eastAsia="Calibri" w:hAnsi="Arial" w:cs="Arial"/>
                  <w:b/>
                  <w:kern w:val="0"/>
                  <w14:ligatures w14:val="none"/>
                </w:rPr>
                <w:id w:val="324867641"/>
                <w14:checkbox>
                  <w14:checked w14:val="0"/>
                  <w14:checkedState w14:val="2612" w14:font="MS Gothic"/>
                  <w14:uncheckedState w14:val="2610" w14:font="MS Gothic"/>
                </w14:checkbox>
              </w:sdtPr>
              <w:sdtContent>
                <w:r w:rsidR="009E7083" w:rsidRPr="001F0A97">
                  <w:rPr>
                    <w:rFonts w:ascii="Segoe UI Symbol" w:eastAsia="Calibri" w:hAnsi="Segoe UI Symbol" w:cs="Segoe UI Symbol"/>
                    <w:b/>
                    <w:kern w:val="0"/>
                    <w14:ligatures w14:val="none"/>
                  </w:rPr>
                  <w:t>☐</w:t>
                </w:r>
              </w:sdtContent>
            </w:sdt>
            <w:r w:rsidR="009E7083" w:rsidRPr="001F0A97">
              <w:rPr>
                <w:rFonts w:ascii="Arial" w:eastAsia="Calibri" w:hAnsi="Arial" w:cs="Arial"/>
                <w:b/>
                <w:kern w:val="0"/>
                <w14:ligatures w14:val="none"/>
              </w:rPr>
              <w:t xml:space="preserve"> We believe </w:t>
            </w:r>
            <w:r w:rsidR="009E7083" w:rsidRPr="001F0A97">
              <w:rPr>
                <w:rFonts w:ascii="Arial" w:eastAsia="Calibri" w:hAnsi="Arial" w:cs="Arial"/>
                <w:b/>
                <w:bCs/>
                <w:kern w:val="0"/>
                <w14:ligatures w14:val="none"/>
              </w:rPr>
              <w:t>Aroha</w:t>
            </w:r>
            <w:r w:rsidR="009E7083" w:rsidRPr="001F0A97">
              <w:rPr>
                <w:rFonts w:ascii="Arial" w:eastAsia="Calibri" w:hAnsi="Arial" w:cs="Arial"/>
                <w:b/>
                <w:kern w:val="0"/>
                <w14:ligatures w14:val="none"/>
              </w:rPr>
              <w:t xml:space="preserve"> (love) is vital – It keeps us focused on what is right</w:t>
            </w:r>
            <w:r w:rsidR="009E7083" w:rsidRPr="001F0A97">
              <w:rPr>
                <w:rFonts w:ascii="Arial" w:eastAsia="Calibri" w:hAnsi="Arial" w:cs="Arial"/>
                <w:b/>
                <w:kern w:val="0"/>
                <w14:ligatures w14:val="none"/>
              </w:rPr>
              <w:tab/>
            </w:r>
          </w:p>
        </w:tc>
      </w:tr>
      <w:tr w:rsidR="009E7083" w:rsidRPr="001F0A97" w14:paraId="5C9C37BE" w14:textId="77777777" w:rsidTr="00327653">
        <w:trPr>
          <w:trHeight w:val="622"/>
          <w:jc w:val="center"/>
        </w:trPr>
        <w:tc>
          <w:tcPr>
            <w:tcW w:w="9332" w:type="dxa"/>
          </w:tcPr>
          <w:p w14:paraId="1925DD01" w14:textId="77777777" w:rsidR="009E7083" w:rsidRPr="001F0A97" w:rsidRDefault="00000000" w:rsidP="00327653">
            <w:pPr>
              <w:rPr>
                <w:rFonts w:ascii="Arial" w:eastAsia="Calibri" w:hAnsi="Arial" w:cs="Arial"/>
                <w:b/>
                <w:kern w:val="0"/>
                <w14:ligatures w14:val="none"/>
              </w:rPr>
            </w:pPr>
            <w:sdt>
              <w:sdtPr>
                <w:rPr>
                  <w:rFonts w:ascii="Arial" w:eastAsia="Calibri" w:hAnsi="Arial" w:cs="Arial"/>
                  <w:b/>
                  <w:kern w:val="0"/>
                  <w14:ligatures w14:val="none"/>
                </w:rPr>
                <w:id w:val="-999116022"/>
                <w14:checkbox>
                  <w14:checked w14:val="0"/>
                  <w14:checkedState w14:val="2612" w14:font="MS Gothic"/>
                  <w14:uncheckedState w14:val="2610" w14:font="MS Gothic"/>
                </w14:checkbox>
              </w:sdtPr>
              <w:sdtContent>
                <w:r w:rsidR="009E7083" w:rsidRPr="001F0A97">
                  <w:rPr>
                    <w:rFonts w:ascii="Segoe UI Symbol" w:eastAsia="Calibri" w:hAnsi="Segoe UI Symbol" w:cs="Segoe UI Symbol"/>
                    <w:b/>
                    <w:kern w:val="0"/>
                    <w14:ligatures w14:val="none"/>
                  </w:rPr>
                  <w:t>☐</w:t>
                </w:r>
              </w:sdtContent>
            </w:sdt>
            <w:r w:rsidR="009E7083" w:rsidRPr="001F0A97">
              <w:rPr>
                <w:rFonts w:ascii="Arial" w:eastAsia="Calibri" w:hAnsi="Arial" w:cs="Arial"/>
                <w:b/>
                <w:kern w:val="0"/>
                <w14:ligatures w14:val="none"/>
              </w:rPr>
              <w:t xml:space="preserve"> We respect the </w:t>
            </w:r>
            <w:r w:rsidR="009E7083" w:rsidRPr="001F0A97">
              <w:rPr>
                <w:rFonts w:ascii="Arial" w:eastAsia="Calibri" w:hAnsi="Arial" w:cs="Arial"/>
                <w:b/>
                <w:bCs/>
                <w:kern w:val="0"/>
                <w14:ligatures w14:val="none"/>
              </w:rPr>
              <w:t>Mana</w:t>
            </w:r>
            <w:r w:rsidR="009E7083" w:rsidRPr="001F0A97">
              <w:rPr>
                <w:rFonts w:ascii="Arial" w:eastAsia="Calibri" w:hAnsi="Arial" w:cs="Arial"/>
                <w:b/>
                <w:kern w:val="0"/>
                <w14:ligatures w14:val="none"/>
              </w:rPr>
              <w:t xml:space="preserve"> (essence) of people – We listen, we don’t assume, and we create solutions with others</w:t>
            </w:r>
            <w:r w:rsidR="009E7083" w:rsidRPr="001F0A97">
              <w:rPr>
                <w:rFonts w:ascii="Arial" w:eastAsia="Calibri" w:hAnsi="Arial" w:cs="Arial"/>
                <w:b/>
                <w:kern w:val="0"/>
                <w14:ligatures w14:val="none"/>
              </w:rPr>
              <w:tab/>
            </w:r>
          </w:p>
        </w:tc>
      </w:tr>
      <w:tr w:rsidR="009E7083" w:rsidRPr="001F0A97" w14:paraId="324B0A2E" w14:textId="77777777" w:rsidTr="00327653">
        <w:trPr>
          <w:trHeight w:val="622"/>
          <w:jc w:val="center"/>
        </w:trPr>
        <w:tc>
          <w:tcPr>
            <w:tcW w:w="9332" w:type="dxa"/>
          </w:tcPr>
          <w:p w14:paraId="70135FB1" w14:textId="77777777" w:rsidR="009E7083" w:rsidRPr="001F0A97" w:rsidRDefault="00000000" w:rsidP="00327653">
            <w:pPr>
              <w:rPr>
                <w:rFonts w:ascii="Arial" w:eastAsia="Calibri" w:hAnsi="Arial" w:cs="Arial"/>
                <w:b/>
                <w:kern w:val="0"/>
                <w14:ligatures w14:val="none"/>
              </w:rPr>
            </w:pPr>
            <w:sdt>
              <w:sdtPr>
                <w:rPr>
                  <w:rFonts w:ascii="Arial" w:eastAsia="Calibri" w:hAnsi="Arial" w:cs="Arial"/>
                  <w:b/>
                  <w:kern w:val="0"/>
                  <w14:ligatures w14:val="none"/>
                </w:rPr>
                <w:id w:val="-455177756"/>
                <w14:checkbox>
                  <w14:checked w14:val="0"/>
                  <w14:checkedState w14:val="2612" w14:font="MS Gothic"/>
                  <w14:uncheckedState w14:val="2610" w14:font="MS Gothic"/>
                </w14:checkbox>
              </w:sdtPr>
              <w:sdtContent>
                <w:r w:rsidR="009E7083" w:rsidRPr="001F0A97">
                  <w:rPr>
                    <w:rFonts w:ascii="Segoe UI Symbol" w:eastAsia="Calibri" w:hAnsi="Segoe UI Symbol" w:cs="Segoe UI Symbol"/>
                    <w:b/>
                    <w:kern w:val="0"/>
                    <w14:ligatures w14:val="none"/>
                  </w:rPr>
                  <w:t>☐</w:t>
                </w:r>
              </w:sdtContent>
            </w:sdt>
            <w:r w:rsidR="009E7083" w:rsidRPr="001F0A97">
              <w:rPr>
                <w:rFonts w:ascii="Arial" w:eastAsia="Calibri" w:hAnsi="Arial" w:cs="Arial"/>
                <w:b/>
                <w:kern w:val="0"/>
                <w14:ligatures w14:val="none"/>
              </w:rPr>
              <w:t xml:space="preserve"> We are </w:t>
            </w:r>
            <w:r w:rsidR="009E7083" w:rsidRPr="001F0A97">
              <w:rPr>
                <w:rFonts w:ascii="Arial" w:eastAsia="Calibri" w:hAnsi="Arial" w:cs="Arial"/>
                <w:b/>
                <w:bCs/>
                <w:kern w:val="0"/>
                <w14:ligatures w14:val="none"/>
              </w:rPr>
              <w:t>Tika</w:t>
            </w:r>
            <w:r w:rsidR="009E7083" w:rsidRPr="001F0A97">
              <w:rPr>
                <w:rFonts w:ascii="Arial" w:eastAsia="Calibri" w:hAnsi="Arial" w:cs="Arial"/>
                <w:b/>
                <w:kern w:val="0"/>
                <w14:ligatures w14:val="none"/>
              </w:rPr>
              <w:t xml:space="preserve"> (truthful) and </w:t>
            </w:r>
            <w:r w:rsidR="009E7083" w:rsidRPr="001F0A97">
              <w:rPr>
                <w:rFonts w:ascii="Arial" w:eastAsia="Calibri" w:hAnsi="Arial" w:cs="Arial"/>
                <w:b/>
                <w:bCs/>
                <w:kern w:val="0"/>
                <w14:ligatures w14:val="none"/>
              </w:rPr>
              <w:t>Pono</w:t>
            </w:r>
            <w:r w:rsidR="009E7083" w:rsidRPr="001F0A97">
              <w:rPr>
                <w:rFonts w:ascii="Arial" w:eastAsia="Calibri" w:hAnsi="Arial" w:cs="Arial"/>
                <w:b/>
                <w:kern w:val="0"/>
                <w14:ligatures w14:val="none"/>
              </w:rPr>
              <w:t xml:space="preserve"> (honest) – We do what we say we’ll do</w:t>
            </w:r>
          </w:p>
        </w:tc>
      </w:tr>
      <w:tr w:rsidR="009E7083" w:rsidRPr="001F0A97" w14:paraId="357BF92D" w14:textId="77777777" w:rsidTr="00327653">
        <w:trPr>
          <w:trHeight w:val="622"/>
          <w:jc w:val="center"/>
        </w:trPr>
        <w:tc>
          <w:tcPr>
            <w:tcW w:w="9332" w:type="dxa"/>
          </w:tcPr>
          <w:p w14:paraId="03D24A60" w14:textId="77777777" w:rsidR="009E7083" w:rsidRPr="001F0A97" w:rsidRDefault="00000000" w:rsidP="00327653">
            <w:pPr>
              <w:rPr>
                <w:rFonts w:ascii="Arial" w:eastAsia="Calibri" w:hAnsi="Arial" w:cs="Arial"/>
                <w:b/>
                <w:kern w:val="0"/>
                <w14:ligatures w14:val="none"/>
              </w:rPr>
            </w:pPr>
            <w:sdt>
              <w:sdtPr>
                <w:rPr>
                  <w:rFonts w:ascii="Arial" w:eastAsia="Calibri" w:hAnsi="Arial" w:cs="Arial"/>
                  <w:b/>
                  <w:kern w:val="0"/>
                  <w14:ligatures w14:val="none"/>
                </w:rPr>
                <w:id w:val="1240676855"/>
                <w14:checkbox>
                  <w14:checked w14:val="0"/>
                  <w14:checkedState w14:val="2612" w14:font="MS Gothic"/>
                  <w14:uncheckedState w14:val="2610" w14:font="MS Gothic"/>
                </w14:checkbox>
              </w:sdtPr>
              <w:sdtContent>
                <w:r w:rsidR="009E7083" w:rsidRPr="001F0A97">
                  <w:rPr>
                    <w:rFonts w:ascii="Segoe UI Symbol" w:eastAsia="Calibri" w:hAnsi="Segoe UI Symbol" w:cs="Segoe UI Symbol"/>
                    <w:b/>
                    <w:kern w:val="0"/>
                    <w14:ligatures w14:val="none"/>
                  </w:rPr>
                  <w:t>☐</w:t>
                </w:r>
              </w:sdtContent>
            </w:sdt>
            <w:r w:rsidR="009E7083" w:rsidRPr="001F0A97">
              <w:rPr>
                <w:rFonts w:ascii="Arial" w:eastAsia="Calibri" w:hAnsi="Arial" w:cs="Arial"/>
                <w:b/>
                <w:kern w:val="0"/>
                <w14:ligatures w14:val="none"/>
              </w:rPr>
              <w:t xml:space="preserve"> We value </w:t>
            </w:r>
            <w:r w:rsidR="009E7083" w:rsidRPr="001F0A97">
              <w:rPr>
                <w:rFonts w:ascii="Arial" w:eastAsia="Calibri" w:hAnsi="Arial" w:cs="Arial"/>
                <w:b/>
                <w:bCs/>
                <w:kern w:val="0"/>
                <w14:ligatures w14:val="none"/>
              </w:rPr>
              <w:t>Whakapapa</w:t>
            </w:r>
            <w:r w:rsidR="009E7083" w:rsidRPr="001F0A97">
              <w:rPr>
                <w:rFonts w:ascii="Arial" w:eastAsia="Calibri" w:hAnsi="Arial" w:cs="Arial"/>
                <w:b/>
                <w:kern w:val="0"/>
                <w14:ligatures w14:val="none"/>
              </w:rPr>
              <w:t xml:space="preserve"> (lineage) – Tamariki are part of a whānau (family) and a community</w:t>
            </w:r>
            <w:r w:rsidR="009E7083" w:rsidRPr="001F0A97">
              <w:rPr>
                <w:rFonts w:ascii="Arial" w:eastAsia="Calibri" w:hAnsi="Arial" w:cs="Arial"/>
                <w:b/>
                <w:kern w:val="0"/>
                <w14:ligatures w14:val="none"/>
              </w:rPr>
              <w:tab/>
            </w:r>
          </w:p>
        </w:tc>
      </w:tr>
      <w:tr w:rsidR="009E7083" w:rsidRPr="001F0A97" w14:paraId="24B18A56" w14:textId="77777777" w:rsidTr="00327653">
        <w:trPr>
          <w:trHeight w:val="622"/>
          <w:jc w:val="center"/>
        </w:trPr>
        <w:tc>
          <w:tcPr>
            <w:tcW w:w="9332" w:type="dxa"/>
          </w:tcPr>
          <w:p w14:paraId="701304F1" w14:textId="77777777" w:rsidR="009E7083" w:rsidRPr="001F0A97" w:rsidRDefault="00000000" w:rsidP="00327653">
            <w:pPr>
              <w:rPr>
                <w:rFonts w:ascii="Arial" w:eastAsia="Calibri" w:hAnsi="Arial" w:cs="Arial"/>
                <w:b/>
                <w:kern w:val="0"/>
                <w14:ligatures w14:val="none"/>
              </w:rPr>
            </w:pPr>
            <w:sdt>
              <w:sdtPr>
                <w:rPr>
                  <w:rFonts w:ascii="Arial" w:eastAsia="Calibri" w:hAnsi="Arial" w:cs="Arial"/>
                  <w:b/>
                  <w:kern w:val="0"/>
                  <w14:ligatures w14:val="none"/>
                </w:rPr>
                <w:id w:val="-32736726"/>
                <w14:checkbox>
                  <w14:checked w14:val="0"/>
                  <w14:checkedState w14:val="2612" w14:font="MS Gothic"/>
                  <w14:uncheckedState w14:val="2610" w14:font="MS Gothic"/>
                </w14:checkbox>
              </w:sdtPr>
              <w:sdtContent>
                <w:r w:rsidR="009E7083" w:rsidRPr="001F0A97">
                  <w:rPr>
                    <w:rFonts w:ascii="Segoe UI Symbol" w:eastAsia="Calibri" w:hAnsi="Segoe UI Symbol" w:cs="Segoe UI Symbol"/>
                    <w:b/>
                    <w:kern w:val="0"/>
                    <w14:ligatures w14:val="none"/>
                  </w:rPr>
                  <w:t>☐</w:t>
                </w:r>
              </w:sdtContent>
            </w:sdt>
            <w:r w:rsidR="009E7083" w:rsidRPr="001F0A97">
              <w:rPr>
                <w:rFonts w:ascii="Arial" w:eastAsia="Calibri" w:hAnsi="Arial" w:cs="Arial"/>
                <w:b/>
                <w:kern w:val="0"/>
                <w14:ligatures w14:val="none"/>
              </w:rPr>
              <w:t xml:space="preserve"> We recognise that </w:t>
            </w:r>
            <w:r w:rsidR="009E7083" w:rsidRPr="001F0A97">
              <w:rPr>
                <w:rFonts w:ascii="Arial" w:eastAsia="Calibri" w:hAnsi="Arial" w:cs="Arial"/>
                <w:b/>
                <w:bCs/>
                <w:kern w:val="0"/>
                <w14:ligatures w14:val="none"/>
              </w:rPr>
              <w:t>Oranga</w:t>
            </w:r>
            <w:r w:rsidR="009E7083" w:rsidRPr="001F0A97">
              <w:rPr>
                <w:rFonts w:ascii="Arial" w:eastAsia="Calibri" w:hAnsi="Arial" w:cs="Arial"/>
                <w:b/>
                <w:kern w:val="0"/>
                <w14:ligatures w14:val="none"/>
              </w:rPr>
              <w:t xml:space="preserve"> (wellbeing) is a journey – We understand the long-term impact of our actions today.</w:t>
            </w:r>
          </w:p>
        </w:tc>
      </w:tr>
    </w:tbl>
    <w:p w14:paraId="4A14D797" w14:textId="77777777" w:rsidR="009E7083" w:rsidRPr="001F0A97" w:rsidRDefault="009E7083" w:rsidP="009E7083">
      <w:pPr>
        <w:spacing w:after="0" w:line="240" w:lineRule="auto"/>
        <w:rPr>
          <w:rFonts w:ascii="Arial" w:eastAsia="Calibri" w:hAnsi="Arial" w:cs="Arial"/>
          <w:kern w:val="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119"/>
        <w:gridCol w:w="6213"/>
      </w:tblGrid>
      <w:tr w:rsidR="009E7083" w:rsidRPr="001F0A97" w14:paraId="2F13D84C" w14:textId="77777777" w:rsidTr="00327653">
        <w:trPr>
          <w:trHeight w:val="20"/>
          <w:jc w:val="center"/>
        </w:trPr>
        <w:tc>
          <w:tcPr>
            <w:tcW w:w="9332" w:type="dxa"/>
            <w:gridSpan w:val="2"/>
            <w:tcBorders>
              <w:top w:val="nil"/>
              <w:left w:val="nil"/>
              <w:right w:val="nil"/>
            </w:tcBorders>
            <w:shd w:val="clear" w:color="auto" w:fill="33CCCC"/>
            <w:vAlign w:val="center"/>
          </w:tcPr>
          <w:p w14:paraId="1C9F873C" w14:textId="77777777" w:rsidR="009E7083" w:rsidRPr="001F0A97" w:rsidRDefault="009E7083" w:rsidP="00327653">
            <w:pPr>
              <w:spacing w:after="0" w:line="240" w:lineRule="auto"/>
              <w:rPr>
                <w:rFonts w:ascii="Arial" w:eastAsia="Calibri" w:hAnsi="Arial" w:cs="Arial"/>
                <w:b/>
                <w:color w:val="000000"/>
                <w:kern w:val="0"/>
                <w14:ligatures w14:val="none"/>
              </w:rPr>
            </w:pPr>
            <w:r w:rsidRPr="001F0A97">
              <w:rPr>
                <w:rFonts w:ascii="Arial" w:eastAsia="Calibri" w:hAnsi="Arial" w:cs="Arial"/>
                <w:b/>
                <w:kern w:val="0"/>
                <w14:ligatures w14:val="none"/>
              </w:rPr>
              <w:t>Nominee Details</w:t>
            </w:r>
          </w:p>
        </w:tc>
      </w:tr>
      <w:tr w:rsidR="009E7083" w:rsidRPr="001F0A97" w14:paraId="6AEBD1D9" w14:textId="77777777" w:rsidTr="00327653">
        <w:trPr>
          <w:trHeight w:val="554"/>
          <w:jc w:val="center"/>
        </w:trPr>
        <w:tc>
          <w:tcPr>
            <w:tcW w:w="3119" w:type="dxa"/>
            <w:vAlign w:val="center"/>
          </w:tcPr>
          <w:p w14:paraId="275DAABC" w14:textId="77777777" w:rsidR="009E7083" w:rsidRPr="001F0A97" w:rsidRDefault="009E7083" w:rsidP="00327653">
            <w:pPr>
              <w:spacing w:after="0" w:line="240" w:lineRule="auto"/>
              <w:rPr>
                <w:rFonts w:ascii="Arial" w:eastAsia="Calibri" w:hAnsi="Arial" w:cs="Arial"/>
                <w:b/>
                <w:bCs/>
                <w:kern w:val="0"/>
                <w14:ligatures w14:val="none"/>
              </w:rPr>
            </w:pPr>
            <w:r w:rsidRPr="001F0A97">
              <w:rPr>
                <w:rFonts w:ascii="Arial" w:eastAsia="Calibri" w:hAnsi="Arial" w:cs="Arial"/>
                <w:b/>
                <w:bCs/>
                <w:kern w:val="0"/>
                <w14:ligatures w14:val="none"/>
              </w:rPr>
              <w:t>Individual(s)</w:t>
            </w:r>
          </w:p>
          <w:p w14:paraId="4F6BC0F1" w14:textId="77777777" w:rsidR="009E7083" w:rsidRPr="001F0A97" w:rsidRDefault="009E7083" w:rsidP="00327653">
            <w:pPr>
              <w:spacing w:after="0" w:line="240" w:lineRule="auto"/>
              <w:rPr>
                <w:rFonts w:ascii="Arial" w:eastAsia="Calibri" w:hAnsi="Arial" w:cs="Arial"/>
                <w:color w:val="000000"/>
                <w:kern w:val="0"/>
                <w:sz w:val="20"/>
                <w:szCs w:val="20"/>
                <w14:ligatures w14:val="none"/>
              </w:rPr>
            </w:pPr>
            <w:r w:rsidRPr="001F0A97">
              <w:rPr>
                <w:rFonts w:ascii="Arial" w:eastAsia="Calibri" w:hAnsi="Arial" w:cs="Arial"/>
                <w:color w:val="000000"/>
                <w:kern w:val="0"/>
                <w:sz w:val="20"/>
                <w:szCs w:val="20"/>
                <w14:ligatures w14:val="none"/>
              </w:rPr>
              <w:t xml:space="preserve"> </w:t>
            </w:r>
          </w:p>
        </w:tc>
        <w:tc>
          <w:tcPr>
            <w:tcW w:w="6213" w:type="dxa"/>
            <w:vAlign w:val="center"/>
          </w:tcPr>
          <w:p w14:paraId="73D5C4CD" w14:textId="77777777" w:rsidR="009E7083" w:rsidRPr="001F0A97" w:rsidRDefault="009E7083" w:rsidP="00327653">
            <w:pPr>
              <w:spacing w:after="0" w:line="240" w:lineRule="auto"/>
              <w:rPr>
                <w:rFonts w:ascii="Arial" w:eastAsia="Calibri" w:hAnsi="Arial" w:cs="Arial"/>
                <w:i/>
                <w:color w:val="000000"/>
                <w:kern w:val="0"/>
                <w:sz w:val="16"/>
                <w:szCs w:val="16"/>
                <w14:ligatures w14:val="none"/>
              </w:rPr>
            </w:pPr>
          </w:p>
        </w:tc>
      </w:tr>
      <w:tr w:rsidR="009E7083" w:rsidRPr="001F0A97" w14:paraId="3DD8243A" w14:textId="77777777" w:rsidTr="00327653">
        <w:trPr>
          <w:trHeight w:val="554"/>
          <w:jc w:val="center"/>
        </w:trPr>
        <w:tc>
          <w:tcPr>
            <w:tcW w:w="3119" w:type="dxa"/>
            <w:vAlign w:val="center"/>
          </w:tcPr>
          <w:p w14:paraId="73DE68E4" w14:textId="77777777" w:rsidR="009E7083" w:rsidRPr="001F0A97" w:rsidRDefault="009E7083" w:rsidP="00327653">
            <w:pPr>
              <w:spacing w:after="0" w:line="240" w:lineRule="auto"/>
              <w:rPr>
                <w:rFonts w:ascii="Arial" w:eastAsia="Calibri" w:hAnsi="Arial" w:cs="Arial"/>
                <w:b/>
                <w:bCs/>
                <w:kern w:val="0"/>
                <w14:ligatures w14:val="none"/>
              </w:rPr>
            </w:pPr>
            <w:r w:rsidRPr="001F0A97">
              <w:rPr>
                <w:rFonts w:ascii="Arial" w:eastAsia="Calibri" w:hAnsi="Arial" w:cs="Arial"/>
                <w:b/>
                <w:bCs/>
                <w:kern w:val="0"/>
                <w14:ligatures w14:val="none"/>
              </w:rPr>
              <w:t>Position title(s)</w:t>
            </w:r>
          </w:p>
        </w:tc>
        <w:tc>
          <w:tcPr>
            <w:tcW w:w="6213" w:type="dxa"/>
            <w:vAlign w:val="center"/>
          </w:tcPr>
          <w:p w14:paraId="366AE4CC" w14:textId="77777777" w:rsidR="009E7083" w:rsidRPr="001F0A97" w:rsidRDefault="009E7083" w:rsidP="00327653">
            <w:pPr>
              <w:spacing w:after="0" w:line="240" w:lineRule="auto"/>
              <w:rPr>
                <w:rFonts w:ascii="Arial" w:eastAsia="Calibri" w:hAnsi="Arial" w:cs="Arial"/>
                <w:i/>
                <w:color w:val="000000"/>
                <w:kern w:val="0"/>
                <w:sz w:val="16"/>
                <w:szCs w:val="16"/>
                <w14:ligatures w14:val="none"/>
              </w:rPr>
            </w:pPr>
          </w:p>
        </w:tc>
      </w:tr>
      <w:tr w:rsidR="009E7083" w:rsidRPr="001F0A97" w14:paraId="52596852" w14:textId="77777777" w:rsidTr="00327653">
        <w:trPr>
          <w:trHeight w:val="464"/>
          <w:jc w:val="center"/>
        </w:trPr>
        <w:tc>
          <w:tcPr>
            <w:tcW w:w="3119" w:type="dxa"/>
            <w:vAlign w:val="center"/>
          </w:tcPr>
          <w:p w14:paraId="27F28ECD" w14:textId="79272293" w:rsidR="009E7083" w:rsidRPr="001F0A97" w:rsidRDefault="002F6353" w:rsidP="00327653">
            <w:pPr>
              <w:spacing w:after="0" w:line="240" w:lineRule="auto"/>
              <w:rPr>
                <w:rFonts w:ascii="Arial" w:eastAsia="Calibri" w:hAnsi="Arial" w:cs="Arial"/>
                <w:b/>
                <w:kern w:val="0"/>
                <w14:ligatures w14:val="none"/>
              </w:rPr>
            </w:pPr>
            <w:r w:rsidRPr="001F0A97">
              <w:rPr>
                <w:rFonts w:ascii="Arial" w:eastAsia="Calibri" w:hAnsi="Arial" w:cs="Arial"/>
                <w:b/>
                <w:kern w:val="0"/>
                <w14:ligatures w14:val="none"/>
              </w:rPr>
              <w:t>Division/Unit/Branch</w:t>
            </w:r>
          </w:p>
        </w:tc>
        <w:tc>
          <w:tcPr>
            <w:tcW w:w="6213" w:type="dxa"/>
            <w:vAlign w:val="center"/>
          </w:tcPr>
          <w:p w14:paraId="1F5D1E20" w14:textId="77777777" w:rsidR="009E7083" w:rsidRPr="001F0A97" w:rsidRDefault="009E7083" w:rsidP="00327653">
            <w:pPr>
              <w:spacing w:after="0" w:line="240" w:lineRule="auto"/>
              <w:rPr>
                <w:rFonts w:ascii="Arial" w:eastAsia="Calibri" w:hAnsi="Arial" w:cs="Arial"/>
                <w:color w:val="000000"/>
                <w:kern w:val="0"/>
                <w14:ligatures w14:val="none"/>
              </w:rPr>
            </w:pPr>
          </w:p>
        </w:tc>
      </w:tr>
    </w:tbl>
    <w:p w14:paraId="61EEAFE6" w14:textId="77777777" w:rsidR="002A0B0E" w:rsidRDefault="002A0B0E">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322"/>
      </w:tblGrid>
      <w:tr w:rsidR="009E7083" w:rsidRPr="001F0A97" w14:paraId="5A6B8B20" w14:textId="77777777" w:rsidTr="00327653">
        <w:trPr>
          <w:trHeight w:val="20"/>
          <w:jc w:val="center"/>
        </w:trPr>
        <w:tc>
          <w:tcPr>
            <w:tcW w:w="9332" w:type="dxa"/>
            <w:shd w:val="clear" w:color="auto" w:fill="009999"/>
            <w:vAlign w:val="center"/>
          </w:tcPr>
          <w:p w14:paraId="7EF0D3AC" w14:textId="0170DD84" w:rsidR="009E7083" w:rsidRPr="001F0A97" w:rsidRDefault="009E7083" w:rsidP="00327653">
            <w:pPr>
              <w:spacing w:after="0" w:line="240" w:lineRule="auto"/>
              <w:rPr>
                <w:rFonts w:ascii="Arial" w:eastAsia="Calibri" w:hAnsi="Arial" w:cs="Arial"/>
                <w:b/>
                <w:color w:val="FFFFFF"/>
                <w:kern w:val="0"/>
                <w14:ligatures w14:val="none"/>
              </w:rPr>
            </w:pPr>
            <w:r w:rsidRPr="001F0A97">
              <w:rPr>
                <w:rFonts w:ascii="Arial" w:eastAsia="Calibri" w:hAnsi="Arial" w:cs="Arial"/>
                <w:b/>
                <w:color w:val="FFFFFF"/>
                <w:kern w:val="0"/>
                <w14:ligatures w14:val="none"/>
              </w:rPr>
              <w:lastRenderedPageBreak/>
              <w:t>Supporting Statement</w:t>
            </w:r>
          </w:p>
          <w:p w14:paraId="77F55D80" w14:textId="0A2FC675" w:rsidR="009E7083" w:rsidRPr="001F0A97" w:rsidRDefault="009E7083" w:rsidP="00327653">
            <w:pPr>
              <w:spacing w:after="0" w:line="240" w:lineRule="auto"/>
              <w:jc w:val="both"/>
              <w:rPr>
                <w:rFonts w:ascii="Arial" w:eastAsia="Calibri" w:hAnsi="Arial" w:cs="Arial"/>
                <w:color w:val="FFFFFF"/>
                <w:kern w:val="0"/>
                <w14:ligatures w14:val="none"/>
              </w:rPr>
            </w:pPr>
            <w:r w:rsidRPr="001F0A97">
              <w:rPr>
                <w:rFonts w:ascii="Arial" w:eastAsia="Calibri" w:hAnsi="Arial" w:cs="Arial"/>
                <w:color w:val="FFFFFF"/>
                <w:kern w:val="0"/>
                <w14:ligatures w14:val="none"/>
              </w:rPr>
              <w:t xml:space="preserve">Describe how the individual/team demonstrates the principles, values and/or behaviours as set out for each </w:t>
            </w:r>
            <w:r w:rsidR="00E91402">
              <w:rPr>
                <w:rFonts w:ascii="Arial" w:eastAsia="Calibri" w:hAnsi="Arial" w:cs="Arial"/>
                <w:color w:val="FFFFFF"/>
                <w:kern w:val="0"/>
                <w14:ligatures w14:val="none"/>
              </w:rPr>
              <w:t xml:space="preserve">applicable </w:t>
            </w:r>
            <w:r w:rsidRPr="001F0A97">
              <w:rPr>
                <w:rFonts w:ascii="Arial" w:eastAsia="Calibri" w:hAnsi="Arial" w:cs="Arial"/>
                <w:color w:val="FFFFFF"/>
                <w:kern w:val="0"/>
                <w14:ligatures w14:val="none"/>
              </w:rPr>
              <w:t xml:space="preserve">category, examples of </w:t>
            </w:r>
            <w:r w:rsidRPr="001F0A97">
              <w:rPr>
                <w:rFonts w:ascii="Arial" w:eastAsia="Calibri" w:hAnsi="Arial" w:cs="Arial"/>
                <w:bCs/>
                <w:color w:val="FFFFFF"/>
                <w:kern w:val="0"/>
                <w14:ligatures w14:val="none"/>
              </w:rPr>
              <w:t>the outcome(s) achieved, and how this provides value for the organisation.</w:t>
            </w:r>
            <w:r w:rsidR="006F3CA4">
              <w:rPr>
                <w:rFonts w:ascii="Arial" w:eastAsia="Calibri" w:hAnsi="Arial" w:cs="Arial"/>
                <w:bCs/>
                <w:color w:val="FFFFFF"/>
                <w:kern w:val="0"/>
                <w14:ligatures w14:val="none"/>
              </w:rPr>
              <w:t xml:space="preserve">  </w:t>
            </w:r>
          </w:p>
          <w:p w14:paraId="1B10E69F" w14:textId="77777777" w:rsidR="009E7083" w:rsidRPr="001F0A97" w:rsidRDefault="009E7083" w:rsidP="00327653">
            <w:pPr>
              <w:spacing w:after="0" w:line="240" w:lineRule="auto"/>
              <w:rPr>
                <w:rFonts w:ascii="Arial" w:eastAsia="Calibri" w:hAnsi="Arial" w:cs="Arial"/>
                <w:color w:val="FFFFFF"/>
                <w:kern w:val="0"/>
                <w14:ligatures w14:val="none"/>
              </w:rPr>
            </w:pPr>
          </w:p>
          <w:p w14:paraId="726C239F" w14:textId="77777777" w:rsidR="009E7083" w:rsidRPr="001F0A97" w:rsidRDefault="009E7083" w:rsidP="00327653">
            <w:pPr>
              <w:spacing w:after="0" w:line="240" w:lineRule="auto"/>
              <w:rPr>
                <w:rFonts w:ascii="Arial" w:eastAsia="Calibri" w:hAnsi="Arial" w:cs="Arial"/>
                <w:color w:val="FFFFFF"/>
                <w:kern w:val="0"/>
                <w14:ligatures w14:val="none"/>
              </w:rPr>
            </w:pPr>
            <w:r w:rsidRPr="001F0A97">
              <w:rPr>
                <w:rFonts w:ascii="Arial" w:eastAsia="Calibri" w:hAnsi="Arial" w:cs="Arial"/>
                <w:color w:val="FFFFFF"/>
                <w:kern w:val="0"/>
                <w14:ligatures w14:val="none"/>
              </w:rPr>
              <w:t xml:space="preserve">Information on the award categories is provided at the end of this form.  </w:t>
            </w:r>
          </w:p>
          <w:p w14:paraId="596A3476" w14:textId="77777777" w:rsidR="009E7083" w:rsidRPr="001F0A97" w:rsidRDefault="009E7083" w:rsidP="00676CCF">
            <w:pPr>
              <w:spacing w:after="0" w:line="240" w:lineRule="auto"/>
              <w:rPr>
                <w:rFonts w:ascii="Arial" w:eastAsia="Calibri" w:hAnsi="Arial" w:cs="Arial"/>
                <w:kern w:val="0"/>
                <w14:ligatures w14:val="none"/>
              </w:rPr>
            </w:pPr>
          </w:p>
        </w:tc>
      </w:tr>
    </w:tbl>
    <w:p w14:paraId="6AC538EB" w14:textId="77777777" w:rsidR="009E7083" w:rsidRPr="001F0A97" w:rsidRDefault="009E7083" w:rsidP="009E7083">
      <w:pPr>
        <w:spacing w:after="200" w:line="276" w:lineRule="auto"/>
        <w:rPr>
          <w:rFonts w:ascii="Arial" w:eastAsia="Calibri" w:hAnsi="Arial" w:cs="Arial"/>
          <w:kern w:val="0"/>
          <w14:ligatures w14:val="none"/>
        </w:rPr>
      </w:pPr>
    </w:p>
    <w:tbl>
      <w:tblP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332"/>
      </w:tblGrid>
      <w:tr w:rsidR="009E7083" w:rsidRPr="001F0A97" w14:paraId="54490967" w14:textId="77777777" w:rsidTr="00327653">
        <w:trPr>
          <w:trHeight w:val="20"/>
          <w:jc w:val="center"/>
        </w:trPr>
        <w:tc>
          <w:tcPr>
            <w:tcW w:w="9332" w:type="dxa"/>
            <w:vAlign w:val="center"/>
          </w:tcPr>
          <w:p w14:paraId="2B257799" w14:textId="77777777" w:rsidR="009E7083" w:rsidRPr="001F0A97" w:rsidRDefault="009E7083" w:rsidP="00327653">
            <w:pPr>
              <w:spacing w:after="200" w:line="276" w:lineRule="auto"/>
              <w:rPr>
                <w:rFonts w:ascii="Arial" w:eastAsia="Calibri" w:hAnsi="Arial" w:cs="Arial"/>
                <w:i/>
                <w:iCs/>
                <w:color w:val="FF0000"/>
                <w:kern w:val="0"/>
                <w:sz w:val="20"/>
                <w:szCs w:val="20"/>
                <w:u w:val="single"/>
                <w14:ligatures w14:val="none"/>
              </w:rPr>
            </w:pPr>
            <w:r w:rsidRPr="001F0A97">
              <w:rPr>
                <w:rFonts w:ascii="Arial" w:eastAsia="Calibri" w:hAnsi="Arial" w:cs="Arial"/>
                <w:i/>
                <w:iCs/>
                <w:color w:val="000000"/>
                <w:kern w:val="0"/>
                <w:sz w:val="20"/>
                <w:szCs w:val="20"/>
                <w14:ligatures w14:val="none"/>
              </w:rPr>
              <w:t xml:space="preserve">Please provide supporting statement </w:t>
            </w:r>
            <w:r w:rsidRPr="001F0A97">
              <w:rPr>
                <w:rFonts w:ascii="Arial" w:eastAsia="Calibri" w:hAnsi="Arial" w:cs="Arial"/>
                <w:b/>
                <w:bCs/>
                <w:i/>
                <w:iCs/>
                <w:color w:val="000000"/>
                <w:kern w:val="0"/>
                <w:sz w:val="20"/>
                <w:szCs w:val="20"/>
                <w14:ligatures w14:val="none"/>
              </w:rPr>
              <w:t>(</w:t>
            </w:r>
            <w:r w:rsidRPr="001F0A97">
              <w:rPr>
                <w:rFonts w:ascii="Arial" w:eastAsia="Calibri" w:hAnsi="Arial" w:cs="Arial"/>
                <w:b/>
                <w:bCs/>
                <w:i/>
                <w:iCs/>
                <w:color w:val="000000"/>
                <w:kern w:val="0"/>
                <w:sz w:val="20"/>
                <w:szCs w:val="20"/>
                <w:u w:val="single"/>
                <w14:ligatures w14:val="none"/>
              </w:rPr>
              <w:t>250</w:t>
            </w:r>
            <w:r w:rsidRPr="001F0A97">
              <w:rPr>
                <w:rFonts w:ascii="Arial" w:eastAsia="Calibri" w:hAnsi="Arial" w:cs="Arial"/>
                <w:b/>
                <w:bCs/>
                <w:i/>
                <w:iCs/>
                <w:color w:val="000000"/>
                <w:kern w:val="0"/>
                <w:sz w:val="20"/>
                <w:szCs w:val="20"/>
                <w14:ligatures w14:val="none"/>
              </w:rPr>
              <w:t xml:space="preserve"> words or less)</w:t>
            </w:r>
            <w:r w:rsidRPr="001F0A97">
              <w:rPr>
                <w:rFonts w:ascii="Arial" w:eastAsia="Calibri" w:hAnsi="Arial" w:cs="Arial"/>
                <w:i/>
                <w:iCs/>
                <w:color w:val="000000"/>
                <w:kern w:val="0"/>
                <w:sz w:val="20"/>
                <w:szCs w:val="20"/>
                <w14:ligatures w14:val="none"/>
              </w:rPr>
              <w:t xml:space="preserve"> </w:t>
            </w:r>
            <w:r w:rsidRPr="001F0A97">
              <w:rPr>
                <w:rFonts w:ascii="Arial" w:eastAsia="Calibri" w:hAnsi="Arial" w:cs="Arial"/>
                <w:b/>
                <w:bCs/>
                <w:i/>
                <w:iCs/>
                <w:color w:val="FF0000"/>
                <w:kern w:val="0"/>
                <w:sz w:val="20"/>
                <w:szCs w:val="20"/>
                <w14:ligatures w14:val="none"/>
              </w:rPr>
              <w:t>NOTE:</w:t>
            </w:r>
            <w:r w:rsidRPr="001F0A97">
              <w:rPr>
                <w:rFonts w:ascii="Arial" w:eastAsia="Calibri" w:hAnsi="Arial" w:cs="Arial"/>
                <w:i/>
                <w:iCs/>
                <w:color w:val="FF0000"/>
                <w:kern w:val="0"/>
                <w:sz w:val="20"/>
                <w:szCs w:val="20"/>
                <w14:ligatures w14:val="none"/>
              </w:rPr>
              <w:t xml:space="preserve"> </w:t>
            </w:r>
            <w:r w:rsidRPr="001F0A97">
              <w:rPr>
                <w:rFonts w:ascii="Arial" w:eastAsia="Calibri" w:hAnsi="Arial" w:cs="Arial"/>
                <w:i/>
                <w:iCs/>
                <w:color w:val="FF0000"/>
                <w:kern w:val="0"/>
                <w:sz w:val="20"/>
                <w:szCs w:val="20"/>
                <w:u w:val="single"/>
                <w14:ligatures w14:val="none"/>
              </w:rPr>
              <w:t>Any nominations exceeding the word limit will only be read up to the word limit.</w:t>
            </w:r>
          </w:p>
          <w:p w14:paraId="5769F588" w14:textId="77777777" w:rsidR="009E7083" w:rsidRPr="001F0A97" w:rsidRDefault="009E7083" w:rsidP="00327653">
            <w:pPr>
              <w:spacing w:after="200" w:line="276" w:lineRule="auto"/>
              <w:rPr>
                <w:rFonts w:ascii="Arial" w:eastAsia="Calibri" w:hAnsi="Arial" w:cs="Arial"/>
                <w:i/>
                <w:iCs/>
                <w:color w:val="000000"/>
                <w:kern w:val="0"/>
                <w:sz w:val="18"/>
                <w:szCs w:val="18"/>
                <w14:ligatures w14:val="none"/>
              </w:rPr>
            </w:pPr>
          </w:p>
          <w:p w14:paraId="16FD5127" w14:textId="77777777" w:rsidR="009E7083" w:rsidRPr="001F0A97" w:rsidRDefault="009E7083" w:rsidP="00327653">
            <w:pPr>
              <w:spacing w:after="200" w:line="276" w:lineRule="auto"/>
              <w:rPr>
                <w:rFonts w:ascii="Arial" w:eastAsia="Calibri" w:hAnsi="Arial" w:cs="Arial"/>
                <w:i/>
                <w:iCs/>
                <w:color w:val="000000"/>
                <w:kern w:val="0"/>
                <w:sz w:val="18"/>
                <w:szCs w:val="18"/>
                <w14:ligatures w14:val="none"/>
              </w:rPr>
            </w:pPr>
          </w:p>
          <w:p w14:paraId="0F1F0A7B" w14:textId="77777777" w:rsidR="009E7083" w:rsidRPr="001F0A97" w:rsidRDefault="009E7083" w:rsidP="00327653">
            <w:pPr>
              <w:spacing w:after="200" w:line="276" w:lineRule="auto"/>
              <w:rPr>
                <w:rFonts w:ascii="Arial" w:eastAsia="Calibri" w:hAnsi="Arial" w:cs="Arial"/>
                <w:i/>
                <w:iCs/>
                <w:color w:val="000000"/>
                <w:kern w:val="0"/>
                <w:sz w:val="18"/>
                <w:szCs w:val="18"/>
                <w14:ligatures w14:val="none"/>
              </w:rPr>
            </w:pPr>
          </w:p>
          <w:p w14:paraId="34E1C4D6" w14:textId="77777777" w:rsidR="009E7083" w:rsidRPr="001F0A97" w:rsidRDefault="009E7083" w:rsidP="00327653">
            <w:pPr>
              <w:spacing w:after="200" w:line="276" w:lineRule="auto"/>
              <w:rPr>
                <w:rFonts w:ascii="Arial" w:eastAsia="Calibri" w:hAnsi="Arial" w:cs="Arial"/>
                <w:color w:val="000000"/>
                <w:kern w:val="0"/>
                <w14:ligatures w14:val="none"/>
              </w:rPr>
            </w:pPr>
          </w:p>
        </w:tc>
      </w:tr>
    </w:tbl>
    <w:p w14:paraId="10FA8F16" w14:textId="77777777" w:rsidR="009E7083" w:rsidRPr="001F0A97" w:rsidRDefault="009E7083" w:rsidP="009E7083">
      <w:pPr>
        <w:spacing w:after="200" w:line="276" w:lineRule="auto"/>
        <w:rPr>
          <w:rFonts w:ascii="Arial" w:eastAsia="Calibri" w:hAnsi="Arial" w:cs="Arial"/>
          <w:kern w:val="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2917"/>
        <w:gridCol w:w="1689"/>
        <w:gridCol w:w="2897"/>
      </w:tblGrid>
      <w:tr w:rsidR="009E7083" w:rsidRPr="001F0A97" w14:paraId="4FD9857E" w14:textId="77777777" w:rsidTr="00903046">
        <w:trPr>
          <w:trHeight w:val="389"/>
          <w:jc w:val="center"/>
        </w:trPr>
        <w:tc>
          <w:tcPr>
            <w:tcW w:w="9332" w:type="dxa"/>
            <w:gridSpan w:val="4"/>
            <w:tcBorders>
              <w:top w:val="nil"/>
              <w:left w:val="nil"/>
              <w:right w:val="nil"/>
            </w:tcBorders>
            <w:shd w:val="clear" w:color="auto" w:fill="33CCCC"/>
            <w:vAlign w:val="center"/>
          </w:tcPr>
          <w:p w14:paraId="774FEA39" w14:textId="77777777" w:rsidR="009E7083" w:rsidRPr="001F0A97" w:rsidRDefault="009E7083" w:rsidP="00327653">
            <w:pPr>
              <w:spacing w:after="0" w:line="240" w:lineRule="auto"/>
              <w:rPr>
                <w:rFonts w:ascii="Arial" w:eastAsia="Calibri" w:hAnsi="Arial" w:cs="Arial"/>
                <w:b/>
                <w:kern w:val="0"/>
                <w14:ligatures w14:val="none"/>
              </w:rPr>
            </w:pPr>
            <w:r w:rsidRPr="001F0A97">
              <w:rPr>
                <w:rFonts w:ascii="Arial" w:eastAsia="Calibri" w:hAnsi="Arial" w:cs="Arial"/>
                <w:b/>
                <w:kern w:val="0"/>
                <w14:ligatures w14:val="none"/>
              </w:rPr>
              <w:t>Nominated by</w:t>
            </w:r>
          </w:p>
        </w:tc>
      </w:tr>
      <w:tr w:rsidR="009E7083" w:rsidRPr="001F0A97" w14:paraId="7D10A4F8" w14:textId="77777777" w:rsidTr="00903046">
        <w:trPr>
          <w:trHeight w:val="567"/>
          <w:jc w:val="center"/>
        </w:trPr>
        <w:tc>
          <w:tcPr>
            <w:tcW w:w="1829" w:type="dxa"/>
            <w:shd w:val="clear" w:color="auto" w:fill="215E99" w:themeFill="text2" w:themeFillTint="BF"/>
            <w:vAlign w:val="center"/>
          </w:tcPr>
          <w:p w14:paraId="66E3051E" w14:textId="77777777" w:rsidR="009E7083" w:rsidRPr="001F0A97" w:rsidRDefault="009E7083" w:rsidP="00327653">
            <w:pPr>
              <w:spacing w:after="0" w:line="240" w:lineRule="auto"/>
              <w:rPr>
                <w:rFonts w:ascii="Arial" w:eastAsia="Calibri" w:hAnsi="Arial" w:cs="Arial"/>
                <w:b/>
                <w:color w:val="FFFFFF"/>
                <w:kern w:val="0"/>
                <w14:ligatures w14:val="none"/>
              </w:rPr>
            </w:pPr>
            <w:r w:rsidRPr="001F0A97">
              <w:rPr>
                <w:rFonts w:ascii="Arial" w:eastAsia="Calibri" w:hAnsi="Arial" w:cs="Arial"/>
                <w:b/>
                <w:color w:val="FFFFFF"/>
                <w:kern w:val="0"/>
                <w14:ligatures w14:val="none"/>
              </w:rPr>
              <w:t>Name</w:t>
            </w:r>
          </w:p>
        </w:tc>
        <w:tc>
          <w:tcPr>
            <w:tcW w:w="2917" w:type="dxa"/>
            <w:vAlign w:val="center"/>
          </w:tcPr>
          <w:p w14:paraId="2E4841A4" w14:textId="77777777" w:rsidR="009E7083" w:rsidRPr="001F0A97" w:rsidRDefault="009E7083" w:rsidP="00327653">
            <w:pPr>
              <w:spacing w:after="0" w:line="240" w:lineRule="auto"/>
              <w:rPr>
                <w:rFonts w:ascii="Arial" w:eastAsia="Calibri" w:hAnsi="Arial" w:cs="Arial"/>
                <w:kern w:val="0"/>
                <w14:ligatures w14:val="none"/>
              </w:rPr>
            </w:pPr>
          </w:p>
        </w:tc>
        <w:tc>
          <w:tcPr>
            <w:tcW w:w="1689" w:type="dxa"/>
            <w:shd w:val="clear" w:color="auto" w:fill="215E99" w:themeFill="text2" w:themeFillTint="BF"/>
            <w:vAlign w:val="center"/>
          </w:tcPr>
          <w:p w14:paraId="250B0014" w14:textId="77777777" w:rsidR="009E7083" w:rsidRPr="001F0A97" w:rsidRDefault="009E7083" w:rsidP="00327653">
            <w:pPr>
              <w:spacing w:after="0" w:line="240" w:lineRule="auto"/>
              <w:rPr>
                <w:rFonts w:ascii="Arial" w:eastAsia="Calibri" w:hAnsi="Arial" w:cs="Arial"/>
                <w:b/>
                <w:kern w:val="0"/>
                <w14:ligatures w14:val="none"/>
              </w:rPr>
            </w:pPr>
            <w:r w:rsidRPr="001F0A97">
              <w:rPr>
                <w:rFonts w:ascii="Arial" w:eastAsia="Calibri" w:hAnsi="Arial" w:cs="Arial"/>
                <w:b/>
                <w:color w:val="FFFFFF"/>
                <w:kern w:val="0"/>
                <w14:ligatures w14:val="none"/>
              </w:rPr>
              <w:t>Position Title</w:t>
            </w:r>
          </w:p>
        </w:tc>
        <w:tc>
          <w:tcPr>
            <w:tcW w:w="2897" w:type="dxa"/>
            <w:vAlign w:val="center"/>
          </w:tcPr>
          <w:p w14:paraId="320ECE64" w14:textId="77777777" w:rsidR="009E7083" w:rsidRPr="001F0A97" w:rsidRDefault="009E7083" w:rsidP="00327653">
            <w:pPr>
              <w:spacing w:after="0" w:line="240" w:lineRule="auto"/>
              <w:rPr>
                <w:rFonts w:ascii="Arial" w:eastAsia="Calibri" w:hAnsi="Arial" w:cs="Arial"/>
                <w:kern w:val="0"/>
                <w14:ligatures w14:val="none"/>
              </w:rPr>
            </w:pPr>
          </w:p>
        </w:tc>
      </w:tr>
      <w:tr w:rsidR="009E7083" w:rsidRPr="001F0A97" w14:paraId="7CDADCB7" w14:textId="77777777" w:rsidTr="00903046">
        <w:trPr>
          <w:trHeight w:val="567"/>
          <w:jc w:val="center"/>
        </w:trPr>
        <w:tc>
          <w:tcPr>
            <w:tcW w:w="1829" w:type="dxa"/>
            <w:tcBorders>
              <w:bottom w:val="single" w:sz="4" w:space="0" w:color="auto"/>
            </w:tcBorders>
            <w:shd w:val="clear" w:color="auto" w:fill="215E99" w:themeFill="text2" w:themeFillTint="BF"/>
            <w:vAlign w:val="center"/>
          </w:tcPr>
          <w:p w14:paraId="0295CBB6" w14:textId="6FEC8B1C" w:rsidR="009E7083" w:rsidRPr="001F0A97" w:rsidRDefault="003B3F77" w:rsidP="00327653">
            <w:pPr>
              <w:spacing w:after="0" w:line="240" w:lineRule="auto"/>
              <w:rPr>
                <w:rFonts w:ascii="Arial" w:eastAsia="Calibri" w:hAnsi="Arial" w:cs="Arial"/>
                <w:b/>
                <w:color w:val="FFFFFF"/>
                <w:kern w:val="0"/>
                <w14:ligatures w14:val="none"/>
              </w:rPr>
            </w:pPr>
            <w:r>
              <w:rPr>
                <w:rFonts w:ascii="Arial" w:eastAsia="Calibri" w:hAnsi="Arial" w:cs="Arial"/>
                <w:b/>
                <w:color w:val="FFFFFF"/>
                <w:kern w:val="0"/>
                <w14:ligatures w14:val="none"/>
              </w:rPr>
              <w:t>Division</w:t>
            </w:r>
          </w:p>
        </w:tc>
        <w:tc>
          <w:tcPr>
            <w:tcW w:w="7503" w:type="dxa"/>
            <w:gridSpan w:val="3"/>
            <w:tcBorders>
              <w:bottom w:val="single" w:sz="4" w:space="0" w:color="auto"/>
            </w:tcBorders>
            <w:vAlign w:val="center"/>
          </w:tcPr>
          <w:p w14:paraId="47B4C448" w14:textId="77777777" w:rsidR="009E7083" w:rsidRPr="001F0A97" w:rsidRDefault="009E7083" w:rsidP="00327653">
            <w:pPr>
              <w:spacing w:after="0" w:line="240" w:lineRule="auto"/>
              <w:rPr>
                <w:rFonts w:ascii="Arial" w:eastAsia="Calibri" w:hAnsi="Arial" w:cs="Arial"/>
                <w:kern w:val="0"/>
                <w14:ligatures w14:val="none"/>
              </w:rPr>
            </w:pPr>
          </w:p>
        </w:tc>
      </w:tr>
      <w:tr w:rsidR="009E7083" w:rsidRPr="001F0A97" w14:paraId="5DA1F35B" w14:textId="77777777" w:rsidTr="00903046">
        <w:trPr>
          <w:trHeight w:val="567"/>
          <w:jc w:val="center"/>
        </w:trPr>
        <w:tc>
          <w:tcPr>
            <w:tcW w:w="1829" w:type="dxa"/>
            <w:tcBorders>
              <w:bottom w:val="single" w:sz="4" w:space="0" w:color="auto"/>
            </w:tcBorders>
            <w:shd w:val="clear" w:color="auto" w:fill="215E99" w:themeFill="text2" w:themeFillTint="BF"/>
            <w:vAlign w:val="center"/>
          </w:tcPr>
          <w:p w14:paraId="19624D40" w14:textId="77777777" w:rsidR="009E7083" w:rsidRPr="001F0A97" w:rsidRDefault="009E7083" w:rsidP="00327653">
            <w:pPr>
              <w:spacing w:after="0" w:line="240" w:lineRule="auto"/>
              <w:rPr>
                <w:rFonts w:ascii="Arial" w:eastAsia="Calibri" w:hAnsi="Arial" w:cs="Arial"/>
                <w:b/>
                <w:color w:val="FFFFFF"/>
                <w:kern w:val="0"/>
                <w14:ligatures w14:val="none"/>
              </w:rPr>
            </w:pPr>
            <w:r w:rsidRPr="001F0A97">
              <w:rPr>
                <w:rFonts w:ascii="Arial" w:eastAsia="Calibri" w:hAnsi="Arial" w:cs="Arial"/>
                <w:b/>
                <w:color w:val="FFFFFF"/>
                <w:kern w:val="0"/>
                <w14:ligatures w14:val="none"/>
              </w:rPr>
              <w:t>Signature</w:t>
            </w:r>
          </w:p>
        </w:tc>
        <w:tc>
          <w:tcPr>
            <w:tcW w:w="2917" w:type="dxa"/>
            <w:tcBorders>
              <w:bottom w:val="single" w:sz="4" w:space="0" w:color="auto"/>
            </w:tcBorders>
            <w:vAlign w:val="center"/>
          </w:tcPr>
          <w:p w14:paraId="6B3A575B" w14:textId="77777777" w:rsidR="009E7083" w:rsidRPr="001F0A97" w:rsidRDefault="009E7083" w:rsidP="00327653">
            <w:pPr>
              <w:spacing w:after="0" w:line="240" w:lineRule="auto"/>
              <w:rPr>
                <w:rFonts w:ascii="Arial" w:eastAsia="Calibri" w:hAnsi="Arial" w:cs="Arial"/>
                <w:kern w:val="0"/>
                <w14:ligatures w14:val="none"/>
              </w:rPr>
            </w:pPr>
          </w:p>
        </w:tc>
        <w:tc>
          <w:tcPr>
            <w:tcW w:w="1689" w:type="dxa"/>
            <w:tcBorders>
              <w:bottom w:val="single" w:sz="4" w:space="0" w:color="auto"/>
            </w:tcBorders>
            <w:shd w:val="clear" w:color="auto" w:fill="215E99" w:themeFill="text2" w:themeFillTint="BF"/>
            <w:vAlign w:val="center"/>
          </w:tcPr>
          <w:p w14:paraId="3836265C" w14:textId="77777777" w:rsidR="009E7083" w:rsidRPr="001F0A97" w:rsidRDefault="009E7083" w:rsidP="00327653">
            <w:pPr>
              <w:spacing w:after="0" w:line="240" w:lineRule="auto"/>
              <w:ind w:left="-33"/>
              <w:rPr>
                <w:rFonts w:ascii="Arial" w:eastAsia="Calibri" w:hAnsi="Arial" w:cs="Arial"/>
                <w:b/>
                <w:kern w:val="0"/>
                <w14:ligatures w14:val="none"/>
              </w:rPr>
            </w:pPr>
            <w:r w:rsidRPr="001F0A97">
              <w:rPr>
                <w:rFonts w:ascii="Arial" w:eastAsia="Calibri" w:hAnsi="Arial" w:cs="Arial"/>
                <w:b/>
                <w:color w:val="FFFFFF"/>
                <w:kern w:val="0"/>
                <w14:ligatures w14:val="none"/>
              </w:rPr>
              <w:t>Contact number</w:t>
            </w:r>
          </w:p>
        </w:tc>
        <w:tc>
          <w:tcPr>
            <w:tcW w:w="2897" w:type="dxa"/>
            <w:tcBorders>
              <w:bottom w:val="single" w:sz="4" w:space="0" w:color="auto"/>
            </w:tcBorders>
            <w:vAlign w:val="center"/>
          </w:tcPr>
          <w:p w14:paraId="106A6B45" w14:textId="77777777" w:rsidR="009E7083" w:rsidRPr="001F0A97" w:rsidRDefault="009E7083" w:rsidP="00327653">
            <w:pPr>
              <w:spacing w:after="0" w:line="240" w:lineRule="auto"/>
              <w:rPr>
                <w:rFonts w:ascii="Arial" w:eastAsia="Calibri" w:hAnsi="Arial" w:cs="Arial"/>
                <w:kern w:val="0"/>
                <w14:ligatures w14:val="none"/>
              </w:rPr>
            </w:pPr>
          </w:p>
        </w:tc>
      </w:tr>
    </w:tbl>
    <w:p w14:paraId="2901DA3A" w14:textId="77777777" w:rsidR="009E7083" w:rsidRPr="001F0A97" w:rsidRDefault="009E7083" w:rsidP="009E7083">
      <w:pPr>
        <w:spacing w:after="200" w:line="276" w:lineRule="auto"/>
        <w:rPr>
          <w:rFonts w:ascii="Arial" w:eastAsia="Calibri" w:hAnsi="Arial" w:cs="Arial"/>
          <w:b/>
          <w:i/>
          <w:kern w:val="0"/>
          <w14:ligatures w14:val="none"/>
        </w:rPr>
      </w:pPr>
    </w:p>
    <w:p w14:paraId="5A696DE0" w14:textId="052F238F" w:rsidR="009E7083" w:rsidRPr="001F0A97" w:rsidRDefault="009E7083" w:rsidP="009E7083">
      <w:pPr>
        <w:spacing w:after="200" w:line="276" w:lineRule="auto"/>
        <w:jc w:val="center"/>
        <w:rPr>
          <w:rFonts w:ascii="Arial" w:eastAsia="Calibri" w:hAnsi="Arial" w:cs="Arial"/>
          <w:b/>
          <w:color w:val="2F5496"/>
          <w:kern w:val="0"/>
          <w14:ligatures w14:val="none"/>
        </w:rPr>
      </w:pPr>
      <w:r w:rsidRPr="001F0A97">
        <w:rPr>
          <w:rFonts w:ascii="Arial" w:eastAsia="Calibri" w:hAnsi="Arial" w:cs="Arial"/>
          <w:b/>
          <w:color w:val="2F5496"/>
          <w:kern w:val="0"/>
          <w14:ligatures w14:val="none"/>
        </w:rPr>
        <w:t xml:space="preserve">Nominations are open from </w:t>
      </w:r>
      <w:r w:rsidR="0064708C">
        <w:rPr>
          <w:rFonts w:ascii="Arial" w:eastAsia="Calibri" w:hAnsi="Arial" w:cs="Arial"/>
          <w:b/>
          <w:color w:val="2F5496"/>
          <w:kern w:val="0"/>
          <w14:ligatures w14:val="none"/>
        </w:rPr>
        <w:t>5</w:t>
      </w:r>
      <w:r w:rsidRPr="001F0A97">
        <w:rPr>
          <w:rFonts w:ascii="Arial" w:eastAsia="Calibri" w:hAnsi="Arial" w:cs="Arial"/>
          <w:b/>
          <w:color w:val="2F5496"/>
          <w:kern w:val="0"/>
          <w14:ligatures w14:val="none"/>
        </w:rPr>
        <w:t xml:space="preserve"> August 202</w:t>
      </w:r>
      <w:r w:rsidR="0064708C">
        <w:rPr>
          <w:rFonts w:ascii="Arial" w:eastAsia="Calibri" w:hAnsi="Arial" w:cs="Arial"/>
          <w:b/>
          <w:color w:val="2F5496"/>
          <w:kern w:val="0"/>
          <w14:ligatures w14:val="none"/>
        </w:rPr>
        <w:t>6</w:t>
      </w:r>
      <w:r w:rsidRPr="001F0A97">
        <w:rPr>
          <w:rFonts w:ascii="Arial" w:eastAsia="Calibri" w:hAnsi="Arial" w:cs="Arial"/>
          <w:b/>
          <w:color w:val="2F5496"/>
          <w:kern w:val="0"/>
          <w14:ligatures w14:val="none"/>
        </w:rPr>
        <w:t xml:space="preserve"> to </w:t>
      </w:r>
      <w:r w:rsidR="00BB02DD">
        <w:rPr>
          <w:rFonts w:ascii="Arial" w:eastAsia="Calibri" w:hAnsi="Arial" w:cs="Arial"/>
          <w:b/>
          <w:color w:val="2F5496"/>
          <w:kern w:val="0"/>
          <w14:ligatures w14:val="none"/>
        </w:rPr>
        <w:t>18</w:t>
      </w:r>
      <w:r w:rsidRPr="001F0A97">
        <w:rPr>
          <w:rFonts w:ascii="Arial" w:eastAsia="Calibri" w:hAnsi="Arial" w:cs="Arial"/>
          <w:b/>
          <w:color w:val="2F5496"/>
          <w:kern w:val="0"/>
          <w14:ligatures w14:val="none"/>
        </w:rPr>
        <w:t xml:space="preserve"> September 202</w:t>
      </w:r>
      <w:r w:rsidR="0064708C">
        <w:rPr>
          <w:rFonts w:ascii="Arial" w:eastAsia="Calibri" w:hAnsi="Arial" w:cs="Arial"/>
          <w:b/>
          <w:color w:val="2F5496"/>
          <w:kern w:val="0"/>
          <w14:ligatures w14:val="none"/>
        </w:rPr>
        <w:t>6</w:t>
      </w:r>
    </w:p>
    <w:p w14:paraId="593E1DB9" w14:textId="76DEA863" w:rsidR="0064708C" w:rsidRDefault="009E7083" w:rsidP="009E7083">
      <w:pPr>
        <w:spacing w:after="200" w:line="276" w:lineRule="auto"/>
        <w:jc w:val="center"/>
        <w:rPr>
          <w:rFonts w:ascii="Arial" w:eastAsia="Calibri" w:hAnsi="Arial" w:cs="Arial"/>
          <w:b/>
          <w:kern w:val="0"/>
          <w14:ligatures w14:val="none"/>
        </w:rPr>
      </w:pPr>
      <w:r w:rsidRPr="001F0A97">
        <w:rPr>
          <w:rFonts w:ascii="Arial" w:eastAsia="Calibri" w:hAnsi="Arial" w:cs="Arial"/>
          <w:b/>
          <w:kern w:val="0"/>
          <w14:ligatures w14:val="none"/>
        </w:rPr>
        <w:t>Please return this form to</w:t>
      </w:r>
      <w:r w:rsidRPr="001F0A97">
        <w:rPr>
          <w:rFonts w:ascii="Arial" w:eastAsia="Calibri" w:hAnsi="Arial" w:cs="Arial"/>
          <w:bCs/>
          <w:color w:val="0000FF"/>
          <w:kern w:val="0"/>
          <w14:ligatures w14:val="none"/>
        </w:rPr>
        <w:t xml:space="preserve"> </w:t>
      </w:r>
      <w:r w:rsidR="0036545E" w:rsidRPr="0036545E">
        <w:rPr>
          <w:rFonts w:ascii="Arial" w:eastAsia="Calibri" w:hAnsi="Arial" w:cs="Arial"/>
          <w:bCs/>
          <w:color w:val="000000" w:themeColor="text1"/>
          <w:kern w:val="0"/>
          <w14:ligatures w14:val="none"/>
        </w:rPr>
        <w:t>YouthJusticeWorkAllocation@act.gov.au</w:t>
      </w:r>
      <w:r w:rsidRPr="0036545E">
        <w:rPr>
          <w:rFonts w:ascii="Arial" w:eastAsia="Calibri" w:hAnsi="Arial" w:cs="Arial"/>
          <w:b/>
          <w:color w:val="000000" w:themeColor="text1"/>
          <w:kern w:val="0"/>
          <w14:ligatures w14:val="none"/>
        </w:rPr>
        <w:t xml:space="preserve"> </w:t>
      </w:r>
      <w:r w:rsidRPr="001F0A97">
        <w:rPr>
          <w:rFonts w:ascii="Arial" w:eastAsia="Calibri" w:hAnsi="Arial" w:cs="Arial"/>
          <w:b/>
          <w:kern w:val="0"/>
          <w14:ligatures w14:val="none"/>
        </w:rPr>
        <w:t xml:space="preserve">by </w:t>
      </w:r>
    </w:p>
    <w:p w14:paraId="19A91B85" w14:textId="57267EF2" w:rsidR="009E7083" w:rsidRPr="001F0A97" w:rsidRDefault="00BB02DD" w:rsidP="009E7083">
      <w:pPr>
        <w:spacing w:after="200" w:line="276" w:lineRule="auto"/>
        <w:jc w:val="center"/>
        <w:rPr>
          <w:rFonts w:ascii="Arial" w:eastAsia="Calibri" w:hAnsi="Arial" w:cs="Arial"/>
          <w:b/>
          <w:kern w:val="0"/>
          <w:u w:val="single"/>
          <w14:ligatures w14:val="none"/>
        </w:rPr>
      </w:pPr>
      <w:r>
        <w:rPr>
          <w:rFonts w:ascii="Arial" w:eastAsia="Calibri" w:hAnsi="Arial" w:cs="Arial"/>
          <w:b/>
          <w:kern w:val="0"/>
          <w:u w:val="single"/>
          <w14:ligatures w14:val="none"/>
        </w:rPr>
        <w:t>18</w:t>
      </w:r>
      <w:r w:rsidR="009E7083" w:rsidRPr="001F0A97">
        <w:rPr>
          <w:rFonts w:ascii="Arial" w:eastAsia="Calibri" w:hAnsi="Arial" w:cs="Arial"/>
          <w:b/>
          <w:kern w:val="0"/>
          <w:u w:val="single"/>
          <w14:ligatures w14:val="none"/>
        </w:rPr>
        <w:t xml:space="preserve"> September 202</w:t>
      </w:r>
      <w:r w:rsidR="0064708C">
        <w:rPr>
          <w:rFonts w:ascii="Arial" w:eastAsia="Calibri" w:hAnsi="Arial" w:cs="Arial"/>
          <w:b/>
          <w:kern w:val="0"/>
          <w:u w:val="single"/>
          <w14:ligatures w14:val="none"/>
        </w:rPr>
        <w:t>6</w:t>
      </w:r>
    </w:p>
    <w:p w14:paraId="07917B70" w14:textId="77777777" w:rsidR="009E7083" w:rsidRDefault="009E7083" w:rsidP="009E7083">
      <w:pPr>
        <w:rPr>
          <w:rFonts w:ascii="Arial" w:eastAsia="Calibri" w:hAnsi="Arial" w:cs="Arial"/>
          <w:b/>
          <w:kern w:val="0"/>
          <w:sz w:val="24"/>
          <w:szCs w:val="24"/>
          <w:u w:val="single"/>
          <w:lang w:eastAsia="en-AU"/>
          <w14:ligatures w14:val="none"/>
        </w:rPr>
      </w:pPr>
      <w:bookmarkStart w:id="0" w:name="Our_Values_Service_Promise"/>
      <w:bookmarkEnd w:id="0"/>
      <w:r>
        <w:rPr>
          <w:rFonts w:ascii="Arial" w:eastAsia="Calibri" w:hAnsi="Arial" w:cs="Arial"/>
          <w:b/>
          <w:kern w:val="0"/>
          <w:sz w:val="24"/>
          <w:szCs w:val="24"/>
          <w:u w:val="single"/>
          <w:lang w:eastAsia="en-AU"/>
          <w14:ligatures w14:val="none"/>
        </w:rPr>
        <w:br w:type="page"/>
      </w:r>
    </w:p>
    <w:p w14:paraId="73391B0D" w14:textId="77777777" w:rsidR="009E7083" w:rsidRPr="001F0A97" w:rsidRDefault="009E7083" w:rsidP="009E7083">
      <w:pPr>
        <w:spacing w:after="200" w:line="276" w:lineRule="auto"/>
        <w:ind w:left="-851"/>
        <w:jc w:val="center"/>
        <w:rPr>
          <w:rFonts w:ascii="Arial" w:eastAsia="Calibri" w:hAnsi="Arial" w:cs="Arial"/>
          <w:b/>
          <w:kern w:val="0"/>
          <w:sz w:val="24"/>
          <w:szCs w:val="24"/>
          <w:u w:val="single"/>
          <w:lang w:eastAsia="en-AU"/>
          <w14:ligatures w14:val="none"/>
        </w:rPr>
      </w:pPr>
      <w:r w:rsidRPr="001F0A97">
        <w:rPr>
          <w:rFonts w:ascii="Arial" w:eastAsia="Calibri" w:hAnsi="Arial" w:cs="Arial"/>
          <w:b/>
          <w:kern w:val="0"/>
          <w:sz w:val="24"/>
          <w:szCs w:val="24"/>
          <w:u w:val="single"/>
          <w:lang w:eastAsia="en-AU"/>
          <w14:ligatures w14:val="none"/>
        </w:rPr>
        <w:lastRenderedPageBreak/>
        <w:t>AYJA Principles of Youth Justice in Australia</w:t>
      </w:r>
    </w:p>
    <w:p w14:paraId="70CFB7BB" w14:textId="77777777" w:rsidR="009E7083" w:rsidRPr="001F0A97" w:rsidRDefault="009E7083" w:rsidP="009E7083">
      <w:pPr>
        <w:spacing w:after="0" w:line="240" w:lineRule="auto"/>
        <w:rPr>
          <w:rFonts w:ascii="Arial" w:eastAsia="Calibri" w:hAnsi="Arial" w:cs="Arial"/>
          <w:b/>
          <w:kern w:val="0"/>
          <w:lang w:eastAsia="en-AU"/>
          <w14:ligatures w14:val="none"/>
        </w:rPr>
      </w:pPr>
    </w:p>
    <w:p w14:paraId="6BC8846E" w14:textId="77777777" w:rsidR="009E7083" w:rsidRPr="001F0A97" w:rsidRDefault="009E7083" w:rsidP="009E7083">
      <w:pPr>
        <w:numPr>
          <w:ilvl w:val="0"/>
          <w:numId w:val="1"/>
        </w:numPr>
        <w:spacing w:after="0" w:line="240" w:lineRule="auto"/>
        <w:jc w:val="both"/>
        <w:rPr>
          <w:rFonts w:ascii="Arial" w:eastAsia="Calibri" w:hAnsi="Arial" w:cs="Arial"/>
          <w:b/>
          <w:kern w:val="0"/>
          <w:lang w:eastAsia="en-AU"/>
          <w14:ligatures w14:val="none"/>
        </w:rPr>
      </w:pPr>
      <w:r w:rsidRPr="001F0A97">
        <w:rPr>
          <w:rFonts w:ascii="Arial" w:eastAsia="Calibri" w:hAnsi="Arial" w:cs="Arial"/>
          <w:b/>
          <w:kern w:val="0"/>
          <w:lang w:eastAsia="en-AU"/>
          <w14:ligatures w14:val="none"/>
        </w:rPr>
        <w:t>Offending behaviour is prevented and young people are diverted from the justice system</w:t>
      </w:r>
    </w:p>
    <w:p w14:paraId="068D67C6"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79D2DB7C" w14:textId="77777777" w:rsidR="009E7083" w:rsidRPr="001F0A97" w:rsidRDefault="009E7083" w:rsidP="009E7083">
      <w:pPr>
        <w:spacing w:after="0" w:line="240" w:lineRule="auto"/>
        <w:jc w:val="both"/>
        <w:rPr>
          <w:rFonts w:ascii="Arial" w:eastAsia="Calibri" w:hAnsi="Arial" w:cs="Arial"/>
          <w:kern w:val="0"/>
          <w:lang w:eastAsia="en-AU"/>
          <w14:ligatures w14:val="none"/>
        </w:rPr>
      </w:pPr>
      <w:r w:rsidRPr="001F0A97">
        <w:rPr>
          <w:rFonts w:ascii="Arial" w:eastAsia="Calibri" w:hAnsi="Arial" w:cs="Arial"/>
          <w:kern w:val="0"/>
          <w:lang w:eastAsia="en-AU"/>
          <w14:ligatures w14:val="none"/>
        </w:rPr>
        <w:t xml:space="preserve">Consistent with the United Nations’ </w:t>
      </w:r>
      <w:r w:rsidRPr="001F0A97">
        <w:rPr>
          <w:rFonts w:ascii="Arial" w:eastAsia="Calibri" w:hAnsi="Arial" w:cs="Arial"/>
          <w:i/>
          <w:kern w:val="0"/>
          <w:lang w:eastAsia="en-AU"/>
          <w14:ligatures w14:val="none"/>
        </w:rPr>
        <w:t>Guidelines for the prevention of juvenile delinquency</w:t>
      </w:r>
      <w:r w:rsidRPr="001F0A97">
        <w:rPr>
          <w:rFonts w:ascii="Arial" w:eastAsia="Calibri" w:hAnsi="Arial" w:cs="Arial"/>
          <w:kern w:val="0"/>
          <w:lang w:eastAsia="en-AU"/>
          <w14:ligatures w14:val="none"/>
        </w:rPr>
        <w:t>, the preventing of offending is a critical focus, requiring the development and application of early intervention approaches that prevent offending among young people, that seek to inhibit young people’s offending trajectories, and that aim to rehabilitate young people in a more targeted and individual way.</w:t>
      </w:r>
    </w:p>
    <w:p w14:paraId="293B2BF8" w14:textId="77777777" w:rsidR="009E7083" w:rsidRPr="001F0A97" w:rsidRDefault="009E7083" w:rsidP="009E7083">
      <w:pPr>
        <w:spacing w:after="0" w:line="240" w:lineRule="auto"/>
        <w:jc w:val="both"/>
        <w:rPr>
          <w:rFonts w:ascii="Arial" w:eastAsia="Calibri" w:hAnsi="Arial" w:cs="Arial"/>
          <w:b/>
          <w:kern w:val="0"/>
          <w:lang w:eastAsia="en-AU"/>
          <w14:ligatures w14:val="none"/>
        </w:rPr>
      </w:pPr>
    </w:p>
    <w:p w14:paraId="5E128FC0" w14:textId="77777777" w:rsidR="009E7083" w:rsidRPr="001F0A97" w:rsidRDefault="009E7083" w:rsidP="009E7083">
      <w:pPr>
        <w:numPr>
          <w:ilvl w:val="0"/>
          <w:numId w:val="1"/>
        </w:numPr>
        <w:spacing w:after="0" w:line="240" w:lineRule="auto"/>
        <w:jc w:val="both"/>
        <w:rPr>
          <w:rFonts w:ascii="Arial" w:eastAsia="Calibri" w:hAnsi="Arial" w:cs="Arial"/>
          <w:b/>
          <w:kern w:val="0"/>
          <w:lang w:eastAsia="en-AU"/>
          <w14:ligatures w14:val="none"/>
        </w:rPr>
      </w:pPr>
      <w:r w:rsidRPr="001F0A97">
        <w:rPr>
          <w:rFonts w:ascii="Arial" w:eastAsia="Calibri" w:hAnsi="Arial" w:cs="Arial"/>
          <w:b/>
          <w:kern w:val="0"/>
          <w:lang w:eastAsia="en-AU"/>
          <w14:ligatures w14:val="none"/>
        </w:rPr>
        <w:t>The youth justice system holds young people accountable for their behaviour</w:t>
      </w:r>
    </w:p>
    <w:p w14:paraId="09219D9B"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69A80984" w14:textId="77777777" w:rsidR="009E7083" w:rsidRPr="001F0A97" w:rsidRDefault="009E7083" w:rsidP="009E7083">
      <w:pPr>
        <w:spacing w:after="0" w:line="240" w:lineRule="auto"/>
        <w:jc w:val="both"/>
        <w:rPr>
          <w:rFonts w:ascii="Arial" w:eastAsia="Calibri" w:hAnsi="Arial" w:cs="Arial"/>
          <w:kern w:val="0"/>
          <w:lang w:eastAsia="en-AU"/>
          <w14:ligatures w14:val="none"/>
        </w:rPr>
      </w:pPr>
      <w:r w:rsidRPr="001F0A97">
        <w:rPr>
          <w:rFonts w:ascii="Arial" w:eastAsia="Calibri" w:hAnsi="Arial" w:cs="Arial"/>
          <w:kern w:val="0"/>
          <w:lang w:eastAsia="en-AU"/>
          <w14:ligatures w14:val="none"/>
        </w:rPr>
        <w:t xml:space="preserve">Youth justice systems should work to teach young people to be accountable for their offending behaviour.  Young people who are accountable for their offending behaviour are more likely to stop offending and develop pro-social behaviours.  Evidence based sentencing, principles of restoring relationships, community connections and recognising harm to victims are important ways that help young people become accountable for their offending behaviour.  </w:t>
      </w:r>
    </w:p>
    <w:p w14:paraId="6E81EE5B"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09A21E5C" w14:textId="77777777" w:rsidR="009E7083" w:rsidRPr="001F0A97" w:rsidRDefault="009E7083" w:rsidP="009E7083">
      <w:pPr>
        <w:numPr>
          <w:ilvl w:val="0"/>
          <w:numId w:val="1"/>
        </w:numPr>
        <w:spacing w:after="0" w:line="240" w:lineRule="auto"/>
        <w:jc w:val="both"/>
        <w:rPr>
          <w:rFonts w:ascii="Arial" w:eastAsia="Calibri" w:hAnsi="Arial" w:cs="Arial"/>
          <w:b/>
          <w:kern w:val="0"/>
          <w:lang w:eastAsia="en-AU"/>
          <w14:ligatures w14:val="none"/>
        </w:rPr>
      </w:pPr>
      <w:r w:rsidRPr="001F0A97">
        <w:rPr>
          <w:rFonts w:ascii="Arial" w:eastAsia="Calibri" w:hAnsi="Arial" w:cs="Arial"/>
          <w:b/>
          <w:kern w:val="0"/>
          <w:lang w:eastAsia="en-AU"/>
          <w14:ligatures w14:val="none"/>
        </w:rPr>
        <w:t>Effective support to victims of youth offending</w:t>
      </w:r>
    </w:p>
    <w:p w14:paraId="2B73684B"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0574D9EB" w14:textId="77777777" w:rsidR="009E7083" w:rsidRPr="001F0A97" w:rsidRDefault="009E7083" w:rsidP="009E7083">
      <w:pPr>
        <w:spacing w:after="0" w:line="240" w:lineRule="auto"/>
        <w:jc w:val="both"/>
        <w:rPr>
          <w:rFonts w:ascii="Arial" w:eastAsia="Calibri" w:hAnsi="Arial" w:cs="Arial"/>
          <w:kern w:val="0"/>
          <w:lang w:eastAsia="en-AU"/>
          <w14:ligatures w14:val="none"/>
        </w:rPr>
      </w:pPr>
      <w:r w:rsidRPr="001F0A97">
        <w:rPr>
          <w:rFonts w:ascii="Arial" w:eastAsia="Calibri" w:hAnsi="Arial" w:cs="Arial"/>
          <w:kern w:val="0"/>
          <w:lang w:eastAsia="en-AU"/>
          <w14:ligatures w14:val="none"/>
        </w:rPr>
        <w:t xml:space="preserve">Victims are key stakeholders in the youth justice system.  An effective youth justice system protects the rights of victims, works to repair the harm caused by offending and provides a voice for victims. </w:t>
      </w:r>
    </w:p>
    <w:p w14:paraId="6ED8C996"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0DBA68B2" w14:textId="77777777" w:rsidR="009E7083" w:rsidRPr="001F0A97" w:rsidRDefault="009E7083" w:rsidP="009E7083">
      <w:pPr>
        <w:numPr>
          <w:ilvl w:val="0"/>
          <w:numId w:val="1"/>
        </w:numPr>
        <w:spacing w:after="0" w:line="240" w:lineRule="auto"/>
        <w:jc w:val="both"/>
        <w:rPr>
          <w:rFonts w:ascii="Arial" w:eastAsia="Calibri" w:hAnsi="Arial" w:cs="Arial"/>
          <w:b/>
          <w:kern w:val="0"/>
          <w:lang w:eastAsia="en-AU"/>
          <w14:ligatures w14:val="none"/>
        </w:rPr>
      </w:pPr>
      <w:r w:rsidRPr="001F0A97">
        <w:rPr>
          <w:rFonts w:ascii="Arial" w:eastAsia="Calibri" w:hAnsi="Arial" w:cs="Arial"/>
          <w:b/>
          <w:kern w:val="0"/>
          <w:lang w:eastAsia="en-AU"/>
          <w14:ligatures w14:val="none"/>
        </w:rPr>
        <w:t>Effective policy and service responses to address the over-representation of Aboriginal and Torres Strait Islander young people in the justice system</w:t>
      </w:r>
    </w:p>
    <w:p w14:paraId="434F290A"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4EE63D33" w14:textId="77777777" w:rsidR="009E7083" w:rsidRPr="001F0A97" w:rsidRDefault="009E7083" w:rsidP="009E7083">
      <w:pPr>
        <w:spacing w:after="0" w:line="240" w:lineRule="auto"/>
        <w:jc w:val="both"/>
        <w:rPr>
          <w:rFonts w:ascii="Arial" w:eastAsia="Calibri" w:hAnsi="Arial" w:cs="Arial"/>
          <w:kern w:val="0"/>
          <w:lang w:eastAsia="en-AU"/>
          <w14:ligatures w14:val="none"/>
        </w:rPr>
      </w:pPr>
      <w:r w:rsidRPr="001F0A97">
        <w:rPr>
          <w:rFonts w:ascii="Arial" w:eastAsia="Calibri" w:hAnsi="Arial" w:cs="Arial"/>
          <w:kern w:val="0"/>
          <w:lang w:eastAsia="en-AU"/>
          <w14:ligatures w14:val="none"/>
        </w:rPr>
        <w:t xml:space="preserve">Aboriginal and Torres Strait Islander young people are significantly over-represented at all stages of the youth justice system and particularly in detention.  Such exposure to the justice system increases the likelihood of Aboriginal and Torres Strait Islander young people developing patterns of life-long offending and amplifies intergenerational trauma.  Effective responses engage with family and community. </w:t>
      </w:r>
    </w:p>
    <w:p w14:paraId="71C69BD3" w14:textId="77777777" w:rsidR="009E7083" w:rsidRPr="001F0A97" w:rsidRDefault="009E7083" w:rsidP="009E7083">
      <w:pPr>
        <w:spacing w:after="0" w:line="240" w:lineRule="auto"/>
        <w:jc w:val="both"/>
        <w:rPr>
          <w:rFonts w:ascii="Arial" w:eastAsia="Calibri" w:hAnsi="Arial" w:cs="Arial"/>
          <w:b/>
          <w:kern w:val="0"/>
          <w:lang w:eastAsia="en-AU"/>
          <w14:ligatures w14:val="none"/>
        </w:rPr>
      </w:pPr>
    </w:p>
    <w:p w14:paraId="6B54E6BC" w14:textId="77777777" w:rsidR="009E7083" w:rsidRPr="001F0A97" w:rsidRDefault="009E7083" w:rsidP="009E7083">
      <w:pPr>
        <w:numPr>
          <w:ilvl w:val="0"/>
          <w:numId w:val="1"/>
        </w:numPr>
        <w:spacing w:after="0" w:line="240" w:lineRule="auto"/>
        <w:jc w:val="both"/>
        <w:rPr>
          <w:rFonts w:ascii="Arial" w:eastAsia="Calibri" w:hAnsi="Arial" w:cs="Arial"/>
          <w:b/>
          <w:kern w:val="0"/>
          <w:lang w:eastAsia="en-AU"/>
          <w14:ligatures w14:val="none"/>
        </w:rPr>
      </w:pPr>
      <w:r w:rsidRPr="001F0A97">
        <w:rPr>
          <w:rFonts w:ascii="Arial" w:eastAsia="Calibri" w:hAnsi="Arial" w:cs="Arial"/>
          <w:b/>
          <w:kern w:val="0"/>
          <w:lang w:eastAsia="en-AU"/>
          <w14:ligatures w14:val="none"/>
        </w:rPr>
        <w:t>Authentic collaboration across service systems</w:t>
      </w:r>
    </w:p>
    <w:p w14:paraId="3324A884"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2061B14A" w14:textId="77777777" w:rsidR="009E7083" w:rsidRPr="001F0A97" w:rsidRDefault="009E7083" w:rsidP="009E7083">
      <w:pPr>
        <w:spacing w:after="0" w:line="240" w:lineRule="auto"/>
        <w:jc w:val="both"/>
        <w:rPr>
          <w:rFonts w:ascii="Arial" w:eastAsia="Calibri" w:hAnsi="Arial" w:cs="Arial"/>
          <w:b/>
          <w:kern w:val="0"/>
          <w:lang w:eastAsia="en-AU"/>
          <w14:ligatures w14:val="none"/>
        </w:rPr>
      </w:pPr>
      <w:r w:rsidRPr="001F0A97">
        <w:rPr>
          <w:rFonts w:ascii="Arial" w:eastAsia="Calibri" w:hAnsi="Arial" w:cs="Arial"/>
          <w:kern w:val="0"/>
          <w:lang w:eastAsia="en-AU"/>
          <w14:ligatures w14:val="none"/>
        </w:rPr>
        <w:t>The government and non-government sectors play important roles in the lives of young people involved with the youth justice system.  Coordinated and integrated cross-agency service provision is critical for ensuring that young people receive effective support to prevent future offending and to participate fully in the community.</w:t>
      </w:r>
    </w:p>
    <w:p w14:paraId="5EDB157C" w14:textId="77777777" w:rsidR="009E7083" w:rsidRPr="001F0A97" w:rsidRDefault="009E7083" w:rsidP="009E7083">
      <w:pPr>
        <w:spacing w:after="0" w:line="240" w:lineRule="auto"/>
        <w:jc w:val="both"/>
        <w:rPr>
          <w:rFonts w:ascii="Arial" w:eastAsia="Calibri" w:hAnsi="Arial" w:cs="Arial"/>
          <w:b/>
          <w:kern w:val="0"/>
          <w:lang w:eastAsia="en-AU"/>
          <w14:ligatures w14:val="none"/>
        </w:rPr>
      </w:pPr>
    </w:p>
    <w:p w14:paraId="15D41954" w14:textId="77777777" w:rsidR="009E7083" w:rsidRPr="001F0A97" w:rsidRDefault="009E7083" w:rsidP="009E7083">
      <w:pPr>
        <w:numPr>
          <w:ilvl w:val="0"/>
          <w:numId w:val="1"/>
        </w:numPr>
        <w:spacing w:after="0" w:line="240" w:lineRule="auto"/>
        <w:jc w:val="both"/>
        <w:rPr>
          <w:rFonts w:ascii="Arial" w:eastAsia="Calibri" w:hAnsi="Arial" w:cs="Arial"/>
          <w:b/>
          <w:kern w:val="0"/>
          <w:lang w:eastAsia="en-AU"/>
          <w14:ligatures w14:val="none"/>
        </w:rPr>
      </w:pPr>
      <w:r w:rsidRPr="001F0A97">
        <w:rPr>
          <w:rFonts w:ascii="Arial" w:eastAsia="Calibri" w:hAnsi="Arial" w:cs="Arial"/>
          <w:b/>
          <w:kern w:val="0"/>
          <w:lang w:eastAsia="en-AU"/>
          <w14:ligatures w14:val="none"/>
        </w:rPr>
        <w:t>Service responses are evidence based</w:t>
      </w:r>
    </w:p>
    <w:p w14:paraId="04DC78D8"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1914BB55" w14:textId="77777777" w:rsidR="009E7083" w:rsidRPr="001F0A97" w:rsidRDefault="009E7083" w:rsidP="009E7083">
      <w:pPr>
        <w:spacing w:after="0" w:line="240" w:lineRule="auto"/>
        <w:jc w:val="both"/>
        <w:rPr>
          <w:rFonts w:ascii="Arial" w:eastAsia="Calibri" w:hAnsi="Arial" w:cs="Arial"/>
          <w:kern w:val="0"/>
          <w:lang w:eastAsia="en-AU"/>
          <w14:ligatures w14:val="none"/>
        </w:rPr>
      </w:pPr>
      <w:r w:rsidRPr="001F0A97">
        <w:rPr>
          <w:rFonts w:ascii="Arial" w:eastAsia="Calibri" w:hAnsi="Arial" w:cs="Arial"/>
          <w:kern w:val="0"/>
          <w:lang w:eastAsia="en-AU"/>
          <w14:ligatures w14:val="none"/>
        </w:rPr>
        <w:t xml:space="preserve">Youth justice policies and programs are most likely to be effective when based on a sound evidence base.  Knowledge of what works to prevent, reduce and respond to youth offending has grown considerably in recent years, and should be used to inform policy and practice. </w:t>
      </w:r>
    </w:p>
    <w:p w14:paraId="4B635C95" w14:textId="77777777" w:rsidR="009E7083" w:rsidRPr="001F0A97" w:rsidRDefault="009E7083" w:rsidP="009E7083">
      <w:pPr>
        <w:spacing w:after="0" w:line="240" w:lineRule="auto"/>
        <w:jc w:val="both"/>
        <w:rPr>
          <w:rFonts w:ascii="Arial" w:eastAsia="Calibri" w:hAnsi="Arial" w:cs="Arial"/>
          <w:b/>
          <w:kern w:val="0"/>
          <w:lang w:eastAsia="en-AU"/>
          <w14:ligatures w14:val="none"/>
        </w:rPr>
      </w:pPr>
    </w:p>
    <w:p w14:paraId="3DE39C84" w14:textId="77777777" w:rsidR="009E7083" w:rsidRPr="001F0A97" w:rsidRDefault="009E7083" w:rsidP="009E7083">
      <w:pPr>
        <w:numPr>
          <w:ilvl w:val="0"/>
          <w:numId w:val="1"/>
        </w:numPr>
        <w:spacing w:after="0" w:line="240" w:lineRule="auto"/>
        <w:jc w:val="both"/>
        <w:rPr>
          <w:rFonts w:ascii="Arial" w:eastAsia="Calibri" w:hAnsi="Arial" w:cs="Arial"/>
          <w:b/>
          <w:kern w:val="0"/>
          <w:lang w:eastAsia="en-AU"/>
          <w14:ligatures w14:val="none"/>
        </w:rPr>
      </w:pPr>
      <w:r w:rsidRPr="001F0A97">
        <w:rPr>
          <w:rFonts w:ascii="Arial" w:eastAsia="Calibri" w:hAnsi="Arial" w:cs="Arial"/>
          <w:b/>
          <w:kern w:val="0"/>
          <w:lang w:eastAsia="en-AU"/>
          <w14:ligatures w14:val="none"/>
        </w:rPr>
        <w:t>Developmental needs of young people are addressed</w:t>
      </w:r>
    </w:p>
    <w:p w14:paraId="5FF84C5E"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539698E0" w14:textId="77777777" w:rsidR="009E7083" w:rsidRPr="001F0A97" w:rsidRDefault="009E7083" w:rsidP="009E7083">
      <w:pPr>
        <w:spacing w:after="0" w:line="240" w:lineRule="auto"/>
        <w:jc w:val="both"/>
        <w:rPr>
          <w:rFonts w:ascii="Arial" w:eastAsia="Calibri" w:hAnsi="Arial" w:cs="Arial"/>
          <w:kern w:val="0"/>
          <w:lang w:eastAsia="en-AU"/>
          <w14:ligatures w14:val="none"/>
        </w:rPr>
      </w:pPr>
      <w:r w:rsidRPr="001F0A97">
        <w:rPr>
          <w:rFonts w:ascii="Arial" w:eastAsia="Calibri" w:hAnsi="Arial" w:cs="Arial"/>
          <w:kern w:val="0"/>
          <w:lang w:eastAsia="en-AU"/>
          <w14:ligatures w14:val="none"/>
        </w:rPr>
        <w:t xml:space="preserve">Research provides support for separate justice systems for young people and adults.  It is important that services provided to young people in the justice system are appropriate and responsive to their developmental, cultural and individual needs.  For instance, providing effective education, training and employment addresses a critical developmental need for young people and is a protective factor in preventing future offending.  Youth justice systems should recognise young people’s limited experience and maturity, and their capacity to stop offending.  The application of child safe standards helps ensure the safety and best interests of young people </w:t>
      </w:r>
      <w:r w:rsidRPr="001F0A97">
        <w:rPr>
          <w:rFonts w:ascii="Arial" w:eastAsia="Calibri" w:hAnsi="Arial" w:cs="Arial"/>
          <w:kern w:val="0"/>
          <w:lang w:eastAsia="en-AU"/>
          <w14:ligatures w14:val="none"/>
        </w:rPr>
        <w:lastRenderedPageBreak/>
        <w:t xml:space="preserve">who </w:t>
      </w:r>
      <w:proofErr w:type="gramStart"/>
      <w:r w:rsidRPr="001F0A97">
        <w:rPr>
          <w:rFonts w:ascii="Arial" w:eastAsia="Calibri" w:hAnsi="Arial" w:cs="Arial"/>
          <w:kern w:val="0"/>
          <w:lang w:eastAsia="en-AU"/>
          <w14:ligatures w14:val="none"/>
        </w:rPr>
        <w:t>come into contact with</w:t>
      </w:r>
      <w:proofErr w:type="gramEnd"/>
      <w:r w:rsidRPr="001F0A97">
        <w:rPr>
          <w:rFonts w:ascii="Arial" w:eastAsia="Calibri" w:hAnsi="Arial" w:cs="Arial"/>
          <w:kern w:val="0"/>
          <w:lang w:eastAsia="en-AU"/>
          <w14:ligatures w14:val="none"/>
        </w:rPr>
        <w:t xml:space="preserve"> the youth justice system and establishes clear expectations of appropriate behaviour with young people.</w:t>
      </w:r>
    </w:p>
    <w:p w14:paraId="5373A456"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167464B7" w14:textId="77777777" w:rsidR="009E7083" w:rsidRPr="001F0A97" w:rsidRDefault="009E7083" w:rsidP="009E7083">
      <w:pPr>
        <w:numPr>
          <w:ilvl w:val="0"/>
          <w:numId w:val="1"/>
        </w:numPr>
        <w:spacing w:after="0" w:line="240" w:lineRule="auto"/>
        <w:jc w:val="both"/>
        <w:rPr>
          <w:rFonts w:ascii="Arial" w:eastAsia="Calibri" w:hAnsi="Arial" w:cs="Arial"/>
          <w:b/>
          <w:kern w:val="0"/>
          <w:lang w:eastAsia="en-AU"/>
          <w14:ligatures w14:val="none"/>
        </w:rPr>
      </w:pPr>
      <w:r w:rsidRPr="001F0A97">
        <w:rPr>
          <w:rFonts w:ascii="Arial" w:eastAsia="Calibri" w:hAnsi="Arial" w:cs="Arial"/>
          <w:b/>
          <w:kern w:val="0"/>
          <w:lang w:eastAsia="en-AU"/>
          <w14:ligatures w14:val="none"/>
        </w:rPr>
        <w:t>Interventions are informed by the drivers of offending and the assessed risk of future offending</w:t>
      </w:r>
    </w:p>
    <w:p w14:paraId="0A48826C"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1AC016B8" w14:textId="77777777" w:rsidR="009E7083" w:rsidRPr="001F0A97" w:rsidRDefault="009E7083" w:rsidP="009E7083">
      <w:pPr>
        <w:spacing w:after="0" w:line="240" w:lineRule="auto"/>
        <w:jc w:val="both"/>
        <w:rPr>
          <w:rFonts w:ascii="Arial" w:eastAsia="Calibri" w:hAnsi="Arial" w:cs="Arial"/>
          <w:kern w:val="0"/>
          <w:lang w:eastAsia="en-AU"/>
          <w14:ligatures w14:val="none"/>
        </w:rPr>
      </w:pPr>
      <w:r w:rsidRPr="001F0A97">
        <w:rPr>
          <w:rFonts w:ascii="Arial" w:eastAsia="Calibri" w:hAnsi="Arial" w:cs="Arial"/>
          <w:kern w:val="0"/>
          <w:lang w:eastAsia="en-AU"/>
          <w14:ligatures w14:val="none"/>
        </w:rPr>
        <w:t xml:space="preserve">A small proportion of young people with complex needs </w:t>
      </w:r>
      <w:proofErr w:type="gramStart"/>
      <w:r w:rsidRPr="001F0A97">
        <w:rPr>
          <w:rFonts w:ascii="Arial" w:eastAsia="Calibri" w:hAnsi="Arial" w:cs="Arial"/>
          <w:kern w:val="0"/>
          <w:lang w:eastAsia="en-AU"/>
          <w14:ligatures w14:val="none"/>
        </w:rPr>
        <w:t>is</w:t>
      </w:r>
      <w:proofErr w:type="gramEnd"/>
      <w:r w:rsidRPr="001F0A97">
        <w:rPr>
          <w:rFonts w:ascii="Arial" w:eastAsia="Calibri" w:hAnsi="Arial" w:cs="Arial"/>
          <w:kern w:val="0"/>
          <w:lang w:eastAsia="en-AU"/>
          <w14:ligatures w14:val="none"/>
        </w:rPr>
        <w:t xml:space="preserve"> consistently identified as responsible for a disproportionate amount of offending, while most young offenders will ‘grow out’ of offending.  Matching interventions to young people according to their assessed criminogenic needs and their assessed risk of future offending will increase the effectiveness of intervention and the safety of the community.</w:t>
      </w:r>
    </w:p>
    <w:p w14:paraId="56344E22" w14:textId="77777777" w:rsidR="009E7083" w:rsidRPr="001F0A97" w:rsidRDefault="009E7083" w:rsidP="009E7083">
      <w:pPr>
        <w:spacing w:after="0" w:line="240" w:lineRule="auto"/>
        <w:jc w:val="both"/>
        <w:rPr>
          <w:rFonts w:ascii="Arial" w:eastAsia="Calibri" w:hAnsi="Arial" w:cs="Arial"/>
          <w:b/>
          <w:kern w:val="0"/>
          <w:lang w:eastAsia="en-AU"/>
          <w14:ligatures w14:val="none"/>
        </w:rPr>
      </w:pPr>
    </w:p>
    <w:p w14:paraId="2FA65E85" w14:textId="77777777" w:rsidR="009E7083" w:rsidRPr="001F0A97" w:rsidRDefault="009E7083" w:rsidP="009E7083">
      <w:pPr>
        <w:numPr>
          <w:ilvl w:val="0"/>
          <w:numId w:val="1"/>
        </w:numPr>
        <w:spacing w:after="0" w:line="240" w:lineRule="auto"/>
        <w:jc w:val="both"/>
        <w:rPr>
          <w:rFonts w:ascii="Arial" w:eastAsia="Calibri" w:hAnsi="Arial" w:cs="Arial"/>
          <w:b/>
          <w:kern w:val="0"/>
          <w:lang w:eastAsia="en-AU"/>
          <w14:ligatures w14:val="none"/>
        </w:rPr>
      </w:pPr>
      <w:r w:rsidRPr="001F0A97">
        <w:rPr>
          <w:rFonts w:ascii="Arial" w:eastAsia="Calibri" w:hAnsi="Arial" w:cs="Arial"/>
          <w:b/>
          <w:kern w:val="0"/>
          <w:lang w:eastAsia="en-AU"/>
          <w14:ligatures w14:val="none"/>
        </w:rPr>
        <w:t>Support to young people is individualised and reflects the diversity of cultures and communities in which they live</w:t>
      </w:r>
    </w:p>
    <w:p w14:paraId="1C84EAF0" w14:textId="77777777" w:rsidR="009E7083" w:rsidRPr="001F0A97" w:rsidRDefault="009E7083" w:rsidP="009E7083">
      <w:pPr>
        <w:spacing w:after="0" w:line="240" w:lineRule="auto"/>
        <w:jc w:val="both"/>
        <w:rPr>
          <w:rFonts w:ascii="Arial" w:eastAsia="Calibri" w:hAnsi="Arial" w:cs="Arial"/>
          <w:kern w:val="0"/>
          <w:lang w:eastAsia="en-AU"/>
          <w14:ligatures w14:val="none"/>
        </w:rPr>
      </w:pPr>
    </w:p>
    <w:p w14:paraId="3235ABC4" w14:textId="77777777" w:rsidR="009E7083" w:rsidRPr="001F0A97" w:rsidRDefault="009E7083" w:rsidP="009E7083">
      <w:pPr>
        <w:spacing w:after="0" w:line="240" w:lineRule="auto"/>
        <w:jc w:val="both"/>
        <w:rPr>
          <w:rFonts w:ascii="Arial" w:eastAsia="Calibri" w:hAnsi="Arial" w:cs="Arial"/>
          <w:kern w:val="0"/>
          <w:lang w:eastAsia="en-AU"/>
          <w14:ligatures w14:val="none"/>
        </w:rPr>
      </w:pPr>
      <w:r w:rsidRPr="001F0A97">
        <w:rPr>
          <w:rFonts w:ascii="Arial" w:eastAsia="Calibri" w:hAnsi="Arial" w:cs="Arial"/>
          <w:kern w:val="0"/>
          <w:lang w:eastAsia="en-AU"/>
          <w14:ligatures w14:val="none"/>
        </w:rPr>
        <w:t>Young people in Australia who offend come from diverse social and cultural backgrounds.  Recognising and responding to the diversity of young offenders and understanding the dynamics and the roles that their families, communities and culture play in their lives are key elements of effective youth justice policy and practice.</w:t>
      </w:r>
    </w:p>
    <w:p w14:paraId="500B48FB" w14:textId="77777777" w:rsidR="009E7083" w:rsidRPr="001F0A97" w:rsidRDefault="009E7083" w:rsidP="009E7083">
      <w:pPr>
        <w:spacing w:after="0" w:line="240" w:lineRule="auto"/>
        <w:jc w:val="both"/>
        <w:rPr>
          <w:rFonts w:ascii="Arial" w:eastAsia="Calibri" w:hAnsi="Arial" w:cs="Arial"/>
          <w:b/>
          <w:kern w:val="0"/>
          <w14:ligatures w14:val="none"/>
        </w:rPr>
      </w:pPr>
    </w:p>
    <w:p w14:paraId="5BFBA9A9" w14:textId="77777777" w:rsidR="009E7083" w:rsidRPr="001F0A97" w:rsidRDefault="009E7083" w:rsidP="009E7083">
      <w:pPr>
        <w:numPr>
          <w:ilvl w:val="0"/>
          <w:numId w:val="1"/>
        </w:numPr>
        <w:spacing w:after="0" w:line="240" w:lineRule="auto"/>
        <w:jc w:val="both"/>
        <w:rPr>
          <w:rFonts w:ascii="Arial" w:eastAsia="Calibri" w:hAnsi="Arial" w:cs="Arial"/>
          <w:b/>
          <w:kern w:val="0"/>
          <w14:ligatures w14:val="none"/>
        </w:rPr>
      </w:pPr>
      <w:r w:rsidRPr="001F0A97">
        <w:rPr>
          <w:rFonts w:ascii="Arial" w:eastAsia="Calibri" w:hAnsi="Arial" w:cs="Arial"/>
          <w:b/>
          <w:kern w:val="0"/>
          <w14:ligatures w14:val="none"/>
        </w:rPr>
        <w:t xml:space="preserve">Health and mental health needs of young people are addressed </w:t>
      </w:r>
    </w:p>
    <w:p w14:paraId="60A8A87C" w14:textId="77777777" w:rsidR="009E7083" w:rsidRPr="001F0A97" w:rsidRDefault="009E7083" w:rsidP="009E7083">
      <w:pPr>
        <w:spacing w:after="0" w:line="240" w:lineRule="auto"/>
        <w:jc w:val="both"/>
        <w:rPr>
          <w:rFonts w:ascii="Arial" w:eastAsia="Calibri" w:hAnsi="Arial" w:cs="Arial"/>
          <w:kern w:val="0"/>
          <w14:ligatures w14:val="none"/>
        </w:rPr>
      </w:pPr>
    </w:p>
    <w:p w14:paraId="4154930F" w14:textId="77777777" w:rsidR="009E7083" w:rsidRPr="001F0A97" w:rsidRDefault="009E7083" w:rsidP="009E7083">
      <w:pPr>
        <w:spacing w:after="0" w:line="240" w:lineRule="auto"/>
        <w:jc w:val="both"/>
        <w:rPr>
          <w:rFonts w:ascii="Arial" w:eastAsia="Calibri" w:hAnsi="Arial" w:cs="Arial"/>
          <w:b/>
          <w:kern w:val="0"/>
          <w14:ligatures w14:val="none"/>
        </w:rPr>
      </w:pPr>
      <w:r w:rsidRPr="001F0A97">
        <w:rPr>
          <w:rFonts w:ascii="Arial" w:eastAsia="Calibri" w:hAnsi="Arial" w:cs="Arial"/>
          <w:kern w:val="0"/>
          <w14:ligatures w14:val="none"/>
        </w:rPr>
        <w:t>Poor health outcomes are related to increased risk of offending and re-offending.  It is vital that young people in the justice system who present with mental health or health problems receive appropriate support.  An effective youth justice system will provide quality access to primary, secondary and tertiary health services for young offenders and be informed by an understanding of the impact of trauma on children and young people.</w:t>
      </w:r>
    </w:p>
    <w:p w14:paraId="649A8382" w14:textId="77777777" w:rsidR="009E7083" w:rsidRPr="001F0A97" w:rsidRDefault="009E7083" w:rsidP="009E7083">
      <w:pPr>
        <w:spacing w:after="0" w:line="240" w:lineRule="auto"/>
        <w:jc w:val="both"/>
        <w:rPr>
          <w:rFonts w:ascii="Arial" w:eastAsia="Calibri" w:hAnsi="Arial" w:cs="Arial"/>
          <w:kern w:val="0"/>
          <w14:ligatures w14:val="none"/>
        </w:rPr>
      </w:pPr>
    </w:p>
    <w:p w14:paraId="16B402FF" w14:textId="77777777" w:rsidR="009E7083" w:rsidRPr="001F0A97" w:rsidRDefault="009E7083" w:rsidP="009E7083">
      <w:pPr>
        <w:spacing w:after="0" w:line="240" w:lineRule="auto"/>
        <w:jc w:val="both"/>
        <w:rPr>
          <w:rFonts w:ascii="Arial" w:eastAsia="Calibri" w:hAnsi="Arial" w:cs="Arial"/>
          <w:b/>
          <w:bCs/>
          <w:kern w:val="0"/>
          <w:sz w:val="24"/>
          <w:szCs w:val="24"/>
          <w:u w:val="single"/>
          <w14:ligatures w14:val="none"/>
        </w:rPr>
      </w:pPr>
      <w:r w:rsidRPr="001F0A97">
        <w:rPr>
          <w:rFonts w:ascii="Arial" w:eastAsia="Calibri" w:hAnsi="Arial" w:cs="Arial"/>
          <w:b/>
          <w:bCs/>
          <w:kern w:val="0"/>
          <w:sz w:val="24"/>
          <w:szCs w:val="24"/>
          <w:u w:val="single"/>
          <w14:ligatures w14:val="none"/>
        </w:rPr>
        <w:t>Values of Oranga Tamariki</w:t>
      </w:r>
    </w:p>
    <w:p w14:paraId="12E3B247" w14:textId="77777777" w:rsidR="009E7083" w:rsidRPr="001F0A97" w:rsidRDefault="009E7083" w:rsidP="009E7083">
      <w:pPr>
        <w:spacing w:after="0" w:line="240" w:lineRule="auto"/>
        <w:jc w:val="both"/>
        <w:rPr>
          <w:rFonts w:ascii="Arial" w:eastAsia="Calibri" w:hAnsi="Arial" w:cs="Arial"/>
          <w:kern w:val="0"/>
          <w14:ligatures w14:val="none"/>
        </w:rPr>
      </w:pPr>
    </w:p>
    <w:p w14:paraId="443B05C4" w14:textId="77777777" w:rsidR="009E7083" w:rsidRPr="001F0A97" w:rsidRDefault="009E7083" w:rsidP="009E7083">
      <w:pPr>
        <w:jc w:val="both"/>
        <w:rPr>
          <w:rFonts w:ascii="Arial" w:eastAsia="Calibri" w:hAnsi="Arial" w:cs="Arial"/>
          <w:noProof/>
          <w:kern w:val="0"/>
          <w14:ligatures w14:val="none"/>
        </w:rPr>
      </w:pPr>
      <w:r w:rsidRPr="001F0A97">
        <w:rPr>
          <w:rFonts w:ascii="Arial" w:eastAsia="Calibri" w:hAnsi="Arial" w:cs="Arial"/>
          <w:noProof/>
          <w:kern w:val="0"/>
          <w14:ligatures w14:val="none"/>
        </w:rPr>
        <w:drawing>
          <wp:inline distT="0" distB="0" distL="0" distR="0" wp14:anchorId="52222B80" wp14:editId="03EBA8B1">
            <wp:extent cx="6057900" cy="3609975"/>
            <wp:effectExtent l="0" t="0" r="0" b="9525"/>
            <wp:docPr id="5" name="Picture 5" descr="A colorful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orful rectangular sign with whit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058752" cy="3610483"/>
                    </a:xfrm>
                    <a:prstGeom prst="rect">
                      <a:avLst/>
                    </a:prstGeom>
                  </pic:spPr>
                </pic:pic>
              </a:graphicData>
            </a:graphic>
          </wp:inline>
        </w:drawing>
      </w:r>
    </w:p>
    <w:p w14:paraId="2758FDFB" w14:textId="77777777" w:rsidR="009E7083" w:rsidRPr="001F0A97" w:rsidRDefault="009E7083" w:rsidP="009E7083">
      <w:pPr>
        <w:rPr>
          <w:rFonts w:ascii="Arial" w:eastAsia="Calibri" w:hAnsi="Arial" w:cs="Arial"/>
          <w:noProof/>
          <w:kern w:val="0"/>
          <w14:ligatures w14:val="none"/>
        </w:rPr>
      </w:pPr>
    </w:p>
    <w:p w14:paraId="1C144E7E" w14:textId="77777777" w:rsidR="009E7083" w:rsidRPr="001F0A97" w:rsidRDefault="009E7083" w:rsidP="009E7083">
      <w:pPr>
        <w:rPr>
          <w:rFonts w:ascii="Arial" w:eastAsia="Calibri" w:hAnsi="Arial" w:cs="Arial"/>
          <w:kern w:val="0"/>
          <w14:ligatures w14:val="none"/>
        </w:rPr>
      </w:pPr>
      <w:r w:rsidRPr="001F0A97">
        <w:rPr>
          <w:rFonts w:ascii="Arial" w:eastAsia="Calibri" w:hAnsi="Arial" w:cs="Arial"/>
          <w:kern w:val="0"/>
          <w14:ligatures w14:val="none"/>
        </w:rPr>
        <w:br w:type="page"/>
      </w:r>
    </w:p>
    <w:p w14:paraId="5213F61D" w14:textId="2BFD128A" w:rsidR="009E7083" w:rsidRPr="001F0A97" w:rsidRDefault="009E7083" w:rsidP="009E7083">
      <w:pPr>
        <w:spacing w:after="0" w:line="240" w:lineRule="auto"/>
        <w:jc w:val="both"/>
        <w:rPr>
          <w:rFonts w:ascii="Arial" w:eastAsia="Times New Roman" w:hAnsi="Arial" w:cs="Arial"/>
          <w:b/>
          <w:kern w:val="0"/>
          <w:sz w:val="24"/>
          <w:szCs w:val="24"/>
          <w:u w:val="single"/>
          <w:lang w:val="en-US"/>
          <w14:ligatures w14:val="none"/>
        </w:rPr>
      </w:pPr>
      <w:r w:rsidRPr="001F0A97">
        <w:rPr>
          <w:rFonts w:ascii="Arial" w:eastAsia="Times New Roman" w:hAnsi="Arial" w:cs="Arial"/>
          <w:b/>
          <w:kern w:val="0"/>
          <w:sz w:val="24"/>
          <w:szCs w:val="24"/>
          <w:u w:val="single"/>
          <w:lang w:val="en-US"/>
          <w14:ligatures w14:val="none"/>
        </w:rPr>
        <w:lastRenderedPageBreak/>
        <w:t>Guidelines</w:t>
      </w:r>
      <w:r w:rsidR="00723E80">
        <w:rPr>
          <w:rFonts w:ascii="Arial" w:eastAsia="Times New Roman" w:hAnsi="Arial" w:cs="Arial"/>
          <w:b/>
          <w:kern w:val="0"/>
          <w:sz w:val="24"/>
          <w:szCs w:val="24"/>
          <w:u w:val="single"/>
          <w:lang w:val="en-US"/>
          <w14:ligatures w14:val="none"/>
        </w:rPr>
        <w:t xml:space="preserve"> for the </w:t>
      </w:r>
      <w:r w:rsidR="00105948">
        <w:rPr>
          <w:rFonts w:ascii="Arial" w:eastAsia="Times New Roman" w:hAnsi="Arial" w:cs="Arial"/>
          <w:b/>
          <w:kern w:val="0"/>
          <w:sz w:val="24"/>
          <w:szCs w:val="24"/>
          <w:u w:val="single"/>
          <w:lang w:val="en-US"/>
          <w14:ligatures w14:val="none"/>
        </w:rPr>
        <w:t xml:space="preserve">AYJA </w:t>
      </w:r>
      <w:r w:rsidR="00451DB1">
        <w:rPr>
          <w:rFonts w:ascii="Arial" w:eastAsia="Times New Roman" w:hAnsi="Arial" w:cs="Arial"/>
          <w:b/>
          <w:kern w:val="0"/>
          <w:sz w:val="24"/>
          <w:szCs w:val="24"/>
          <w:u w:val="single"/>
          <w:lang w:val="en-US"/>
          <w14:ligatures w14:val="none"/>
        </w:rPr>
        <w:t>A</w:t>
      </w:r>
      <w:r w:rsidR="00105948">
        <w:rPr>
          <w:rFonts w:ascii="Arial" w:eastAsia="Times New Roman" w:hAnsi="Arial" w:cs="Arial"/>
          <w:b/>
          <w:kern w:val="0"/>
          <w:sz w:val="24"/>
          <w:szCs w:val="24"/>
          <w:u w:val="single"/>
          <w:lang w:val="en-US"/>
          <w14:ligatures w14:val="none"/>
        </w:rPr>
        <w:t>wards</w:t>
      </w:r>
    </w:p>
    <w:p w14:paraId="62D5952B" w14:textId="77777777" w:rsidR="009E7083" w:rsidRPr="001F0A97" w:rsidRDefault="009E7083" w:rsidP="009E7083">
      <w:pPr>
        <w:spacing w:after="0" w:line="240" w:lineRule="auto"/>
        <w:jc w:val="both"/>
        <w:rPr>
          <w:rFonts w:ascii="Arial" w:eastAsia="Times New Roman" w:hAnsi="Arial" w:cs="Arial"/>
          <w:b/>
          <w:kern w:val="0"/>
          <w:lang w:val="en-US"/>
          <w14:ligatures w14:val="none"/>
        </w:rPr>
      </w:pPr>
    </w:p>
    <w:p w14:paraId="36C87C45" w14:textId="737C8202" w:rsidR="009E7083" w:rsidRPr="001F0A97" w:rsidRDefault="002844F8" w:rsidP="009E7083">
      <w:pPr>
        <w:spacing w:after="0" w:line="240" w:lineRule="auto"/>
        <w:jc w:val="both"/>
        <w:rPr>
          <w:rFonts w:ascii="Arial" w:eastAsia="Times New Roman" w:hAnsi="Arial" w:cs="Arial"/>
          <w:b/>
          <w:kern w:val="0"/>
          <w:lang w:val="en-US"/>
          <w14:ligatures w14:val="none"/>
        </w:rPr>
      </w:pPr>
      <w:r>
        <w:rPr>
          <w:rFonts w:ascii="Arial" w:eastAsia="Times New Roman" w:hAnsi="Arial" w:cs="Arial"/>
          <w:b/>
          <w:kern w:val="0"/>
          <w:lang w:val="en-US"/>
          <w14:ligatures w14:val="none"/>
        </w:rPr>
        <w:t>E</w:t>
      </w:r>
      <w:r w:rsidR="009E7083" w:rsidRPr="001F0A97">
        <w:rPr>
          <w:rFonts w:ascii="Arial" w:eastAsia="Times New Roman" w:hAnsi="Arial" w:cs="Arial"/>
          <w:b/>
          <w:kern w:val="0"/>
          <w:lang w:val="en-US"/>
          <w14:ligatures w14:val="none"/>
        </w:rPr>
        <w:t>very department will have their own internal award nomination polic</w:t>
      </w:r>
      <w:r w:rsidR="00232848">
        <w:rPr>
          <w:rFonts w:ascii="Arial" w:eastAsia="Times New Roman" w:hAnsi="Arial" w:cs="Arial"/>
          <w:b/>
          <w:kern w:val="0"/>
          <w:lang w:val="en-US"/>
          <w14:ligatures w14:val="none"/>
        </w:rPr>
        <w:t xml:space="preserve">ies </w:t>
      </w:r>
      <w:r>
        <w:rPr>
          <w:rFonts w:ascii="Arial" w:eastAsia="Times New Roman" w:hAnsi="Arial" w:cs="Arial"/>
          <w:b/>
          <w:kern w:val="0"/>
          <w:lang w:val="en-US"/>
          <w14:ligatures w14:val="none"/>
        </w:rPr>
        <w:t>in place to manage the Local nomination</w:t>
      </w:r>
      <w:r w:rsidR="00451DB1">
        <w:rPr>
          <w:rFonts w:ascii="Arial" w:eastAsia="Times New Roman" w:hAnsi="Arial" w:cs="Arial"/>
          <w:b/>
          <w:kern w:val="0"/>
          <w:lang w:val="en-US"/>
          <w14:ligatures w14:val="none"/>
        </w:rPr>
        <w:t xml:space="preserve">, assessment, and </w:t>
      </w:r>
      <w:r w:rsidR="00232848">
        <w:rPr>
          <w:rFonts w:ascii="Arial" w:eastAsia="Times New Roman" w:hAnsi="Arial" w:cs="Arial"/>
          <w:b/>
          <w:kern w:val="0"/>
          <w:lang w:val="en-US"/>
          <w14:ligatures w14:val="none"/>
        </w:rPr>
        <w:t xml:space="preserve">selection </w:t>
      </w:r>
      <w:r>
        <w:rPr>
          <w:rFonts w:ascii="Arial" w:eastAsia="Times New Roman" w:hAnsi="Arial" w:cs="Arial"/>
          <w:b/>
          <w:kern w:val="0"/>
          <w:lang w:val="en-US"/>
          <w14:ligatures w14:val="none"/>
        </w:rPr>
        <w:t>process</w:t>
      </w:r>
      <w:r w:rsidR="00232848">
        <w:rPr>
          <w:rFonts w:ascii="Arial" w:eastAsia="Times New Roman" w:hAnsi="Arial" w:cs="Arial"/>
          <w:b/>
          <w:kern w:val="0"/>
          <w:lang w:val="en-US"/>
          <w14:ligatures w14:val="none"/>
        </w:rPr>
        <w:t>es</w:t>
      </w:r>
      <w:r>
        <w:rPr>
          <w:rFonts w:ascii="Arial" w:eastAsia="Times New Roman" w:hAnsi="Arial" w:cs="Arial"/>
          <w:b/>
          <w:kern w:val="0"/>
          <w:lang w:val="en-US"/>
          <w14:ligatures w14:val="none"/>
        </w:rPr>
        <w:t xml:space="preserve">.  </w:t>
      </w:r>
      <w:r w:rsidR="00A22BA2">
        <w:rPr>
          <w:rFonts w:ascii="Arial" w:eastAsia="Times New Roman" w:hAnsi="Arial" w:cs="Arial"/>
          <w:b/>
          <w:kern w:val="0"/>
          <w:lang w:val="en-US"/>
          <w14:ligatures w14:val="none"/>
        </w:rPr>
        <w:t>Whe</w:t>
      </w:r>
      <w:r>
        <w:rPr>
          <w:rFonts w:ascii="Arial" w:eastAsia="Times New Roman" w:hAnsi="Arial" w:cs="Arial"/>
          <w:b/>
          <w:kern w:val="0"/>
          <w:lang w:val="en-US"/>
          <w14:ligatures w14:val="none"/>
        </w:rPr>
        <w:t xml:space="preserve">n </w:t>
      </w:r>
      <w:r w:rsidR="00A22BA2">
        <w:rPr>
          <w:rFonts w:ascii="Arial" w:eastAsia="Times New Roman" w:hAnsi="Arial" w:cs="Arial"/>
          <w:b/>
          <w:kern w:val="0"/>
          <w:lang w:val="en-US"/>
          <w14:ligatures w14:val="none"/>
        </w:rPr>
        <w:t xml:space="preserve">assessing your Local </w:t>
      </w:r>
      <w:r w:rsidR="002A1368">
        <w:rPr>
          <w:rFonts w:ascii="Arial" w:eastAsia="Times New Roman" w:hAnsi="Arial" w:cs="Arial"/>
          <w:b/>
          <w:kern w:val="0"/>
          <w:lang w:val="en-US"/>
          <w14:ligatures w14:val="none"/>
        </w:rPr>
        <w:t>winners/</w:t>
      </w:r>
      <w:r w:rsidR="00A22BA2">
        <w:rPr>
          <w:rFonts w:ascii="Arial" w:eastAsia="Times New Roman" w:hAnsi="Arial" w:cs="Arial"/>
          <w:b/>
          <w:kern w:val="0"/>
          <w:lang w:val="en-US"/>
          <w14:ligatures w14:val="none"/>
        </w:rPr>
        <w:t xml:space="preserve">nominees for </w:t>
      </w:r>
      <w:r w:rsidR="002A1368">
        <w:rPr>
          <w:rFonts w:ascii="Arial" w:eastAsia="Times New Roman" w:hAnsi="Arial" w:cs="Arial"/>
          <w:b/>
          <w:kern w:val="0"/>
          <w:lang w:val="en-US"/>
          <w14:ligatures w14:val="none"/>
        </w:rPr>
        <w:t>t</w:t>
      </w:r>
      <w:r w:rsidR="009E7083" w:rsidRPr="001F0A97">
        <w:rPr>
          <w:rFonts w:ascii="Arial" w:eastAsia="Times New Roman" w:hAnsi="Arial" w:cs="Arial"/>
          <w:b/>
          <w:kern w:val="0"/>
          <w:lang w:val="en-US"/>
          <w14:ligatures w14:val="none"/>
        </w:rPr>
        <w:t>he</w:t>
      </w:r>
      <w:r w:rsidR="002A1368">
        <w:rPr>
          <w:rFonts w:ascii="Arial" w:eastAsia="Times New Roman" w:hAnsi="Arial" w:cs="Arial"/>
          <w:b/>
          <w:kern w:val="0"/>
          <w:lang w:val="en-US"/>
          <w14:ligatures w14:val="none"/>
        </w:rPr>
        <w:t xml:space="preserve"> AYJA awards please </w:t>
      </w:r>
      <w:r w:rsidR="00C11748">
        <w:rPr>
          <w:rFonts w:ascii="Arial" w:eastAsia="Times New Roman" w:hAnsi="Arial" w:cs="Arial"/>
          <w:b/>
          <w:kern w:val="0"/>
          <w:lang w:val="en-US"/>
          <w14:ligatures w14:val="none"/>
        </w:rPr>
        <w:t>refer to the</w:t>
      </w:r>
      <w:r w:rsidR="009E7083" w:rsidRPr="001F0A97">
        <w:rPr>
          <w:rFonts w:ascii="Arial" w:eastAsia="Times New Roman" w:hAnsi="Arial" w:cs="Arial"/>
          <w:b/>
          <w:kern w:val="0"/>
          <w:lang w:val="en-US"/>
          <w14:ligatures w14:val="none"/>
        </w:rPr>
        <w:t xml:space="preserve"> following eligibility, nomination and endorsement guidelines </w:t>
      </w:r>
      <w:r w:rsidR="00C11748">
        <w:rPr>
          <w:rFonts w:ascii="Arial" w:eastAsia="Times New Roman" w:hAnsi="Arial" w:cs="Arial"/>
          <w:b/>
          <w:kern w:val="0"/>
          <w:lang w:val="en-US"/>
          <w14:ligatures w14:val="none"/>
        </w:rPr>
        <w:t xml:space="preserve">below.  The nominees you submit on behalf of your jurisdictions </w:t>
      </w:r>
      <w:r w:rsidR="006A475F">
        <w:rPr>
          <w:rFonts w:ascii="Arial" w:eastAsia="Times New Roman" w:hAnsi="Arial" w:cs="Arial"/>
          <w:b/>
          <w:kern w:val="0"/>
          <w:lang w:val="en-US"/>
          <w14:ligatures w14:val="none"/>
        </w:rPr>
        <w:t xml:space="preserve">for the AYJA awards </w:t>
      </w:r>
      <w:r w:rsidR="00A35D83">
        <w:rPr>
          <w:rFonts w:ascii="Arial" w:eastAsia="Times New Roman" w:hAnsi="Arial" w:cs="Arial"/>
          <w:b/>
          <w:kern w:val="0"/>
          <w:lang w:val="en-US"/>
          <w14:ligatures w14:val="none"/>
        </w:rPr>
        <w:t xml:space="preserve">will </w:t>
      </w:r>
      <w:r w:rsidR="0037241E">
        <w:rPr>
          <w:rFonts w:ascii="Arial" w:eastAsia="Times New Roman" w:hAnsi="Arial" w:cs="Arial"/>
          <w:b/>
          <w:kern w:val="0"/>
          <w:lang w:val="en-US"/>
          <w14:ligatures w14:val="none"/>
        </w:rPr>
        <w:t xml:space="preserve">need to meet these </w:t>
      </w:r>
      <w:r w:rsidR="00A0552D">
        <w:rPr>
          <w:rFonts w:ascii="Arial" w:eastAsia="Times New Roman" w:hAnsi="Arial" w:cs="Arial"/>
          <w:b/>
          <w:kern w:val="0"/>
          <w:lang w:val="en-US"/>
          <w14:ligatures w14:val="none"/>
        </w:rPr>
        <w:t>as part of the National assessment and selection processes</w:t>
      </w:r>
      <w:r w:rsidR="006A475F">
        <w:rPr>
          <w:rFonts w:ascii="Arial" w:eastAsia="Times New Roman" w:hAnsi="Arial" w:cs="Arial"/>
          <w:b/>
          <w:kern w:val="0"/>
          <w:lang w:val="en-US"/>
          <w14:ligatures w14:val="none"/>
        </w:rPr>
        <w:t xml:space="preserve">.  </w:t>
      </w:r>
    </w:p>
    <w:p w14:paraId="44544140" w14:textId="77777777" w:rsidR="009E7083" w:rsidRPr="001F0A97" w:rsidRDefault="009E7083" w:rsidP="009E7083">
      <w:pPr>
        <w:spacing w:after="0" w:line="240" w:lineRule="auto"/>
        <w:jc w:val="both"/>
        <w:rPr>
          <w:rFonts w:ascii="Arial" w:eastAsia="Times New Roman" w:hAnsi="Arial" w:cs="Arial"/>
          <w:b/>
          <w:kern w:val="0"/>
          <w:lang w:val="en-US"/>
          <w14:ligatures w14:val="none"/>
        </w:rPr>
      </w:pPr>
    </w:p>
    <w:p w14:paraId="6F581A73" w14:textId="77777777" w:rsidR="009E7083" w:rsidRPr="001F0A97" w:rsidRDefault="009E7083" w:rsidP="009E7083">
      <w:pPr>
        <w:spacing w:after="0" w:line="240" w:lineRule="auto"/>
        <w:jc w:val="both"/>
        <w:rPr>
          <w:rFonts w:ascii="Arial" w:eastAsia="Times New Roman" w:hAnsi="Arial" w:cs="Arial"/>
          <w:b/>
          <w:kern w:val="0"/>
          <w:lang w:val="en-US"/>
          <w14:ligatures w14:val="none"/>
        </w:rPr>
      </w:pPr>
      <w:r w:rsidRPr="001F0A97">
        <w:rPr>
          <w:rFonts w:ascii="Arial" w:eastAsia="Times New Roman" w:hAnsi="Arial" w:cs="Arial"/>
          <w:b/>
          <w:kern w:val="0"/>
          <w:lang w:val="en-US"/>
          <w14:ligatures w14:val="none"/>
        </w:rPr>
        <w:t>1.1 Eligibility</w:t>
      </w:r>
    </w:p>
    <w:p w14:paraId="21FBA4B1" w14:textId="77777777" w:rsidR="009E7083" w:rsidRPr="001F0A97" w:rsidRDefault="009E7083" w:rsidP="009E7083">
      <w:pPr>
        <w:spacing w:after="0" w:line="240" w:lineRule="auto"/>
        <w:jc w:val="both"/>
        <w:rPr>
          <w:rFonts w:ascii="Arial" w:eastAsia="Times New Roman" w:hAnsi="Arial" w:cs="Arial"/>
          <w:kern w:val="0"/>
          <w:lang w:val="en-US"/>
          <w14:ligatures w14:val="none"/>
        </w:rPr>
      </w:pPr>
    </w:p>
    <w:p w14:paraId="4DE9D7F7" w14:textId="77777777" w:rsidR="009E7083" w:rsidRPr="001F0A97" w:rsidRDefault="009E7083" w:rsidP="009E7083">
      <w:pPr>
        <w:spacing w:after="0" w:line="240" w:lineRule="auto"/>
        <w:ind w:left="720" w:hanging="720"/>
        <w:jc w:val="both"/>
        <w:rPr>
          <w:rFonts w:ascii="Arial" w:eastAsia="Times New Roman" w:hAnsi="Arial" w:cs="Arial"/>
          <w:kern w:val="0"/>
          <w:lang w:val="en-US"/>
          <w14:ligatures w14:val="none"/>
        </w:rPr>
      </w:pPr>
      <w:r w:rsidRPr="001F0A97">
        <w:rPr>
          <w:rFonts w:ascii="Arial" w:eastAsia="Times New Roman" w:hAnsi="Arial" w:cs="Arial"/>
          <w:kern w:val="0"/>
          <w:lang w:val="en-US"/>
          <w14:ligatures w14:val="none"/>
        </w:rPr>
        <w:t>1.1.1</w:t>
      </w:r>
      <w:r w:rsidRPr="001F0A97">
        <w:rPr>
          <w:rFonts w:ascii="Arial" w:eastAsia="Times New Roman" w:hAnsi="Arial" w:cs="Arial"/>
          <w:kern w:val="0"/>
          <w:lang w:val="en-US"/>
          <w14:ligatures w14:val="none"/>
        </w:rPr>
        <w:tab/>
        <w:t xml:space="preserve">All staff employed by youth justice and/or work in partnership with youth justice during the time of ‘call for </w:t>
      </w:r>
      <w:proofErr w:type="gramStart"/>
      <w:r w:rsidRPr="001F0A97">
        <w:rPr>
          <w:rFonts w:ascii="Arial" w:eastAsia="Times New Roman" w:hAnsi="Arial" w:cs="Arial"/>
          <w:kern w:val="0"/>
          <w:lang w:val="en-US"/>
          <w14:ligatures w14:val="none"/>
        </w:rPr>
        <w:t>nominations’</w:t>
      </w:r>
      <w:proofErr w:type="gramEnd"/>
      <w:r w:rsidRPr="001F0A97">
        <w:rPr>
          <w:rFonts w:ascii="Arial" w:eastAsia="Times New Roman" w:hAnsi="Arial" w:cs="Arial"/>
          <w:kern w:val="0"/>
          <w:lang w:val="en-US"/>
          <w14:ligatures w14:val="none"/>
        </w:rPr>
        <w:t xml:space="preserve"> </w:t>
      </w:r>
      <w:proofErr w:type="gramStart"/>
      <w:r w:rsidRPr="001F0A97">
        <w:rPr>
          <w:rFonts w:ascii="Arial" w:eastAsia="Times New Roman" w:hAnsi="Arial" w:cs="Arial"/>
          <w:kern w:val="0"/>
          <w:lang w:val="en-US"/>
          <w14:ligatures w14:val="none"/>
        </w:rPr>
        <w:t>are</w:t>
      </w:r>
      <w:proofErr w:type="gramEnd"/>
      <w:r w:rsidRPr="001F0A97">
        <w:rPr>
          <w:rFonts w:ascii="Arial" w:eastAsia="Times New Roman" w:hAnsi="Arial" w:cs="Arial"/>
          <w:kern w:val="0"/>
          <w:lang w:val="en-US"/>
          <w14:ligatures w14:val="none"/>
        </w:rPr>
        <w:t xml:space="preserve"> eligible to be nominated. </w:t>
      </w:r>
    </w:p>
    <w:p w14:paraId="1F0F0B61" w14:textId="77777777" w:rsidR="009E7083" w:rsidRPr="001F0A97" w:rsidRDefault="009E7083" w:rsidP="009E7083">
      <w:pPr>
        <w:tabs>
          <w:tab w:val="num" w:pos="540"/>
        </w:tabs>
        <w:spacing w:after="0" w:line="240" w:lineRule="auto"/>
        <w:ind w:left="360" w:hanging="540"/>
        <w:jc w:val="both"/>
        <w:rPr>
          <w:rFonts w:ascii="Arial" w:eastAsia="Times New Roman" w:hAnsi="Arial" w:cs="Arial"/>
          <w:kern w:val="0"/>
          <w:lang w:val="en-US"/>
          <w14:ligatures w14:val="none"/>
        </w:rPr>
      </w:pPr>
    </w:p>
    <w:p w14:paraId="1F344A41" w14:textId="77777777" w:rsidR="009E7083" w:rsidRPr="001F0A97" w:rsidRDefault="009E7083" w:rsidP="009E7083">
      <w:pPr>
        <w:spacing w:after="0" w:line="240" w:lineRule="auto"/>
        <w:ind w:left="720" w:hanging="720"/>
        <w:jc w:val="both"/>
        <w:rPr>
          <w:rFonts w:ascii="Arial" w:eastAsia="Times New Roman" w:hAnsi="Arial" w:cs="Arial"/>
          <w:kern w:val="0"/>
          <w:lang w:val="en-US"/>
          <w14:ligatures w14:val="none"/>
        </w:rPr>
      </w:pPr>
      <w:r w:rsidRPr="001F0A97">
        <w:rPr>
          <w:rFonts w:ascii="Arial" w:eastAsia="Times New Roman" w:hAnsi="Arial" w:cs="Arial"/>
          <w:kern w:val="0"/>
          <w:lang w:val="en-US"/>
          <w14:ligatures w14:val="none"/>
        </w:rPr>
        <w:t>1.1.2</w:t>
      </w:r>
      <w:r w:rsidRPr="001F0A97">
        <w:rPr>
          <w:rFonts w:ascii="Arial" w:eastAsia="Times New Roman" w:hAnsi="Arial" w:cs="Arial"/>
          <w:kern w:val="0"/>
          <w:lang w:val="en-US"/>
          <w14:ligatures w14:val="none"/>
        </w:rPr>
        <w:tab/>
        <w:t>The awards are open to either individual staff or teams working on a project/program/policy directly related to youth justice.</w:t>
      </w:r>
    </w:p>
    <w:p w14:paraId="34115410" w14:textId="77777777" w:rsidR="009E7083" w:rsidRPr="001F0A97" w:rsidRDefault="009E7083" w:rsidP="009E7083">
      <w:pPr>
        <w:spacing w:after="0" w:line="240" w:lineRule="auto"/>
        <w:jc w:val="both"/>
        <w:rPr>
          <w:rFonts w:ascii="Arial" w:eastAsia="Times New Roman" w:hAnsi="Arial" w:cs="Arial"/>
          <w:kern w:val="0"/>
          <w:lang w:val="en-US"/>
          <w14:ligatures w14:val="none"/>
        </w:rPr>
      </w:pPr>
    </w:p>
    <w:p w14:paraId="17D2C959" w14:textId="77777777" w:rsidR="009E7083" w:rsidRPr="001F0A97" w:rsidRDefault="009E7083" w:rsidP="009E7083">
      <w:pPr>
        <w:spacing w:after="0" w:line="240" w:lineRule="auto"/>
        <w:ind w:left="720" w:hanging="720"/>
        <w:jc w:val="both"/>
        <w:rPr>
          <w:rFonts w:ascii="Arial" w:eastAsia="Times New Roman" w:hAnsi="Arial" w:cs="Arial"/>
          <w:kern w:val="0"/>
          <w:lang w:val="en-US"/>
          <w14:ligatures w14:val="none"/>
        </w:rPr>
      </w:pPr>
      <w:r w:rsidRPr="001F0A97">
        <w:rPr>
          <w:rFonts w:ascii="Arial" w:eastAsia="Times New Roman" w:hAnsi="Arial" w:cs="Arial"/>
          <w:kern w:val="0"/>
          <w:lang w:val="en-US"/>
          <w14:ligatures w14:val="none"/>
        </w:rPr>
        <w:t>1.1.3</w:t>
      </w:r>
      <w:r w:rsidRPr="001F0A97">
        <w:rPr>
          <w:rFonts w:ascii="Arial" w:eastAsia="Times New Roman" w:hAnsi="Arial" w:cs="Arial"/>
          <w:kern w:val="0"/>
          <w:lang w:val="en-US"/>
          <w14:ligatures w14:val="none"/>
        </w:rPr>
        <w:tab/>
        <w:t xml:space="preserve">Eligible projects and achievements must have been undertaken in the past </w:t>
      </w:r>
      <w:proofErr w:type="gramStart"/>
      <w:r w:rsidRPr="001F0A97">
        <w:rPr>
          <w:rFonts w:ascii="Arial" w:eastAsia="Times New Roman" w:hAnsi="Arial" w:cs="Arial"/>
          <w:kern w:val="0"/>
          <w:lang w:val="en-US"/>
          <w14:ligatures w14:val="none"/>
        </w:rPr>
        <w:t>12-months</w:t>
      </w:r>
      <w:proofErr w:type="gramEnd"/>
      <w:r w:rsidRPr="001F0A97">
        <w:rPr>
          <w:rFonts w:ascii="Arial" w:eastAsia="Times New Roman" w:hAnsi="Arial" w:cs="Arial"/>
          <w:kern w:val="0"/>
          <w:lang w:val="en-US"/>
          <w14:ligatures w14:val="none"/>
        </w:rPr>
        <w:t>.</w:t>
      </w:r>
    </w:p>
    <w:p w14:paraId="0C832584" w14:textId="77777777" w:rsidR="009E7083" w:rsidRPr="001F0A97" w:rsidRDefault="009E7083" w:rsidP="009E7083">
      <w:pPr>
        <w:spacing w:after="0" w:line="240" w:lineRule="auto"/>
        <w:jc w:val="both"/>
        <w:rPr>
          <w:rFonts w:ascii="Arial" w:eastAsia="Times New Roman" w:hAnsi="Arial" w:cs="Arial"/>
          <w:kern w:val="0"/>
          <w:lang w:val="en-US"/>
          <w14:ligatures w14:val="none"/>
        </w:rPr>
      </w:pPr>
    </w:p>
    <w:p w14:paraId="1E42E5B0" w14:textId="3FDEC932" w:rsidR="009E7083" w:rsidRPr="001F0A97" w:rsidRDefault="009E7083" w:rsidP="009E7083">
      <w:pPr>
        <w:numPr>
          <w:ilvl w:val="2"/>
          <w:numId w:val="2"/>
        </w:numPr>
        <w:spacing w:after="0" w:line="240" w:lineRule="auto"/>
        <w:contextualSpacing/>
        <w:jc w:val="both"/>
        <w:rPr>
          <w:rFonts w:ascii="Arial" w:eastAsia="Times New Roman" w:hAnsi="Arial" w:cs="Arial"/>
          <w:kern w:val="0"/>
          <w:lang w:val="en-US"/>
          <w14:ligatures w14:val="none"/>
        </w:rPr>
      </w:pPr>
      <w:r w:rsidRPr="001F0A97">
        <w:rPr>
          <w:rFonts w:ascii="Arial" w:eastAsia="Times New Roman" w:hAnsi="Arial" w:cs="Arial"/>
          <w:kern w:val="0"/>
          <w:lang w:val="en-US"/>
          <w14:ligatures w14:val="none"/>
        </w:rPr>
        <w:t xml:space="preserve">Individuals with current unsatisfactory performance issues/disciplinary issues or </w:t>
      </w:r>
      <w:proofErr w:type="gramStart"/>
      <w:r w:rsidRPr="001F0A97">
        <w:rPr>
          <w:rFonts w:ascii="Arial" w:eastAsia="Times New Roman" w:hAnsi="Arial" w:cs="Arial"/>
          <w:kern w:val="0"/>
          <w:lang w:val="en-US"/>
          <w14:ligatures w14:val="none"/>
        </w:rPr>
        <w:t>is</w:t>
      </w:r>
      <w:proofErr w:type="gramEnd"/>
      <w:r w:rsidRPr="001F0A97">
        <w:rPr>
          <w:rFonts w:ascii="Arial" w:eastAsia="Times New Roman" w:hAnsi="Arial" w:cs="Arial"/>
          <w:kern w:val="0"/>
          <w:lang w:val="en-US"/>
          <w14:ligatures w14:val="none"/>
        </w:rPr>
        <w:t xml:space="preserve"> subject to investigation at the time of the nomination (or that </w:t>
      </w:r>
      <w:proofErr w:type="gramStart"/>
      <w:r w:rsidRPr="001F0A97">
        <w:rPr>
          <w:rFonts w:ascii="Arial" w:eastAsia="Times New Roman" w:hAnsi="Arial" w:cs="Arial"/>
          <w:kern w:val="0"/>
          <w:lang w:val="en-US"/>
          <w14:ligatures w14:val="none"/>
        </w:rPr>
        <w:t>come</w:t>
      </w:r>
      <w:proofErr w:type="gramEnd"/>
      <w:r w:rsidRPr="001F0A97">
        <w:rPr>
          <w:rFonts w:ascii="Arial" w:eastAsia="Times New Roman" w:hAnsi="Arial" w:cs="Arial"/>
          <w:kern w:val="0"/>
          <w:lang w:val="en-US"/>
          <w14:ligatures w14:val="none"/>
        </w:rPr>
        <w:t xml:space="preserve"> to light before the AYJA </w:t>
      </w:r>
      <w:r w:rsidR="0046196A">
        <w:rPr>
          <w:rFonts w:ascii="Arial" w:eastAsia="Times New Roman" w:hAnsi="Arial" w:cs="Arial"/>
          <w:kern w:val="0"/>
          <w:lang w:val="en-US"/>
          <w14:ligatures w14:val="none"/>
        </w:rPr>
        <w:t>a</w:t>
      </w:r>
      <w:r w:rsidRPr="001F0A97">
        <w:rPr>
          <w:rFonts w:ascii="Arial" w:eastAsia="Times New Roman" w:hAnsi="Arial" w:cs="Arial"/>
          <w:kern w:val="0"/>
          <w:lang w:val="en-US"/>
          <w14:ligatures w14:val="none"/>
        </w:rPr>
        <w:t>ward ceremony) are not eligible for an AYJA award.</w:t>
      </w:r>
    </w:p>
    <w:p w14:paraId="07725547" w14:textId="77777777" w:rsidR="009E7083" w:rsidRPr="001F0A97" w:rsidRDefault="009E7083" w:rsidP="009E7083">
      <w:pPr>
        <w:spacing w:after="0" w:line="240" w:lineRule="auto"/>
        <w:jc w:val="both"/>
        <w:rPr>
          <w:rFonts w:ascii="Arial" w:eastAsia="Times New Roman" w:hAnsi="Arial" w:cs="Arial"/>
          <w:b/>
          <w:kern w:val="0"/>
          <w:lang w:val="en-US"/>
          <w14:ligatures w14:val="none"/>
        </w:rPr>
      </w:pPr>
    </w:p>
    <w:p w14:paraId="483E2B15" w14:textId="77777777" w:rsidR="009E7083" w:rsidRPr="001F0A97" w:rsidRDefault="009E7083" w:rsidP="009E7083">
      <w:pPr>
        <w:spacing w:after="0" w:line="240" w:lineRule="auto"/>
        <w:jc w:val="both"/>
        <w:rPr>
          <w:rFonts w:ascii="Arial" w:eastAsia="Times New Roman" w:hAnsi="Arial" w:cs="Arial"/>
          <w:b/>
          <w:kern w:val="0"/>
          <w:lang w:val="en-US"/>
          <w14:ligatures w14:val="none"/>
        </w:rPr>
      </w:pPr>
      <w:r w:rsidRPr="001F0A97">
        <w:rPr>
          <w:rFonts w:ascii="Arial" w:eastAsia="Times New Roman" w:hAnsi="Arial" w:cs="Arial"/>
          <w:b/>
          <w:kern w:val="0"/>
          <w:lang w:val="en-US"/>
          <w14:ligatures w14:val="none"/>
        </w:rPr>
        <w:t>2.1 Nominations</w:t>
      </w:r>
    </w:p>
    <w:p w14:paraId="14079781" w14:textId="77777777" w:rsidR="009E7083" w:rsidRPr="001F0A97" w:rsidRDefault="009E7083" w:rsidP="009E7083">
      <w:pPr>
        <w:spacing w:after="0" w:line="240" w:lineRule="auto"/>
        <w:jc w:val="both"/>
        <w:rPr>
          <w:rFonts w:ascii="Arial" w:eastAsia="Times New Roman" w:hAnsi="Arial" w:cs="Arial"/>
          <w:kern w:val="0"/>
          <w:lang w:val="en-US"/>
          <w14:ligatures w14:val="none"/>
        </w:rPr>
      </w:pPr>
    </w:p>
    <w:p w14:paraId="024BDF4C" w14:textId="77777777" w:rsidR="009E7083" w:rsidRPr="001F0A97" w:rsidRDefault="009E7083" w:rsidP="009E7083">
      <w:pPr>
        <w:numPr>
          <w:ilvl w:val="2"/>
          <w:numId w:val="3"/>
        </w:numPr>
        <w:spacing w:after="0" w:line="240" w:lineRule="auto"/>
        <w:contextualSpacing/>
        <w:jc w:val="both"/>
        <w:rPr>
          <w:rFonts w:ascii="Arial" w:eastAsia="Times New Roman" w:hAnsi="Arial" w:cs="Arial"/>
          <w:kern w:val="0"/>
          <w:lang w:val="en-US"/>
          <w14:ligatures w14:val="none"/>
        </w:rPr>
      </w:pPr>
      <w:r w:rsidRPr="001F0A97">
        <w:rPr>
          <w:rFonts w:ascii="Arial" w:eastAsia="Times New Roman" w:hAnsi="Arial" w:cs="Arial"/>
          <w:kern w:val="0"/>
          <w:lang w:val="en-US"/>
          <w14:ligatures w14:val="none"/>
        </w:rPr>
        <w:t>Self-nomination is not permissible.</w:t>
      </w:r>
    </w:p>
    <w:p w14:paraId="33C21943" w14:textId="77777777" w:rsidR="009E7083" w:rsidRPr="001F0A97" w:rsidRDefault="009E7083" w:rsidP="009E7083">
      <w:pPr>
        <w:spacing w:after="0" w:line="240" w:lineRule="auto"/>
        <w:ind w:left="720"/>
        <w:contextualSpacing/>
        <w:jc w:val="both"/>
        <w:rPr>
          <w:rFonts w:ascii="Arial" w:eastAsia="Times New Roman" w:hAnsi="Arial" w:cs="Arial"/>
          <w:kern w:val="0"/>
          <w:lang w:val="en-US"/>
          <w14:ligatures w14:val="none"/>
        </w:rPr>
      </w:pPr>
    </w:p>
    <w:p w14:paraId="384FF117" w14:textId="60D94ADE" w:rsidR="009E7083" w:rsidRPr="001F0A97" w:rsidRDefault="009E7083" w:rsidP="009E7083">
      <w:pPr>
        <w:numPr>
          <w:ilvl w:val="2"/>
          <w:numId w:val="3"/>
        </w:numPr>
        <w:contextualSpacing/>
        <w:rPr>
          <w:rFonts w:ascii="Arial" w:eastAsia="Times New Roman" w:hAnsi="Arial" w:cs="Arial"/>
          <w:kern w:val="0"/>
          <w:lang w:val="en-US"/>
          <w14:ligatures w14:val="none"/>
        </w:rPr>
      </w:pPr>
      <w:r w:rsidRPr="001F0A97">
        <w:rPr>
          <w:rFonts w:ascii="Arial" w:eastAsia="Times New Roman" w:hAnsi="Arial" w:cs="Arial"/>
          <w:kern w:val="0"/>
          <w:lang w:val="en-US"/>
          <w14:ligatures w14:val="none"/>
        </w:rPr>
        <w:t xml:space="preserve">As AYJA members will comprise the selection panel across both </w:t>
      </w:r>
      <w:proofErr w:type="gramStart"/>
      <w:r w:rsidRPr="001F0A97">
        <w:rPr>
          <w:rFonts w:ascii="Arial" w:eastAsia="Times New Roman" w:hAnsi="Arial" w:cs="Arial"/>
          <w:kern w:val="0"/>
          <w:lang w:val="en-US"/>
          <w14:ligatures w14:val="none"/>
        </w:rPr>
        <w:t>awards</w:t>
      </w:r>
      <w:proofErr w:type="gramEnd"/>
      <w:r w:rsidRPr="001F0A97">
        <w:rPr>
          <w:rFonts w:ascii="Arial" w:eastAsia="Times New Roman" w:hAnsi="Arial" w:cs="Arial"/>
          <w:kern w:val="0"/>
          <w:lang w:val="en-US"/>
          <w14:ligatures w14:val="none"/>
        </w:rPr>
        <w:t xml:space="preserve"> they cannot be </w:t>
      </w:r>
      <w:proofErr w:type="gramStart"/>
      <w:r w:rsidRPr="001F0A97">
        <w:rPr>
          <w:rFonts w:ascii="Arial" w:eastAsia="Times New Roman" w:hAnsi="Arial" w:cs="Arial"/>
          <w:kern w:val="0"/>
          <w:lang w:val="en-US"/>
          <w14:ligatures w14:val="none"/>
        </w:rPr>
        <w:t>a nominator</w:t>
      </w:r>
      <w:proofErr w:type="gramEnd"/>
      <w:r w:rsidRPr="001F0A97">
        <w:rPr>
          <w:rFonts w:ascii="Arial" w:eastAsia="Times New Roman" w:hAnsi="Arial" w:cs="Arial"/>
          <w:kern w:val="0"/>
          <w:lang w:val="en-US"/>
          <w14:ligatures w14:val="none"/>
        </w:rPr>
        <w:t xml:space="preserve">.  </w:t>
      </w:r>
    </w:p>
    <w:p w14:paraId="6DE0D05A" w14:textId="77777777" w:rsidR="009E7083" w:rsidRPr="001F0A97" w:rsidRDefault="009E7083" w:rsidP="009E7083">
      <w:pPr>
        <w:spacing w:after="0" w:line="240" w:lineRule="auto"/>
        <w:ind w:left="720"/>
        <w:contextualSpacing/>
        <w:jc w:val="both"/>
        <w:rPr>
          <w:rFonts w:ascii="Arial" w:eastAsia="Times New Roman" w:hAnsi="Arial" w:cs="Arial"/>
          <w:kern w:val="0"/>
          <w:lang w:val="en-US"/>
          <w14:ligatures w14:val="none"/>
        </w:rPr>
      </w:pPr>
    </w:p>
    <w:p w14:paraId="64A5F418" w14:textId="77777777" w:rsidR="009E7083" w:rsidRPr="001F0A97" w:rsidRDefault="009E7083" w:rsidP="009E7083">
      <w:pPr>
        <w:numPr>
          <w:ilvl w:val="2"/>
          <w:numId w:val="3"/>
        </w:numPr>
        <w:spacing w:after="0" w:line="240" w:lineRule="auto"/>
        <w:contextualSpacing/>
        <w:jc w:val="both"/>
        <w:rPr>
          <w:rFonts w:ascii="Arial" w:eastAsia="Times New Roman" w:hAnsi="Arial" w:cs="Arial"/>
          <w:kern w:val="0"/>
          <w:lang w:val="en-US"/>
          <w14:ligatures w14:val="none"/>
        </w:rPr>
      </w:pPr>
      <w:r w:rsidRPr="001F0A97">
        <w:rPr>
          <w:rFonts w:ascii="Arial" w:eastAsia="Times New Roman" w:hAnsi="Arial" w:cs="Arial"/>
          <w:kern w:val="0"/>
          <w:lang w:val="en-US"/>
          <w14:ligatures w14:val="none"/>
        </w:rPr>
        <w:t>The nominee(s) must be advised of and accept the nomination.</w:t>
      </w:r>
    </w:p>
    <w:p w14:paraId="4D923008" w14:textId="77777777" w:rsidR="009E7083" w:rsidRPr="001F0A97" w:rsidRDefault="009E7083" w:rsidP="009E7083">
      <w:pPr>
        <w:spacing w:after="0" w:line="240" w:lineRule="auto"/>
        <w:jc w:val="both"/>
        <w:rPr>
          <w:rFonts w:ascii="Arial" w:eastAsia="Times New Roman" w:hAnsi="Arial" w:cs="Arial"/>
          <w:kern w:val="0"/>
          <w:lang w:val="en-US"/>
          <w14:ligatures w14:val="none"/>
        </w:rPr>
      </w:pPr>
    </w:p>
    <w:p w14:paraId="7C4991A6" w14:textId="093A6B14" w:rsidR="009E7083" w:rsidRPr="001F0A97" w:rsidRDefault="009E7083" w:rsidP="009E7083">
      <w:pPr>
        <w:numPr>
          <w:ilvl w:val="2"/>
          <w:numId w:val="4"/>
        </w:numPr>
        <w:tabs>
          <w:tab w:val="num" w:pos="720"/>
        </w:tabs>
        <w:spacing w:after="0" w:line="240" w:lineRule="auto"/>
        <w:jc w:val="both"/>
        <w:rPr>
          <w:rFonts w:ascii="Arial" w:eastAsia="Times New Roman" w:hAnsi="Arial" w:cs="Arial"/>
          <w:kern w:val="0"/>
          <w:lang w:val="en-US"/>
          <w14:ligatures w14:val="none"/>
        </w:rPr>
      </w:pPr>
      <w:r w:rsidRPr="001F0A97">
        <w:rPr>
          <w:rFonts w:ascii="Arial" w:eastAsia="Times New Roman" w:hAnsi="Arial" w:cs="Arial"/>
          <w:kern w:val="0"/>
          <w:lang w:val="en-US"/>
          <w14:ligatures w14:val="none"/>
        </w:rPr>
        <w:t>Nominations must meet the key criteria</w:t>
      </w:r>
      <w:r w:rsidR="00405E41">
        <w:rPr>
          <w:rFonts w:ascii="Arial" w:eastAsia="Times New Roman" w:hAnsi="Arial" w:cs="Arial"/>
          <w:kern w:val="0"/>
          <w:lang w:val="en-US"/>
          <w14:ligatures w14:val="none"/>
        </w:rPr>
        <w:t xml:space="preserve"> </w:t>
      </w:r>
      <w:r w:rsidR="00EA01A9">
        <w:rPr>
          <w:rFonts w:ascii="Arial" w:eastAsia="Times New Roman" w:hAnsi="Arial" w:cs="Arial"/>
          <w:kern w:val="0"/>
          <w:lang w:val="en-US"/>
          <w14:ligatures w14:val="none"/>
        </w:rPr>
        <w:t xml:space="preserve">(one or more </w:t>
      </w:r>
      <w:r w:rsidR="006E340D">
        <w:rPr>
          <w:rFonts w:ascii="Arial" w:eastAsia="Times New Roman" w:hAnsi="Arial" w:cs="Arial"/>
          <w:kern w:val="0"/>
          <w:lang w:val="en-US"/>
          <w14:ligatures w14:val="none"/>
        </w:rPr>
        <w:t>AYJA Principles or OT Values)</w:t>
      </w:r>
      <w:r w:rsidRPr="001F0A97">
        <w:rPr>
          <w:rFonts w:ascii="Arial" w:eastAsia="Times New Roman" w:hAnsi="Arial" w:cs="Arial"/>
          <w:kern w:val="0"/>
          <w:lang w:val="en-US"/>
          <w14:ligatures w14:val="none"/>
        </w:rPr>
        <w:t>.</w:t>
      </w:r>
    </w:p>
    <w:p w14:paraId="0AAD2BC7" w14:textId="77777777" w:rsidR="009E7083" w:rsidRPr="001F0A97" w:rsidRDefault="009E7083" w:rsidP="009E7083">
      <w:pPr>
        <w:rPr>
          <w:rFonts w:ascii="Arial" w:eastAsia="Calibri" w:hAnsi="Arial" w:cs="Arial"/>
          <w:kern w:val="0"/>
          <w14:ligatures w14:val="none"/>
        </w:rPr>
      </w:pPr>
    </w:p>
    <w:p w14:paraId="30752179" w14:textId="77777777" w:rsidR="009E7083" w:rsidRPr="001F0A97" w:rsidRDefault="009E7083" w:rsidP="009E7083">
      <w:pPr>
        <w:rPr>
          <w:rFonts w:ascii="Calibri" w:eastAsia="Calibri" w:hAnsi="Calibri" w:cs="Times New Roman"/>
          <w:kern w:val="0"/>
          <w14:ligatures w14:val="none"/>
        </w:rPr>
      </w:pPr>
    </w:p>
    <w:p w14:paraId="1891F0EE" w14:textId="77777777" w:rsidR="009E7083" w:rsidRPr="001F0A97" w:rsidRDefault="009E7083" w:rsidP="009E7083"/>
    <w:p w14:paraId="31D4A95D" w14:textId="77777777" w:rsidR="009E7083" w:rsidRDefault="009E7083" w:rsidP="009E7083"/>
    <w:p w14:paraId="2E356CB8" w14:textId="77777777" w:rsidR="00A27BC2" w:rsidRDefault="00A27BC2"/>
    <w:sectPr w:rsidR="00A27BC2" w:rsidSect="009E7083">
      <w:headerReference w:type="even" r:id="rId9"/>
      <w:headerReference w:type="default" r:id="rId10"/>
      <w:footerReference w:type="even" r:id="rId11"/>
      <w:footerReference w:type="default" r:id="rId12"/>
      <w:headerReference w:type="first" r:id="rId13"/>
      <w:footerReference w:type="first" r:id="rId14"/>
      <w:pgSz w:w="11906" w:h="16838"/>
      <w:pgMar w:top="227" w:right="1134" w:bottom="261" w:left="1440" w:header="709" w:footer="709" w:gutter="0"/>
      <w:pgBorders w:offsetFrom="page">
        <w:top w:val="single" w:sz="48" w:space="24" w:color="009999"/>
        <w:left w:val="single" w:sz="48" w:space="24" w:color="009999"/>
        <w:bottom w:val="single" w:sz="48" w:space="24" w:color="009999"/>
        <w:right w:val="single" w:sz="48" w:space="24" w:color="0099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7C22C" w14:textId="77777777" w:rsidR="007C264C" w:rsidRDefault="007C264C">
      <w:pPr>
        <w:spacing w:after="0" w:line="240" w:lineRule="auto"/>
      </w:pPr>
      <w:r>
        <w:separator/>
      </w:r>
    </w:p>
  </w:endnote>
  <w:endnote w:type="continuationSeparator" w:id="0">
    <w:p w14:paraId="39159C95" w14:textId="77777777" w:rsidR="007C264C" w:rsidRDefault="007C2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F128" w14:textId="77777777" w:rsidR="009E7083" w:rsidRDefault="009E7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7178F" w14:textId="77777777" w:rsidR="009E7083" w:rsidRDefault="009E70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4DC4" w14:textId="77777777" w:rsidR="009E7083" w:rsidRDefault="009E7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6E51B" w14:textId="77777777" w:rsidR="007C264C" w:rsidRDefault="007C264C">
      <w:pPr>
        <w:spacing w:after="0" w:line="240" w:lineRule="auto"/>
      </w:pPr>
      <w:r>
        <w:separator/>
      </w:r>
    </w:p>
  </w:footnote>
  <w:footnote w:type="continuationSeparator" w:id="0">
    <w:p w14:paraId="7685ADF6" w14:textId="77777777" w:rsidR="007C264C" w:rsidRDefault="007C2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43F4" w14:textId="77777777" w:rsidR="009E7083" w:rsidRDefault="009E7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1BF4" w14:textId="77777777" w:rsidR="009E7083" w:rsidRDefault="009E70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22C6" w14:textId="77777777" w:rsidR="009E7083" w:rsidRDefault="009E7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D0C"/>
    <w:multiLevelType w:val="multilevel"/>
    <w:tmpl w:val="50902D8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35073DE"/>
    <w:multiLevelType w:val="multilevel"/>
    <w:tmpl w:val="B4DA806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FA71B6"/>
    <w:multiLevelType w:val="multilevel"/>
    <w:tmpl w:val="6AA4A6A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8966A9"/>
    <w:multiLevelType w:val="hybridMultilevel"/>
    <w:tmpl w:val="4328E9C8"/>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420571398">
    <w:abstractNumId w:val="3"/>
  </w:num>
  <w:num w:numId="2" w16cid:durableId="284236994">
    <w:abstractNumId w:val="2"/>
  </w:num>
  <w:num w:numId="3" w16cid:durableId="126700869">
    <w:abstractNumId w:val="1"/>
  </w:num>
  <w:num w:numId="4" w16cid:durableId="319700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083"/>
    <w:rsid w:val="000103AD"/>
    <w:rsid w:val="000B7B10"/>
    <w:rsid w:val="00105948"/>
    <w:rsid w:val="00232848"/>
    <w:rsid w:val="002844F8"/>
    <w:rsid w:val="002A0B0E"/>
    <w:rsid w:val="002A1368"/>
    <w:rsid w:val="002B1CA2"/>
    <w:rsid w:val="002F6353"/>
    <w:rsid w:val="0036545E"/>
    <w:rsid w:val="0037241E"/>
    <w:rsid w:val="003B3F77"/>
    <w:rsid w:val="00405E41"/>
    <w:rsid w:val="00444D36"/>
    <w:rsid w:val="00451DB1"/>
    <w:rsid w:val="0046196A"/>
    <w:rsid w:val="005701B2"/>
    <w:rsid w:val="005A00B1"/>
    <w:rsid w:val="0064708C"/>
    <w:rsid w:val="0065042C"/>
    <w:rsid w:val="006609E0"/>
    <w:rsid w:val="00676CCF"/>
    <w:rsid w:val="006A475F"/>
    <w:rsid w:val="006E340D"/>
    <w:rsid w:val="006F3CA4"/>
    <w:rsid w:val="00706841"/>
    <w:rsid w:val="00723E80"/>
    <w:rsid w:val="007558ED"/>
    <w:rsid w:val="007C03E1"/>
    <w:rsid w:val="007C264C"/>
    <w:rsid w:val="008D761C"/>
    <w:rsid w:val="008E7110"/>
    <w:rsid w:val="008F4432"/>
    <w:rsid w:val="00903046"/>
    <w:rsid w:val="009E7083"/>
    <w:rsid w:val="00A0552D"/>
    <w:rsid w:val="00A22BA2"/>
    <w:rsid w:val="00A27BC2"/>
    <w:rsid w:val="00A35D83"/>
    <w:rsid w:val="00A42174"/>
    <w:rsid w:val="00A771B9"/>
    <w:rsid w:val="00AD4DFD"/>
    <w:rsid w:val="00B81CB7"/>
    <w:rsid w:val="00BB02DD"/>
    <w:rsid w:val="00BB3096"/>
    <w:rsid w:val="00C11748"/>
    <w:rsid w:val="00C5525C"/>
    <w:rsid w:val="00E91402"/>
    <w:rsid w:val="00EA01A9"/>
    <w:rsid w:val="00F47305"/>
    <w:rsid w:val="00FB70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53FF"/>
  <w15:chartTrackingRefBased/>
  <w15:docId w15:val="{7E01B1C4-50B0-421A-B4C6-6192C44D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083"/>
  </w:style>
  <w:style w:type="paragraph" w:styleId="Heading1">
    <w:name w:val="heading 1"/>
    <w:basedOn w:val="Normal"/>
    <w:next w:val="Normal"/>
    <w:link w:val="Heading1Char"/>
    <w:uiPriority w:val="9"/>
    <w:qFormat/>
    <w:rsid w:val="009E7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0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0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0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0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0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0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0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0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0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0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0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0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083"/>
    <w:rPr>
      <w:rFonts w:eastAsiaTheme="majorEastAsia" w:cstheme="majorBidi"/>
      <w:color w:val="272727" w:themeColor="text1" w:themeTint="D8"/>
    </w:rPr>
  </w:style>
  <w:style w:type="paragraph" w:styleId="Title">
    <w:name w:val="Title"/>
    <w:basedOn w:val="Normal"/>
    <w:next w:val="Normal"/>
    <w:link w:val="TitleChar"/>
    <w:uiPriority w:val="10"/>
    <w:qFormat/>
    <w:rsid w:val="009E7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0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083"/>
    <w:pPr>
      <w:spacing w:before="160"/>
      <w:jc w:val="center"/>
    </w:pPr>
    <w:rPr>
      <w:i/>
      <w:iCs/>
      <w:color w:val="404040" w:themeColor="text1" w:themeTint="BF"/>
    </w:rPr>
  </w:style>
  <w:style w:type="character" w:customStyle="1" w:styleId="QuoteChar">
    <w:name w:val="Quote Char"/>
    <w:basedOn w:val="DefaultParagraphFont"/>
    <w:link w:val="Quote"/>
    <w:uiPriority w:val="29"/>
    <w:rsid w:val="009E7083"/>
    <w:rPr>
      <w:i/>
      <w:iCs/>
      <w:color w:val="404040" w:themeColor="text1" w:themeTint="BF"/>
    </w:rPr>
  </w:style>
  <w:style w:type="paragraph" w:styleId="ListParagraph">
    <w:name w:val="List Paragraph"/>
    <w:basedOn w:val="Normal"/>
    <w:uiPriority w:val="34"/>
    <w:qFormat/>
    <w:rsid w:val="009E7083"/>
    <w:pPr>
      <w:ind w:left="720"/>
      <w:contextualSpacing/>
    </w:pPr>
  </w:style>
  <w:style w:type="character" w:styleId="IntenseEmphasis">
    <w:name w:val="Intense Emphasis"/>
    <w:basedOn w:val="DefaultParagraphFont"/>
    <w:uiPriority w:val="21"/>
    <w:qFormat/>
    <w:rsid w:val="009E7083"/>
    <w:rPr>
      <w:i/>
      <w:iCs/>
      <w:color w:val="0F4761" w:themeColor="accent1" w:themeShade="BF"/>
    </w:rPr>
  </w:style>
  <w:style w:type="paragraph" w:styleId="IntenseQuote">
    <w:name w:val="Intense Quote"/>
    <w:basedOn w:val="Normal"/>
    <w:next w:val="Normal"/>
    <w:link w:val="IntenseQuoteChar"/>
    <w:uiPriority w:val="30"/>
    <w:qFormat/>
    <w:rsid w:val="009E7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083"/>
    <w:rPr>
      <w:i/>
      <w:iCs/>
      <w:color w:val="0F4761" w:themeColor="accent1" w:themeShade="BF"/>
    </w:rPr>
  </w:style>
  <w:style w:type="character" w:styleId="IntenseReference">
    <w:name w:val="Intense Reference"/>
    <w:basedOn w:val="DefaultParagraphFont"/>
    <w:uiPriority w:val="32"/>
    <w:qFormat/>
    <w:rsid w:val="009E7083"/>
    <w:rPr>
      <w:b/>
      <w:bCs/>
      <w:smallCaps/>
      <w:color w:val="0F4761" w:themeColor="accent1" w:themeShade="BF"/>
      <w:spacing w:val="5"/>
    </w:rPr>
  </w:style>
  <w:style w:type="paragraph" w:styleId="Header">
    <w:name w:val="header"/>
    <w:basedOn w:val="Normal"/>
    <w:link w:val="HeaderChar"/>
    <w:uiPriority w:val="99"/>
    <w:semiHidden/>
    <w:unhideWhenUsed/>
    <w:rsid w:val="009E708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E7083"/>
  </w:style>
  <w:style w:type="paragraph" w:styleId="Footer">
    <w:name w:val="footer"/>
    <w:basedOn w:val="Normal"/>
    <w:link w:val="FooterChar"/>
    <w:uiPriority w:val="99"/>
    <w:semiHidden/>
    <w:unhideWhenUsed/>
    <w:rsid w:val="009E708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E7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A6E3D1980F4F8A989F15FA27A0F1F7"/>
        <w:category>
          <w:name w:val="General"/>
          <w:gallery w:val="placeholder"/>
        </w:category>
        <w:types>
          <w:type w:val="bbPlcHdr"/>
        </w:types>
        <w:behaviors>
          <w:behavior w:val="content"/>
        </w:behaviors>
        <w:guid w:val="{E0012025-9728-4657-8711-E2034630F410}"/>
      </w:docPartPr>
      <w:docPartBody>
        <w:p w:rsidR="00FF628F" w:rsidRDefault="00FF62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431"/>
    <w:rsid w:val="000103AD"/>
    <w:rsid w:val="000B7B10"/>
    <w:rsid w:val="001215CE"/>
    <w:rsid w:val="002B1CA2"/>
    <w:rsid w:val="00385146"/>
    <w:rsid w:val="004A0431"/>
    <w:rsid w:val="005A00B1"/>
    <w:rsid w:val="006C3031"/>
    <w:rsid w:val="00B81CB7"/>
    <w:rsid w:val="00E64ECA"/>
    <w:rsid w:val="00E663F6"/>
    <w:rsid w:val="00FF62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1447</Words>
  <Characters>8249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Communities and Justice</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2026-08-12T06:37:00Z</dcterms:created>
  <dcterms:modified xsi:type="dcterms:W3CDTF">2026-08-12T06:50:00Z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2026-08-07T01:31:09Z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6f6107cd-ca0e-41c0-adf9-c94cb63b1583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