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618" w:rsidRPr="007F61D6" w:rsidRDefault="000E7618" w:rsidP="000E7618">
      <w:pPr>
        <w:pStyle w:val="DefenceNormal"/>
        <w:rPr>
          <w:rFonts w:asciiTheme="minorHAnsi" w:hAnsiTheme="minorHAnsi"/>
        </w:rPr>
      </w:pPr>
    </w:p>
    <w:p w:rsidR="007F61D6" w:rsidRPr="007F61D6" w:rsidRDefault="007F61D6" w:rsidP="007F61D6">
      <w:pPr>
        <w:pStyle w:val="DefenceNormal"/>
        <w:rPr>
          <w:rFonts w:asciiTheme="minorHAnsi" w:hAnsiTheme="minorHAnsi"/>
        </w:rPr>
      </w:pPr>
      <w:bookmarkStart w:id="0" w:name="Clause19_1"/>
      <w:bookmarkEnd w:id="0"/>
      <w:r w:rsidRPr="007F61D6">
        <w:rPr>
          <w:rFonts w:asciiTheme="minorHAnsi" w:hAnsiTheme="minorHAnsi"/>
        </w:rPr>
        <w:t xml:space="preserve">To:  </w:t>
      </w:r>
      <w:r w:rsidRPr="007F61D6">
        <w:rPr>
          <w:rFonts w:asciiTheme="minorHAnsi" w:hAnsiTheme="minorHAnsi"/>
          <w:iCs/>
          <w:color w:val="FF0000"/>
        </w:rPr>
        <w:t>[Insert name of Contract Administrator]</w:t>
      </w:r>
    </w:p>
    <w:p w:rsidR="007F61D6" w:rsidRPr="007F61D6" w:rsidRDefault="007F61D6" w:rsidP="007F61D6">
      <w:pPr>
        <w:pStyle w:val="DefenceNormal"/>
        <w:rPr>
          <w:rFonts w:asciiTheme="minorHAnsi" w:hAnsiTheme="minorHAnsi"/>
        </w:rPr>
      </w:pPr>
    </w:p>
    <w:p w:rsidR="007F61D6" w:rsidRPr="007F61D6" w:rsidRDefault="007F61D6" w:rsidP="007F61D6">
      <w:pPr>
        <w:pStyle w:val="DefenceNormal"/>
        <w:jc w:val="center"/>
        <w:rPr>
          <w:rFonts w:asciiTheme="minorHAnsi" w:hAnsiTheme="minorHAnsi"/>
          <w:b/>
          <w:bCs/>
          <w:color w:val="FF0000"/>
        </w:rPr>
      </w:pPr>
      <w:r w:rsidRPr="007F61D6">
        <w:rPr>
          <w:rFonts w:asciiTheme="minorHAnsi" w:hAnsiTheme="minorHAnsi"/>
          <w:b/>
          <w:bCs/>
          <w:color w:val="FF0000"/>
        </w:rPr>
        <w:t>[</w:t>
      </w:r>
      <w:r w:rsidRPr="007F61D6">
        <w:rPr>
          <w:rFonts w:asciiTheme="minorHAnsi" w:hAnsiTheme="minorHAnsi"/>
          <w:b/>
          <w:bCs/>
          <w:iCs/>
          <w:color w:val="FF0000"/>
        </w:rPr>
        <w:t>Insert name/description of Contract</w:t>
      </w:r>
      <w:r w:rsidRPr="007F61D6">
        <w:rPr>
          <w:rFonts w:asciiTheme="minorHAnsi" w:hAnsiTheme="minorHAnsi"/>
          <w:b/>
          <w:bCs/>
          <w:color w:val="FF0000"/>
        </w:rPr>
        <w:t>]</w:t>
      </w:r>
      <w:r w:rsidRPr="007F61D6">
        <w:rPr>
          <w:rFonts w:asciiTheme="minorHAnsi" w:hAnsiTheme="minorHAnsi"/>
          <w:b/>
          <w:bCs/>
        </w:rPr>
        <w:t xml:space="preserve">  </w:t>
      </w:r>
      <w:r w:rsidR="00955E1D">
        <w:rPr>
          <w:rFonts w:asciiTheme="minorHAnsi" w:hAnsiTheme="minorHAnsi"/>
          <w:b/>
          <w:bCs/>
          <w:color w:val="000000" w:themeColor="text1"/>
        </w:rPr>
        <w:t xml:space="preserve">(DSC-ACT-2013) </w:t>
      </w:r>
      <w:r w:rsidRPr="007F61D6">
        <w:rPr>
          <w:rFonts w:asciiTheme="minorHAnsi" w:hAnsiTheme="minorHAnsi"/>
          <w:b/>
          <w:bCs/>
        </w:rPr>
        <w:t>(</w:t>
      </w:r>
      <w:r w:rsidR="00955E1D">
        <w:rPr>
          <w:rFonts w:asciiTheme="minorHAnsi" w:hAnsiTheme="minorHAnsi"/>
          <w:b/>
          <w:bCs/>
        </w:rPr>
        <w:t>“</w:t>
      </w:r>
      <w:r w:rsidRPr="007F61D6">
        <w:rPr>
          <w:rFonts w:asciiTheme="minorHAnsi" w:hAnsiTheme="minorHAnsi"/>
          <w:b/>
          <w:bCs/>
        </w:rPr>
        <w:t>Contract</w:t>
      </w:r>
      <w:r w:rsidR="00955E1D">
        <w:rPr>
          <w:rFonts w:asciiTheme="minorHAnsi" w:hAnsiTheme="minorHAnsi"/>
          <w:b/>
          <w:bCs/>
        </w:rPr>
        <w:t>”</w:t>
      </w:r>
      <w:r w:rsidRPr="007F61D6">
        <w:rPr>
          <w:rFonts w:asciiTheme="minorHAnsi" w:hAnsiTheme="minorHAnsi"/>
          <w:b/>
          <w:bCs/>
        </w:rPr>
        <w:t>)</w:t>
      </w:r>
    </w:p>
    <w:p w:rsidR="007F61D6" w:rsidRPr="007F61D6" w:rsidRDefault="007F61D6" w:rsidP="007F61D6">
      <w:pPr>
        <w:pStyle w:val="DefenceNormal"/>
        <w:jc w:val="center"/>
        <w:rPr>
          <w:rFonts w:asciiTheme="minorHAnsi" w:hAnsiTheme="minorHAnsi"/>
          <w:b/>
          <w:bCs/>
        </w:rPr>
      </w:pPr>
      <w:r w:rsidRPr="007F61D6">
        <w:rPr>
          <w:rFonts w:asciiTheme="minorHAnsi" w:hAnsiTheme="minorHAnsi"/>
          <w:b/>
          <w:bCs/>
        </w:rPr>
        <w:t>NOTICE OF CONTINUING EVENTS</w:t>
      </w:r>
    </w:p>
    <w:p w:rsidR="007F61D6" w:rsidRPr="007F61D6" w:rsidRDefault="007F61D6" w:rsidP="007F61D6">
      <w:pPr>
        <w:pStyle w:val="DefenceNormal"/>
        <w:jc w:val="center"/>
        <w:rPr>
          <w:rFonts w:asciiTheme="minorHAnsi" w:hAnsiTheme="minorHAnsi"/>
          <w:b/>
          <w:bCs/>
        </w:rPr>
      </w:pPr>
      <w:r w:rsidRPr="007F61D6">
        <w:rPr>
          <w:rFonts w:asciiTheme="minorHAnsi" w:hAnsiTheme="minorHAnsi"/>
          <w:b/>
          <w:bCs/>
        </w:rPr>
        <w:t>Clause 13.4</w:t>
      </w:r>
    </w:p>
    <w:p w:rsidR="007F61D6" w:rsidRPr="007F61D6" w:rsidRDefault="007F61D6" w:rsidP="007F61D6">
      <w:pPr>
        <w:pStyle w:val="DefenceNormal"/>
        <w:rPr>
          <w:rFonts w:asciiTheme="minorHAnsi" w:hAnsiTheme="minorHAnsi"/>
        </w:rPr>
      </w:pPr>
    </w:p>
    <w:p w:rsidR="007F61D6" w:rsidRPr="007F61D6" w:rsidRDefault="007F61D6" w:rsidP="007F61D6">
      <w:pPr>
        <w:pStyle w:val="DefenceNormal"/>
        <w:rPr>
          <w:rFonts w:asciiTheme="minorHAnsi" w:hAnsiTheme="minorHAnsi"/>
        </w:rPr>
      </w:pPr>
      <w:r w:rsidRPr="007F61D6">
        <w:rPr>
          <w:rFonts w:asciiTheme="minorHAnsi" w:hAnsiTheme="minorHAnsi"/>
        </w:rPr>
        <w:t xml:space="preserve">The Consultant refers to its Claim dated </w:t>
      </w:r>
      <w:r w:rsidRPr="007F61D6">
        <w:rPr>
          <w:rFonts w:asciiTheme="minorHAnsi" w:hAnsiTheme="minorHAnsi"/>
          <w:iCs/>
          <w:color w:val="FF0000"/>
        </w:rPr>
        <w:t>[insert date]</w:t>
      </w:r>
      <w:r w:rsidRPr="007F61D6">
        <w:rPr>
          <w:rFonts w:asciiTheme="minorHAnsi" w:hAnsiTheme="minorHAnsi"/>
        </w:rPr>
        <w:t xml:space="preserve"> based on </w:t>
      </w:r>
      <w:r w:rsidRPr="007F61D6">
        <w:rPr>
          <w:rFonts w:asciiTheme="minorHAnsi" w:hAnsiTheme="minorHAnsi"/>
          <w:iCs/>
          <w:color w:val="FF0000"/>
        </w:rPr>
        <w:t>[insert description of relevant direction or other fact, matter or thing]</w:t>
      </w:r>
      <w:r w:rsidRPr="007F61D6">
        <w:rPr>
          <w:rFonts w:asciiTheme="minorHAnsi" w:hAnsiTheme="minorHAnsi"/>
        </w:rPr>
        <w:t>.</w:t>
      </w:r>
    </w:p>
    <w:p w:rsidR="007F61D6" w:rsidRPr="007F61D6" w:rsidRDefault="007F61D6" w:rsidP="007F61D6">
      <w:pPr>
        <w:pStyle w:val="DefenceNormal"/>
        <w:rPr>
          <w:rFonts w:asciiTheme="minorHAnsi" w:hAnsiTheme="minorHAnsi"/>
        </w:rPr>
      </w:pPr>
      <w:r w:rsidRPr="007F61D6">
        <w:rPr>
          <w:rFonts w:asciiTheme="minorHAnsi" w:hAnsiTheme="minorHAnsi"/>
        </w:rPr>
        <w:t xml:space="preserve">The </w:t>
      </w:r>
      <w:r w:rsidRPr="007F61D6">
        <w:rPr>
          <w:rFonts w:asciiTheme="minorHAnsi" w:hAnsiTheme="minorHAnsi"/>
          <w:color w:val="FF0000"/>
        </w:rPr>
        <w:t>[direction/fact/matter/thing]</w:t>
      </w:r>
      <w:r w:rsidRPr="007F61D6">
        <w:rPr>
          <w:rFonts w:asciiTheme="minorHAnsi" w:hAnsiTheme="minorHAnsi"/>
        </w:rPr>
        <w:t xml:space="preserve"> upon which the Claim is based is continuing.</w:t>
      </w:r>
    </w:p>
    <w:p w:rsidR="007F61D6" w:rsidRPr="007F61D6" w:rsidRDefault="007F61D6" w:rsidP="007F61D6">
      <w:pPr>
        <w:pStyle w:val="DefenceNormal"/>
        <w:rPr>
          <w:rFonts w:asciiTheme="minorHAnsi" w:hAnsiTheme="minorHAnsi"/>
        </w:rPr>
      </w:pPr>
      <w:r w:rsidRPr="007F61D6">
        <w:rPr>
          <w:rFonts w:asciiTheme="minorHAnsi" w:hAnsiTheme="minorHAnsi"/>
        </w:rPr>
        <w:t xml:space="preserve">The consequences of the </w:t>
      </w:r>
      <w:r w:rsidRPr="007F61D6">
        <w:rPr>
          <w:rFonts w:asciiTheme="minorHAnsi" w:hAnsiTheme="minorHAnsi"/>
          <w:color w:val="FF0000"/>
        </w:rPr>
        <w:t>[direction/fact/matter/thing]</w:t>
      </w:r>
      <w:r w:rsidRPr="007F61D6">
        <w:rPr>
          <w:rFonts w:asciiTheme="minorHAnsi" w:hAnsiTheme="minorHAnsi"/>
        </w:rPr>
        <w:t xml:space="preserve"> are continuing.</w:t>
      </w:r>
    </w:p>
    <w:p w:rsidR="007F61D6" w:rsidRPr="007F61D6" w:rsidRDefault="007F61D6" w:rsidP="007F61D6">
      <w:pPr>
        <w:pStyle w:val="DefenceNormal"/>
        <w:rPr>
          <w:rFonts w:asciiTheme="minorHAnsi" w:hAnsiTheme="minorHAnsi"/>
        </w:rPr>
      </w:pPr>
      <w:r w:rsidRPr="007F61D6">
        <w:rPr>
          <w:rFonts w:asciiTheme="minorHAnsi" w:hAnsiTheme="minorHAnsi"/>
        </w:rPr>
        <w:t>In accordance with clause 13.4 of the Contract, the Consultant gives the following information:</w:t>
      </w:r>
    </w:p>
    <w:p w:rsidR="007F61D6" w:rsidRPr="007F61D6" w:rsidRDefault="007F61D6" w:rsidP="007F61D6">
      <w:pPr>
        <w:pStyle w:val="DefenceNormal"/>
        <w:rPr>
          <w:rFonts w:asciiTheme="minorHAnsi" w:hAnsiTheme="minorHAnsi"/>
          <w:color w:val="FF0000"/>
        </w:rPr>
      </w:pPr>
      <w:r w:rsidRPr="007F61D6">
        <w:rPr>
          <w:rFonts w:asciiTheme="minorHAnsi" w:hAnsiTheme="minorHAnsi"/>
          <w:iCs/>
          <w:color w:val="FF0000"/>
        </w:rPr>
        <w:t>[The information must include the following:</w:t>
      </w:r>
    </w:p>
    <w:p w:rsidR="007F61D6" w:rsidRPr="007F61D6" w:rsidRDefault="007F61D6" w:rsidP="007F61D6">
      <w:pPr>
        <w:pStyle w:val="DefenceHeading3"/>
        <w:numPr>
          <w:ilvl w:val="2"/>
          <w:numId w:val="6"/>
        </w:numPr>
        <w:rPr>
          <w:rFonts w:asciiTheme="minorHAnsi" w:hAnsiTheme="minorHAnsi"/>
          <w:color w:val="FF0000"/>
        </w:rPr>
      </w:pPr>
      <w:r w:rsidRPr="007F61D6">
        <w:rPr>
          <w:rFonts w:asciiTheme="minorHAnsi" w:hAnsiTheme="minorHAnsi"/>
          <w:color w:val="FF0000"/>
        </w:rPr>
        <w:t>detailed particulars concerning the direction or other fact, matter or thing upon which the Claim is based;</w:t>
      </w:r>
    </w:p>
    <w:p w:rsidR="007F61D6" w:rsidRPr="007F61D6" w:rsidRDefault="007F61D6" w:rsidP="007F61D6">
      <w:pPr>
        <w:pStyle w:val="DefenceHeading3"/>
        <w:rPr>
          <w:rFonts w:asciiTheme="minorHAnsi" w:hAnsiTheme="minorHAnsi"/>
          <w:color w:val="FF0000"/>
        </w:rPr>
      </w:pPr>
      <w:r w:rsidRPr="007F61D6">
        <w:rPr>
          <w:rFonts w:asciiTheme="minorHAnsi" w:hAnsiTheme="minorHAnsi"/>
          <w:color w:val="FF0000"/>
        </w:rPr>
        <w:t>the legal basis for the Claim, whether based on a term of the Contract or otherwise, and if based on a term of the Contract, clearly identifying the specific term;</w:t>
      </w:r>
    </w:p>
    <w:p w:rsidR="007F61D6" w:rsidRPr="007F61D6" w:rsidRDefault="007F61D6" w:rsidP="007F61D6">
      <w:pPr>
        <w:pStyle w:val="DefenceHeading3"/>
        <w:rPr>
          <w:rFonts w:asciiTheme="minorHAnsi" w:hAnsiTheme="minorHAnsi"/>
          <w:color w:val="FF0000"/>
        </w:rPr>
      </w:pPr>
      <w:r w:rsidRPr="007F61D6">
        <w:rPr>
          <w:rFonts w:asciiTheme="minorHAnsi" w:hAnsiTheme="minorHAnsi"/>
          <w:color w:val="FF0000"/>
        </w:rPr>
        <w:t>the facts relied upon in support of the Claim in sufficient detail to permit verification; and</w:t>
      </w:r>
    </w:p>
    <w:p w:rsidR="007F61D6" w:rsidRPr="007F61D6" w:rsidRDefault="007F61D6" w:rsidP="007F61D6">
      <w:pPr>
        <w:pStyle w:val="DefenceHeading3"/>
        <w:rPr>
          <w:rFonts w:asciiTheme="minorHAnsi" w:hAnsiTheme="minorHAnsi"/>
          <w:color w:val="FF0000"/>
        </w:rPr>
      </w:pPr>
      <w:proofErr w:type="gramStart"/>
      <w:r w:rsidRPr="007F61D6">
        <w:rPr>
          <w:rFonts w:asciiTheme="minorHAnsi" w:hAnsiTheme="minorHAnsi"/>
          <w:color w:val="FF0000"/>
        </w:rPr>
        <w:t>details</w:t>
      </w:r>
      <w:proofErr w:type="gramEnd"/>
      <w:r w:rsidRPr="007F61D6">
        <w:rPr>
          <w:rFonts w:asciiTheme="minorHAnsi" w:hAnsiTheme="minorHAnsi"/>
          <w:color w:val="FF0000"/>
        </w:rPr>
        <w:t xml:space="preserve"> of the amount claimed and how it has been calculated].</w:t>
      </w:r>
    </w:p>
    <w:p w:rsidR="007F61D6" w:rsidRPr="007F61D6" w:rsidRDefault="007F61D6" w:rsidP="007F61D6">
      <w:pPr>
        <w:pStyle w:val="DefenceNormal"/>
        <w:rPr>
          <w:rFonts w:asciiTheme="minorHAnsi" w:hAnsiTheme="minorHAnsi"/>
        </w:rPr>
      </w:pPr>
    </w:p>
    <w:p w:rsidR="007F61D6" w:rsidRPr="007F61D6" w:rsidRDefault="007F61D6" w:rsidP="007F61D6">
      <w:pPr>
        <w:pStyle w:val="DefenceNormal"/>
        <w:rPr>
          <w:rFonts w:asciiTheme="minorHAnsi" w:hAnsiTheme="minorHAnsi"/>
        </w:rPr>
      </w:pPr>
    </w:p>
    <w:p w:rsidR="007F61D6" w:rsidRPr="007F61D6" w:rsidRDefault="007F61D6" w:rsidP="007F61D6">
      <w:pPr>
        <w:pStyle w:val="DefenceNormal"/>
        <w:rPr>
          <w:rFonts w:asciiTheme="minorHAnsi" w:hAnsiTheme="minorHAnsi"/>
          <w:color w:val="FF0000"/>
        </w:rPr>
      </w:pPr>
      <w:r w:rsidRPr="007F61D6">
        <w:rPr>
          <w:rFonts w:asciiTheme="minorHAnsi" w:hAnsiTheme="minorHAnsi"/>
          <w:color w:val="FF0000"/>
        </w:rPr>
        <w:t>[Signature]</w:t>
      </w:r>
    </w:p>
    <w:p w:rsidR="007F61D6" w:rsidRPr="007F61D6" w:rsidRDefault="007F61D6" w:rsidP="007F61D6">
      <w:pPr>
        <w:pStyle w:val="DefenceNormal"/>
        <w:rPr>
          <w:rFonts w:asciiTheme="minorHAnsi" w:hAnsiTheme="minorHAnsi"/>
        </w:rPr>
      </w:pPr>
      <w:r w:rsidRPr="007F61D6">
        <w:rPr>
          <w:rFonts w:asciiTheme="minorHAnsi" w:hAnsiTheme="minorHAnsi"/>
        </w:rPr>
        <w:t>Consultant</w:t>
      </w:r>
    </w:p>
    <w:p w:rsidR="00116177" w:rsidRPr="00955E1D" w:rsidRDefault="007F61D6" w:rsidP="00116177">
      <w:pPr>
        <w:pStyle w:val="DefenceNormal"/>
        <w:rPr>
          <w:rFonts w:asciiTheme="minorHAnsi" w:hAnsiTheme="minorHAnsi"/>
          <w:color w:val="FF0000"/>
        </w:rPr>
      </w:pPr>
      <w:r w:rsidRPr="007F61D6">
        <w:rPr>
          <w:rFonts w:asciiTheme="minorHAnsi" w:hAnsiTheme="minorHAnsi"/>
          <w:color w:val="FF0000"/>
        </w:rPr>
        <w:t>[Insert date</w:t>
      </w:r>
      <w:r w:rsidR="00955E1D">
        <w:rPr>
          <w:rFonts w:asciiTheme="minorHAnsi" w:hAnsiTheme="minorHAnsi"/>
          <w:color w:val="FF0000"/>
        </w:rPr>
        <w:t>]</w:t>
      </w:r>
    </w:p>
    <w:p w:rsidR="009B52BB" w:rsidRPr="007F61D6" w:rsidRDefault="009B52BB" w:rsidP="00116177">
      <w:pPr>
        <w:pStyle w:val="DefenceNormal"/>
        <w:rPr>
          <w:rFonts w:asciiTheme="minorHAnsi" w:hAnsiTheme="minorHAnsi"/>
          <w:b/>
        </w:rPr>
      </w:pPr>
    </w:p>
    <w:sectPr w:rsidR="009B52BB" w:rsidRPr="007F61D6"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5E1D" w:rsidRDefault="00955E1D" w:rsidP="001240D2">
      <w:pPr>
        <w:spacing w:after="0"/>
      </w:pPr>
      <w:r>
        <w:separator/>
      </w:r>
    </w:p>
  </w:endnote>
  <w:endnote w:type="continuationSeparator" w:id="0">
    <w:p w:rsidR="00955E1D" w:rsidRDefault="00955E1D"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5E1D" w:rsidRDefault="00955E1D" w:rsidP="001240D2">
      <w:pPr>
        <w:spacing w:after="0"/>
      </w:pPr>
      <w:r>
        <w:separator/>
      </w:r>
    </w:p>
  </w:footnote>
  <w:footnote w:type="continuationSeparator" w:id="0">
    <w:p w:rsidR="00955E1D" w:rsidRDefault="00955E1D"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E1D" w:rsidRDefault="00955E1D">
    <w:pPr>
      <w:pStyle w:val="Header"/>
      <w:rPr>
        <w:rFonts w:asciiTheme="minorHAnsi" w:hAnsiTheme="minorHAnsi"/>
        <w:color w:val="FF0000"/>
      </w:rPr>
    </w:pPr>
    <w:r w:rsidRPr="00C127C4">
      <w:rPr>
        <w:rFonts w:asciiTheme="minorHAnsi" w:hAnsiTheme="minorHAnsi"/>
        <w:b/>
        <w:color w:val="FF0000"/>
      </w:rPr>
      <w:t xml:space="preserve">[Instructional note: </w:t>
    </w:r>
    <w:r w:rsidRPr="00C127C4">
      <w:rPr>
        <w:rFonts w:asciiTheme="minorHAnsi" w:hAnsiTheme="minorHAnsi"/>
        <w:color w:val="FF0000"/>
      </w:rPr>
      <w:t xml:space="preserve">For use by the </w:t>
    </w:r>
    <w:r w:rsidR="007F7307">
      <w:rPr>
        <w:rFonts w:asciiTheme="minorHAnsi" w:hAnsiTheme="minorHAnsi"/>
        <w:color w:val="FF0000"/>
      </w:rPr>
      <w:t>d</w:t>
    </w:r>
    <w:r w:rsidRPr="00C127C4">
      <w:rPr>
        <w:rFonts w:asciiTheme="minorHAnsi" w:hAnsiTheme="minorHAnsi"/>
        <w:color w:val="FF0000"/>
      </w:rPr>
      <w:t xml:space="preserve">esign Consultant.  Any text in red is to be completed by the drafter.  </w:t>
    </w:r>
    <w:r w:rsidRPr="00C127C4">
      <w:rPr>
        <w:rFonts w:asciiTheme="minorHAnsi" w:hAnsiTheme="minorHAnsi"/>
        <w:color w:val="FF0000"/>
        <w:szCs w:val="24"/>
      </w:rPr>
      <w:t xml:space="preserve">Delete this note and any other prompts in red text prior to completing the letter. </w:t>
    </w:r>
    <w:r w:rsidRPr="00C127C4">
      <w:rPr>
        <w:rFonts w:asciiTheme="minorHAnsi" w:hAnsiTheme="minorHAnsi"/>
        <w:color w:val="FF0000"/>
      </w:rPr>
      <w:t>Delete the options that are not applicable</w:t>
    </w:r>
    <w:r>
      <w:rPr>
        <w:rFonts w:asciiTheme="minorHAnsi" w:hAnsiTheme="minorHAnsi"/>
        <w:color w:val="FF0000"/>
      </w:rPr>
      <w:t>.</w:t>
    </w:r>
  </w:p>
  <w:p w:rsidR="00955E1D" w:rsidRPr="00955E1D" w:rsidRDefault="00955E1D">
    <w:pPr>
      <w:pStyle w:val="Header"/>
      <w:rPr>
        <w:rFonts w:asciiTheme="minorHAnsi" w:hAnsiTheme="minorHAnsi"/>
        <w:color w:val="FF0000"/>
      </w:rPr>
    </w:pPr>
  </w:p>
  <w:p w:rsidR="00955E1D" w:rsidRPr="00955E1D" w:rsidRDefault="00955E1D">
    <w:pPr>
      <w:pStyle w:val="Header"/>
      <w:rPr>
        <w:rFonts w:asciiTheme="minorHAnsi" w:hAnsiTheme="minorHAnsi"/>
        <w:color w:val="FF0000"/>
      </w:rPr>
    </w:pPr>
    <w:r w:rsidRPr="00955E1D">
      <w:rPr>
        <w:rFonts w:asciiTheme="minorHAnsi" w:hAnsiTheme="minorHAnsi"/>
        <w:bCs/>
        <w:color w:val="FF0000"/>
      </w:rPr>
      <w:t>Consultant must issue this notice every 28 days after a written Claim under clause 13.1(b) or 13.3(b) of the Contract (as the case may be) was submitted until after the direction or fact, matter or thing upon which the Claim is based has, or the consequences thereof have, ceased</w:t>
    </w:r>
    <w:r w:rsidRPr="00955E1D">
      <w:rPr>
        <w:rFonts w:asciiTheme="minorHAnsi" w:hAnsiTheme="minorHAnsi"/>
        <w:color w:val="FF0000"/>
      </w:rPr>
      <w:t>]</w:t>
    </w:r>
  </w:p>
  <w:p w:rsidR="00955E1D" w:rsidRDefault="00955E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2ACC3D5A"/>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heme="minorHAnsi" w:hAnsiTheme="minorHAnsi" w:cs="Arial"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154A22E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heme="minorHAnsi" w:hAnsiTheme="minorHAnsi"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D73CB"/>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E7618"/>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177"/>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636"/>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1C59"/>
    <w:rsid w:val="002D2EE8"/>
    <w:rsid w:val="002D3161"/>
    <w:rsid w:val="002D31DA"/>
    <w:rsid w:val="002D465B"/>
    <w:rsid w:val="002D52F3"/>
    <w:rsid w:val="002D58AD"/>
    <w:rsid w:val="002D612E"/>
    <w:rsid w:val="002D649F"/>
    <w:rsid w:val="002D6C13"/>
    <w:rsid w:val="002E0276"/>
    <w:rsid w:val="002E0507"/>
    <w:rsid w:val="002E1AAC"/>
    <w:rsid w:val="002E1F50"/>
    <w:rsid w:val="002E211C"/>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26FB"/>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476"/>
    <w:rsid w:val="004A6688"/>
    <w:rsid w:val="004A6EC0"/>
    <w:rsid w:val="004A6F97"/>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5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2E6D"/>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9F4"/>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8B4"/>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361"/>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1AE5"/>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1D6"/>
    <w:rsid w:val="007F6BD2"/>
    <w:rsid w:val="007F6CAF"/>
    <w:rsid w:val="007F6F6D"/>
    <w:rsid w:val="007F7040"/>
    <w:rsid w:val="007F7307"/>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2FD4"/>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0CF9"/>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5E1D"/>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0C6"/>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2555"/>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0CA"/>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635"/>
    <w:rsid w:val="00CA774F"/>
    <w:rsid w:val="00CA7754"/>
    <w:rsid w:val="00CA7793"/>
    <w:rsid w:val="00CA7814"/>
    <w:rsid w:val="00CB02BD"/>
    <w:rsid w:val="00CB0714"/>
    <w:rsid w:val="00CB13DD"/>
    <w:rsid w:val="00CB2107"/>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2EC1"/>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1C2D"/>
    <w:rsid w:val="00E82238"/>
    <w:rsid w:val="00E82C6D"/>
    <w:rsid w:val="00E83145"/>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0A2"/>
    <w:rsid w:val="00EB025D"/>
    <w:rsid w:val="00EB1508"/>
    <w:rsid w:val="00EB1AC3"/>
    <w:rsid w:val="00EB2F49"/>
    <w:rsid w:val="00EB3906"/>
    <w:rsid w:val="00EB5036"/>
    <w:rsid w:val="00EB6751"/>
    <w:rsid w:val="00EB687F"/>
    <w:rsid w:val="00EB72DD"/>
    <w:rsid w:val="00EB7B36"/>
    <w:rsid w:val="00EB7BED"/>
    <w:rsid w:val="00EC044E"/>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574"/>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680"/>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FEB5F9-6380-4BE9-A0C4-2FA84F39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897</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Lee-Anne Aldwell</cp:lastModifiedBy>
  <cp:revision>2</cp:revision>
  <dcterms:created xsi:type="dcterms:W3CDTF">2014-04-01T04:25:00Z</dcterms:created>
  <dcterms:modified xsi:type="dcterms:W3CDTF">2014-04-01T04:25:00Z</dcterms:modified>
</cp:coreProperties>
</file>